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23B40" w14:textId="3E280B18" w:rsidR="00CC1364" w:rsidRPr="00C47431" w:rsidRDefault="00CC1364" w:rsidP="00075289">
      <w:pPr>
        <w:jc w:val="center"/>
        <w:rPr>
          <w:rFonts w:ascii="Arial" w:hAnsi="Arial" w:cs="Arial"/>
          <w:b/>
          <w:sz w:val="24"/>
          <w:szCs w:val="24"/>
        </w:rPr>
      </w:pPr>
      <w:r w:rsidRPr="00C47431">
        <w:rPr>
          <w:rFonts w:ascii="Arial" w:hAnsi="Arial" w:cs="Arial"/>
          <w:b/>
          <w:sz w:val="24"/>
          <w:szCs w:val="24"/>
        </w:rPr>
        <w:t xml:space="preserve">EDITAL Nº </w:t>
      </w:r>
      <w:r w:rsidR="00C47431" w:rsidRPr="00C47431">
        <w:rPr>
          <w:rFonts w:ascii="Arial" w:hAnsi="Arial" w:cs="Arial"/>
          <w:b/>
          <w:sz w:val="24"/>
          <w:szCs w:val="24"/>
        </w:rPr>
        <w:t>05/2021</w:t>
      </w:r>
    </w:p>
    <w:p w14:paraId="4C662888" w14:textId="062DCE1D" w:rsidR="00075289" w:rsidRPr="00075289" w:rsidRDefault="00075289" w:rsidP="00075289">
      <w:pPr>
        <w:jc w:val="center"/>
        <w:rPr>
          <w:rFonts w:ascii="Arial" w:hAnsi="Arial" w:cs="Arial"/>
          <w:sz w:val="24"/>
          <w:szCs w:val="24"/>
        </w:rPr>
      </w:pPr>
      <w:r w:rsidRPr="00075289">
        <w:rPr>
          <w:rFonts w:ascii="Arial" w:hAnsi="Arial" w:cs="Arial"/>
          <w:sz w:val="24"/>
          <w:szCs w:val="24"/>
        </w:rPr>
        <w:t>PROCESSO N.º 82/2021</w:t>
      </w:r>
    </w:p>
    <w:p w14:paraId="6CEB7B82" w14:textId="759135DB" w:rsidR="00E15B24" w:rsidRPr="00075289" w:rsidRDefault="00E15B24" w:rsidP="00075289">
      <w:pPr>
        <w:jc w:val="center"/>
        <w:rPr>
          <w:rFonts w:ascii="Arial" w:hAnsi="Arial" w:cs="Arial"/>
          <w:sz w:val="24"/>
          <w:szCs w:val="24"/>
        </w:rPr>
      </w:pPr>
      <w:r w:rsidRPr="00075289">
        <w:rPr>
          <w:rFonts w:ascii="Arial" w:hAnsi="Arial" w:cs="Arial"/>
          <w:sz w:val="24"/>
          <w:szCs w:val="24"/>
        </w:rPr>
        <w:t xml:space="preserve">PREGÃO PRESENCIAL N.º </w:t>
      </w:r>
      <w:r w:rsidR="00C47431" w:rsidRPr="00075289">
        <w:rPr>
          <w:rFonts w:ascii="Arial" w:hAnsi="Arial" w:cs="Arial"/>
          <w:sz w:val="24"/>
          <w:szCs w:val="24"/>
        </w:rPr>
        <w:t>05/2021</w:t>
      </w:r>
    </w:p>
    <w:p w14:paraId="2648E6CF" w14:textId="45B90AA3" w:rsidR="00075289" w:rsidRPr="00075289" w:rsidRDefault="00075289" w:rsidP="00075289">
      <w:pPr>
        <w:jc w:val="center"/>
        <w:rPr>
          <w:rFonts w:ascii="Arial" w:hAnsi="Arial" w:cs="Arial"/>
          <w:b/>
          <w:sz w:val="24"/>
          <w:szCs w:val="24"/>
          <w:u w:val="single"/>
        </w:rPr>
      </w:pPr>
      <w:r w:rsidRPr="00075289">
        <w:rPr>
          <w:rFonts w:ascii="Arial" w:hAnsi="Arial" w:cs="Arial"/>
          <w:b/>
          <w:sz w:val="24"/>
          <w:szCs w:val="24"/>
          <w:u w:val="single"/>
        </w:rPr>
        <w:t>EXCLUSIVO ME/EPP</w:t>
      </w:r>
    </w:p>
    <w:p w14:paraId="69FBA56F" w14:textId="77777777" w:rsidR="00E15B24" w:rsidRPr="00B839B6" w:rsidRDefault="00E15B24" w:rsidP="00075289">
      <w:pPr>
        <w:spacing w:line="324" w:lineRule="auto"/>
        <w:jc w:val="both"/>
        <w:rPr>
          <w:rFonts w:ascii="Arial" w:hAnsi="Arial" w:cs="Arial"/>
          <w:sz w:val="24"/>
          <w:szCs w:val="24"/>
        </w:rPr>
      </w:pPr>
    </w:p>
    <w:p w14:paraId="7606757A" w14:textId="4F6A1FCB" w:rsidR="005722EF" w:rsidRPr="00B839B6" w:rsidRDefault="005722EF" w:rsidP="00075289">
      <w:pPr>
        <w:spacing w:line="324" w:lineRule="auto"/>
        <w:jc w:val="both"/>
        <w:rPr>
          <w:rFonts w:ascii="Arial" w:hAnsi="Arial" w:cs="Arial"/>
          <w:sz w:val="24"/>
          <w:szCs w:val="24"/>
        </w:rPr>
      </w:pPr>
    </w:p>
    <w:p w14:paraId="70D5C792" w14:textId="77777777" w:rsidR="00E15B24" w:rsidRPr="00B839B6" w:rsidRDefault="00E15B24" w:rsidP="00075289">
      <w:pPr>
        <w:spacing w:line="324" w:lineRule="auto"/>
        <w:jc w:val="both"/>
        <w:rPr>
          <w:rFonts w:ascii="Arial" w:hAnsi="Arial" w:cs="Arial"/>
          <w:b/>
          <w:sz w:val="24"/>
          <w:szCs w:val="24"/>
        </w:rPr>
      </w:pPr>
      <w:r w:rsidRPr="00B839B6">
        <w:rPr>
          <w:rFonts w:ascii="Arial" w:hAnsi="Arial" w:cs="Arial"/>
          <w:b/>
          <w:sz w:val="24"/>
          <w:szCs w:val="24"/>
        </w:rPr>
        <w:t>1-</w:t>
      </w:r>
      <w:r w:rsidR="005722EF" w:rsidRPr="00B839B6">
        <w:rPr>
          <w:rFonts w:ascii="Arial" w:hAnsi="Arial" w:cs="Arial"/>
          <w:b/>
          <w:sz w:val="24"/>
          <w:szCs w:val="24"/>
        </w:rPr>
        <w:t xml:space="preserve"> </w:t>
      </w:r>
      <w:r w:rsidRPr="00B839B6">
        <w:rPr>
          <w:rFonts w:ascii="Arial" w:hAnsi="Arial" w:cs="Arial"/>
          <w:b/>
          <w:sz w:val="24"/>
          <w:szCs w:val="24"/>
        </w:rPr>
        <w:t>PREÂMBULO</w:t>
      </w:r>
    </w:p>
    <w:p w14:paraId="54562ECA" w14:textId="77777777" w:rsidR="00E15B24" w:rsidRPr="00B839B6" w:rsidRDefault="00E15B24" w:rsidP="00075289">
      <w:pPr>
        <w:spacing w:line="324" w:lineRule="auto"/>
        <w:jc w:val="both"/>
        <w:rPr>
          <w:rFonts w:ascii="Arial" w:hAnsi="Arial" w:cs="Arial"/>
          <w:sz w:val="24"/>
          <w:szCs w:val="24"/>
        </w:rPr>
      </w:pPr>
    </w:p>
    <w:p w14:paraId="094DD3E0" w14:textId="1EA3CAC3" w:rsidR="00E15B24" w:rsidRPr="00B839B6" w:rsidRDefault="00B5170E" w:rsidP="00075289">
      <w:pPr>
        <w:spacing w:line="324" w:lineRule="auto"/>
        <w:jc w:val="both"/>
        <w:rPr>
          <w:rFonts w:ascii="Arial" w:hAnsi="Arial" w:cs="Arial"/>
          <w:sz w:val="24"/>
          <w:szCs w:val="24"/>
        </w:rPr>
      </w:pPr>
      <w:r w:rsidRPr="00B839B6">
        <w:rPr>
          <w:rFonts w:ascii="Arial" w:hAnsi="Arial" w:cs="Arial"/>
          <w:sz w:val="24"/>
          <w:szCs w:val="24"/>
        </w:rPr>
        <w:t>1.1</w:t>
      </w:r>
      <w:r w:rsidR="00E15B24" w:rsidRPr="00B839B6">
        <w:rPr>
          <w:rFonts w:ascii="Arial" w:hAnsi="Arial" w:cs="Arial"/>
          <w:sz w:val="24"/>
          <w:szCs w:val="24"/>
        </w:rPr>
        <w:t xml:space="preserve"> A Câmara Municipal de São Miguel Arcanjo, inscrita no CNPJ sob o nº 67.360.701/0001-02, com sede Rua Manoel Fogaça, nº 805, </w:t>
      </w:r>
      <w:r w:rsidR="00A33277" w:rsidRPr="00B839B6">
        <w:rPr>
          <w:rFonts w:ascii="Arial" w:hAnsi="Arial" w:cs="Arial"/>
          <w:sz w:val="24"/>
          <w:szCs w:val="24"/>
        </w:rPr>
        <w:t>Centro - 1</w:t>
      </w:r>
      <w:r w:rsidR="00E15B24" w:rsidRPr="00B839B6">
        <w:rPr>
          <w:rFonts w:ascii="Arial" w:hAnsi="Arial" w:cs="Arial"/>
          <w:sz w:val="24"/>
          <w:szCs w:val="24"/>
        </w:rPr>
        <w:t xml:space="preserve">8230-000, por intermédio do Presidente da Câmara Municipal e mediante o Presidente da Comissão de Licitação, </w:t>
      </w:r>
      <w:r w:rsidR="00E15B24" w:rsidRPr="00716FF0">
        <w:rPr>
          <w:rFonts w:ascii="Arial" w:hAnsi="Arial" w:cs="Arial"/>
          <w:sz w:val="24"/>
          <w:szCs w:val="24"/>
        </w:rPr>
        <w:t xml:space="preserve">designado pela portaria nº </w:t>
      </w:r>
      <w:r w:rsidR="00716FF0">
        <w:rPr>
          <w:rFonts w:ascii="Arial" w:hAnsi="Arial" w:cs="Arial"/>
          <w:sz w:val="24"/>
          <w:szCs w:val="24"/>
        </w:rPr>
        <w:t>26, de 28 de junho de 2021</w:t>
      </w:r>
      <w:r w:rsidR="00E15B24" w:rsidRPr="00B839B6">
        <w:rPr>
          <w:rFonts w:ascii="Arial" w:hAnsi="Arial" w:cs="Arial"/>
          <w:sz w:val="24"/>
          <w:szCs w:val="24"/>
        </w:rPr>
        <w:t xml:space="preserve">, torna público que fará realizar licitação na modalidade de </w:t>
      </w:r>
      <w:r w:rsidR="00E15B24" w:rsidRPr="00B839B6">
        <w:rPr>
          <w:rFonts w:ascii="Arial" w:hAnsi="Arial" w:cs="Arial"/>
          <w:b/>
          <w:sz w:val="24"/>
          <w:szCs w:val="24"/>
        </w:rPr>
        <w:t>PREGÃO PRESENCIAL</w:t>
      </w:r>
      <w:r w:rsidR="00E15B24" w:rsidRPr="00B839B6">
        <w:rPr>
          <w:rFonts w:ascii="Arial" w:hAnsi="Arial" w:cs="Arial"/>
          <w:sz w:val="24"/>
          <w:szCs w:val="24"/>
        </w:rPr>
        <w:t xml:space="preserve">, do tipo </w:t>
      </w:r>
      <w:r w:rsidR="00E15B24" w:rsidRPr="00B839B6">
        <w:rPr>
          <w:rFonts w:ascii="Arial" w:hAnsi="Arial" w:cs="Arial"/>
          <w:b/>
          <w:sz w:val="24"/>
          <w:szCs w:val="24"/>
        </w:rPr>
        <w:t>MENOR PREÇO</w:t>
      </w:r>
      <w:r w:rsidR="00BA1785" w:rsidRPr="00B839B6">
        <w:rPr>
          <w:rFonts w:ascii="Arial" w:hAnsi="Arial" w:cs="Arial"/>
          <w:sz w:val="24"/>
          <w:szCs w:val="24"/>
        </w:rPr>
        <w:t xml:space="preserve"> </w:t>
      </w:r>
      <w:r w:rsidR="000036FF" w:rsidRPr="000036FF">
        <w:rPr>
          <w:rFonts w:ascii="Arial" w:hAnsi="Arial" w:cs="Arial"/>
          <w:b/>
          <w:bCs/>
          <w:sz w:val="24"/>
          <w:szCs w:val="24"/>
        </w:rPr>
        <w:t>UNITÁRIO</w:t>
      </w:r>
      <w:r w:rsidR="00F7518C">
        <w:rPr>
          <w:rFonts w:ascii="Arial" w:hAnsi="Arial" w:cs="Arial"/>
          <w:sz w:val="24"/>
          <w:szCs w:val="24"/>
        </w:rPr>
        <w:t xml:space="preserve"> </w:t>
      </w:r>
      <w:r w:rsidR="00E15B24" w:rsidRPr="00B839B6">
        <w:rPr>
          <w:rFonts w:ascii="Arial" w:hAnsi="Arial" w:cs="Arial"/>
          <w:sz w:val="24"/>
          <w:szCs w:val="24"/>
        </w:rPr>
        <w:t xml:space="preserve">conforme descrito neste Edital e seus Anexos, nos termos das Leis nº 8.666/93 e nº 10.520/2002, e a Lei Complementar nº 123/2006, bem como nas condições estabelecidas neste Edital e seus Anexos. </w:t>
      </w:r>
    </w:p>
    <w:p w14:paraId="09C5FFB6" w14:textId="77777777" w:rsidR="00B86A8D" w:rsidRPr="00B839B6" w:rsidRDefault="00B86A8D" w:rsidP="00075289">
      <w:pPr>
        <w:spacing w:line="324" w:lineRule="auto"/>
        <w:jc w:val="center"/>
        <w:rPr>
          <w:rFonts w:ascii="Arial" w:hAnsi="Arial" w:cs="Arial"/>
          <w:b/>
          <w:sz w:val="24"/>
          <w:szCs w:val="24"/>
        </w:rPr>
      </w:pPr>
    </w:p>
    <w:p w14:paraId="54048629" w14:textId="1B035D1F" w:rsidR="0023767D" w:rsidRDefault="0023767D" w:rsidP="0023767D">
      <w:pPr>
        <w:spacing w:line="324" w:lineRule="auto"/>
        <w:jc w:val="both"/>
        <w:rPr>
          <w:rFonts w:ascii="Arial" w:hAnsi="Arial" w:cs="Arial"/>
          <w:color w:val="000000" w:themeColor="text1"/>
          <w:sz w:val="24"/>
          <w:szCs w:val="24"/>
        </w:rPr>
      </w:pPr>
      <w:r w:rsidRPr="001057EA">
        <w:rPr>
          <w:rFonts w:ascii="Arial" w:hAnsi="Arial" w:cs="Arial"/>
          <w:color w:val="000000" w:themeColor="text1"/>
          <w:sz w:val="24"/>
          <w:szCs w:val="24"/>
        </w:rPr>
        <w:t xml:space="preserve">1.2 - Os documentos referentes ao </w:t>
      </w:r>
      <w:r w:rsidRPr="001057EA">
        <w:rPr>
          <w:rFonts w:ascii="Arial" w:hAnsi="Arial" w:cs="Arial"/>
          <w:b/>
          <w:color w:val="000000" w:themeColor="text1"/>
          <w:sz w:val="24"/>
          <w:szCs w:val="24"/>
        </w:rPr>
        <w:t>CREDENCIAMENTO</w:t>
      </w:r>
      <w:r w:rsidRPr="001057EA">
        <w:rPr>
          <w:rFonts w:ascii="Arial" w:hAnsi="Arial" w:cs="Arial"/>
          <w:color w:val="000000" w:themeColor="text1"/>
          <w:sz w:val="24"/>
          <w:szCs w:val="24"/>
        </w:rPr>
        <w:t>, e os envelopes nº 1 - “</w:t>
      </w:r>
      <w:r w:rsidRPr="001057EA">
        <w:rPr>
          <w:rFonts w:ascii="Arial" w:hAnsi="Arial" w:cs="Arial"/>
          <w:b/>
          <w:color w:val="000000" w:themeColor="text1"/>
          <w:sz w:val="24"/>
          <w:szCs w:val="24"/>
        </w:rPr>
        <w:t>PROPOSTA</w:t>
      </w:r>
      <w:r w:rsidRPr="001057EA">
        <w:rPr>
          <w:rFonts w:ascii="Arial" w:hAnsi="Arial" w:cs="Arial"/>
          <w:color w:val="000000" w:themeColor="text1"/>
          <w:sz w:val="24"/>
          <w:szCs w:val="24"/>
        </w:rPr>
        <w:t>” e nº 2 - “</w:t>
      </w:r>
      <w:r w:rsidRPr="001057EA">
        <w:rPr>
          <w:rFonts w:ascii="Arial" w:hAnsi="Arial" w:cs="Arial"/>
          <w:b/>
          <w:color w:val="000000" w:themeColor="text1"/>
          <w:sz w:val="24"/>
          <w:szCs w:val="24"/>
        </w:rPr>
        <w:t>DOCUMENTAÇÃO</w:t>
      </w:r>
      <w:r w:rsidRPr="001057EA">
        <w:rPr>
          <w:rFonts w:ascii="Arial" w:hAnsi="Arial" w:cs="Arial"/>
          <w:color w:val="000000" w:themeColor="text1"/>
          <w:sz w:val="24"/>
          <w:szCs w:val="24"/>
        </w:rPr>
        <w:t xml:space="preserve">” serão recebidos pelo Pregoeiro Edson Coelho Lobo, designado pela Portaria nº </w:t>
      </w:r>
      <w:r>
        <w:rPr>
          <w:rFonts w:ascii="Arial" w:hAnsi="Arial" w:cs="Arial"/>
          <w:color w:val="000000" w:themeColor="text1"/>
          <w:sz w:val="24"/>
          <w:szCs w:val="24"/>
        </w:rPr>
        <w:t>26</w:t>
      </w:r>
      <w:r w:rsidRPr="001057EA">
        <w:rPr>
          <w:rFonts w:ascii="Arial" w:hAnsi="Arial" w:cs="Arial"/>
          <w:color w:val="000000" w:themeColor="text1"/>
          <w:sz w:val="24"/>
          <w:szCs w:val="24"/>
        </w:rPr>
        <w:t>, de 2</w:t>
      </w:r>
      <w:r>
        <w:rPr>
          <w:rFonts w:ascii="Arial" w:hAnsi="Arial" w:cs="Arial"/>
          <w:color w:val="000000" w:themeColor="text1"/>
          <w:sz w:val="24"/>
          <w:szCs w:val="24"/>
        </w:rPr>
        <w:t>8</w:t>
      </w:r>
      <w:r w:rsidRPr="001057EA">
        <w:rPr>
          <w:rFonts w:ascii="Arial" w:hAnsi="Arial" w:cs="Arial"/>
          <w:color w:val="000000" w:themeColor="text1"/>
          <w:sz w:val="24"/>
          <w:szCs w:val="24"/>
        </w:rPr>
        <w:t xml:space="preserve"> de ju</w:t>
      </w:r>
      <w:r>
        <w:rPr>
          <w:rFonts w:ascii="Arial" w:hAnsi="Arial" w:cs="Arial"/>
          <w:color w:val="000000" w:themeColor="text1"/>
          <w:sz w:val="24"/>
          <w:szCs w:val="24"/>
        </w:rPr>
        <w:t>n</w:t>
      </w:r>
      <w:r w:rsidRPr="001057EA">
        <w:rPr>
          <w:rFonts w:ascii="Arial" w:hAnsi="Arial" w:cs="Arial"/>
          <w:color w:val="000000" w:themeColor="text1"/>
          <w:sz w:val="24"/>
          <w:szCs w:val="24"/>
        </w:rPr>
        <w:t>ho de 202</w:t>
      </w:r>
      <w:r>
        <w:rPr>
          <w:rFonts w:ascii="Arial" w:hAnsi="Arial" w:cs="Arial"/>
          <w:color w:val="000000" w:themeColor="text1"/>
          <w:sz w:val="24"/>
          <w:szCs w:val="24"/>
        </w:rPr>
        <w:t xml:space="preserve">1, ou seu substituto legal, </w:t>
      </w:r>
      <w:r w:rsidRPr="001057EA">
        <w:rPr>
          <w:rFonts w:ascii="Arial" w:hAnsi="Arial" w:cs="Arial"/>
          <w:color w:val="000000" w:themeColor="text1"/>
          <w:sz w:val="24"/>
          <w:szCs w:val="24"/>
        </w:rPr>
        <w:t>no endereço supracitado</w:t>
      </w:r>
      <w:r>
        <w:rPr>
          <w:rFonts w:ascii="Arial" w:hAnsi="Arial" w:cs="Arial"/>
          <w:color w:val="000000" w:themeColor="text1"/>
          <w:sz w:val="24"/>
          <w:szCs w:val="24"/>
        </w:rPr>
        <w:t>,</w:t>
      </w:r>
      <w:r w:rsidRPr="001057EA">
        <w:rPr>
          <w:rFonts w:ascii="Arial" w:hAnsi="Arial" w:cs="Arial"/>
          <w:color w:val="000000" w:themeColor="text1"/>
          <w:sz w:val="24"/>
          <w:szCs w:val="24"/>
        </w:rPr>
        <w:t xml:space="preserve"> às </w:t>
      </w:r>
      <w:proofErr w:type="spellStart"/>
      <w:r w:rsidR="00E024F5">
        <w:rPr>
          <w:rFonts w:ascii="Arial" w:hAnsi="Arial" w:cs="Arial"/>
          <w:b/>
          <w:sz w:val="24"/>
          <w:szCs w:val="24"/>
          <w:highlight w:val="yellow"/>
        </w:rPr>
        <w:t>xx</w:t>
      </w:r>
      <w:proofErr w:type="spellEnd"/>
      <w:r>
        <w:rPr>
          <w:rFonts w:ascii="Arial" w:hAnsi="Arial" w:cs="Arial"/>
          <w:b/>
          <w:sz w:val="24"/>
          <w:szCs w:val="24"/>
          <w:highlight w:val="yellow"/>
        </w:rPr>
        <w:t xml:space="preserve"> horas</w:t>
      </w:r>
      <w:r w:rsidRPr="00C02A13">
        <w:rPr>
          <w:rFonts w:ascii="Arial" w:hAnsi="Arial" w:cs="Arial"/>
          <w:b/>
          <w:sz w:val="24"/>
          <w:szCs w:val="24"/>
          <w:highlight w:val="yellow"/>
        </w:rPr>
        <w:t xml:space="preserve"> do dia </w:t>
      </w:r>
      <w:proofErr w:type="spellStart"/>
      <w:r w:rsidRPr="00C02A13">
        <w:rPr>
          <w:rFonts w:ascii="Arial" w:hAnsi="Arial" w:cs="Arial"/>
          <w:b/>
          <w:sz w:val="24"/>
          <w:szCs w:val="24"/>
          <w:highlight w:val="yellow"/>
        </w:rPr>
        <w:t>xx</w:t>
      </w:r>
      <w:proofErr w:type="spellEnd"/>
      <w:r w:rsidRPr="00C02A13">
        <w:rPr>
          <w:rFonts w:ascii="Arial" w:hAnsi="Arial" w:cs="Arial"/>
          <w:b/>
          <w:sz w:val="24"/>
          <w:szCs w:val="24"/>
          <w:highlight w:val="yellow"/>
        </w:rPr>
        <w:t xml:space="preserve"> de </w:t>
      </w:r>
      <w:proofErr w:type="spellStart"/>
      <w:r>
        <w:rPr>
          <w:rFonts w:ascii="Arial" w:hAnsi="Arial" w:cs="Arial"/>
          <w:b/>
          <w:sz w:val="24"/>
          <w:szCs w:val="24"/>
          <w:highlight w:val="yellow"/>
        </w:rPr>
        <w:t>xxxx</w:t>
      </w:r>
      <w:proofErr w:type="spellEnd"/>
      <w:r w:rsidRPr="00C02A13">
        <w:rPr>
          <w:rFonts w:ascii="Arial" w:hAnsi="Arial" w:cs="Arial"/>
          <w:b/>
          <w:sz w:val="24"/>
          <w:szCs w:val="24"/>
          <w:highlight w:val="yellow"/>
        </w:rPr>
        <w:t xml:space="preserve"> de 2021</w:t>
      </w:r>
      <w:r w:rsidRPr="001057EA">
        <w:rPr>
          <w:rFonts w:ascii="Arial" w:hAnsi="Arial" w:cs="Arial"/>
          <w:color w:val="000000" w:themeColor="text1"/>
          <w:sz w:val="24"/>
          <w:szCs w:val="24"/>
        </w:rPr>
        <w:t xml:space="preserve">. A sessão pública dirigida pelo Pregoeiro se dará, a seguir, no mesmo dia e local nos termos das legislações supracitadas, deste edital e dos seus anexos. </w:t>
      </w:r>
    </w:p>
    <w:p w14:paraId="4C9BB5E0" w14:textId="77777777" w:rsidR="0023767D" w:rsidRDefault="0023767D" w:rsidP="0023767D">
      <w:pPr>
        <w:spacing w:line="324" w:lineRule="auto"/>
        <w:ind w:left="567"/>
        <w:jc w:val="both"/>
        <w:rPr>
          <w:rFonts w:ascii="Arial" w:eastAsia="Arial" w:hAnsi="Arial" w:cs="Arial"/>
          <w:color w:val="000000"/>
          <w:sz w:val="24"/>
          <w:szCs w:val="24"/>
        </w:rPr>
      </w:pPr>
    </w:p>
    <w:p w14:paraId="0C9D2A32" w14:textId="77777777" w:rsidR="0023767D" w:rsidRDefault="0023767D" w:rsidP="0023767D">
      <w:pPr>
        <w:spacing w:line="324" w:lineRule="auto"/>
        <w:ind w:left="567"/>
        <w:jc w:val="both"/>
        <w:rPr>
          <w:rFonts w:ascii="Arial" w:eastAsia="Arial" w:hAnsi="Arial" w:cs="Arial"/>
          <w:color w:val="000000"/>
          <w:sz w:val="24"/>
          <w:szCs w:val="24"/>
        </w:rPr>
      </w:pPr>
      <w:r>
        <w:rPr>
          <w:rFonts w:ascii="Arial" w:eastAsia="Arial" w:hAnsi="Arial" w:cs="Arial"/>
          <w:color w:val="000000"/>
          <w:sz w:val="24"/>
          <w:szCs w:val="24"/>
        </w:rPr>
        <w:t xml:space="preserve">1.2.1 – A sessão pública será realizada nas dependências do </w:t>
      </w:r>
      <w:r>
        <w:rPr>
          <w:rFonts w:ascii="Arial" w:eastAsia="Arial" w:hAnsi="Arial" w:cs="Arial"/>
          <w:b/>
          <w:color w:val="000000"/>
          <w:sz w:val="24"/>
          <w:szCs w:val="24"/>
        </w:rPr>
        <w:t>Plenário da Câmara Municipal</w:t>
      </w:r>
      <w:r>
        <w:rPr>
          <w:rFonts w:ascii="Arial" w:eastAsia="Arial" w:hAnsi="Arial" w:cs="Arial"/>
          <w:color w:val="000000"/>
          <w:sz w:val="24"/>
          <w:szCs w:val="24"/>
        </w:rPr>
        <w:t>, local dotado de amplo espaço e ventilação, sendo garantidos aos licitantes distanciamento necessário e fornecimento de álcool em gel.</w:t>
      </w:r>
    </w:p>
    <w:p w14:paraId="04686F26" w14:textId="77777777" w:rsidR="0023767D" w:rsidRDefault="0023767D" w:rsidP="0023767D">
      <w:pPr>
        <w:spacing w:line="324" w:lineRule="auto"/>
        <w:ind w:left="567"/>
        <w:jc w:val="both"/>
        <w:rPr>
          <w:rFonts w:ascii="Arial" w:eastAsia="Arial" w:hAnsi="Arial" w:cs="Arial"/>
          <w:color w:val="000000"/>
          <w:sz w:val="24"/>
          <w:szCs w:val="24"/>
        </w:rPr>
      </w:pPr>
    </w:p>
    <w:p w14:paraId="357CB403" w14:textId="77777777" w:rsidR="0023767D" w:rsidRDefault="0023767D" w:rsidP="0023767D">
      <w:pPr>
        <w:spacing w:line="324" w:lineRule="auto"/>
        <w:ind w:left="567"/>
        <w:jc w:val="both"/>
        <w:rPr>
          <w:rFonts w:ascii="Arial" w:eastAsia="Arial" w:hAnsi="Arial" w:cs="Arial"/>
          <w:color w:val="000000"/>
          <w:sz w:val="24"/>
          <w:szCs w:val="24"/>
        </w:rPr>
      </w:pPr>
      <w:r>
        <w:rPr>
          <w:rFonts w:ascii="Arial" w:eastAsia="Arial" w:hAnsi="Arial" w:cs="Arial"/>
          <w:color w:val="000000"/>
          <w:sz w:val="24"/>
          <w:szCs w:val="24"/>
        </w:rPr>
        <w:t>1.2.2 – É obrigatório o uso de máscaras nas dependências da Câmara Municipal.</w:t>
      </w:r>
    </w:p>
    <w:p w14:paraId="0C129B34" w14:textId="77777777" w:rsidR="0023767D" w:rsidRDefault="0023767D" w:rsidP="0023767D">
      <w:pPr>
        <w:spacing w:line="324" w:lineRule="auto"/>
        <w:ind w:left="567"/>
        <w:contextualSpacing/>
        <w:jc w:val="both"/>
        <w:rPr>
          <w:rFonts w:ascii="Arial" w:eastAsia="Arial" w:hAnsi="Arial" w:cs="Arial"/>
          <w:color w:val="000000"/>
          <w:sz w:val="24"/>
          <w:szCs w:val="24"/>
        </w:rPr>
      </w:pPr>
    </w:p>
    <w:p w14:paraId="40D8D1A3" w14:textId="77777777" w:rsidR="0023767D" w:rsidRPr="00B839B6" w:rsidRDefault="0023767D" w:rsidP="0023767D">
      <w:pPr>
        <w:spacing w:line="324" w:lineRule="auto"/>
        <w:ind w:left="567"/>
        <w:contextualSpacing/>
        <w:jc w:val="both"/>
        <w:rPr>
          <w:rFonts w:ascii="Arial" w:hAnsi="Arial" w:cs="Arial"/>
          <w:sz w:val="24"/>
          <w:szCs w:val="24"/>
        </w:rPr>
      </w:pPr>
      <w:r>
        <w:rPr>
          <w:rFonts w:ascii="Arial" w:eastAsia="Arial" w:hAnsi="Arial" w:cs="Arial"/>
          <w:color w:val="000000"/>
          <w:sz w:val="24"/>
          <w:szCs w:val="24"/>
        </w:rPr>
        <w:t xml:space="preserve">1.2.3 – Será admitido atraso de </w:t>
      </w:r>
      <w:r>
        <w:rPr>
          <w:rFonts w:ascii="Arial" w:eastAsia="Arial" w:hAnsi="Arial" w:cs="Arial"/>
          <w:color w:val="000000"/>
          <w:sz w:val="24"/>
          <w:szCs w:val="24"/>
          <w:u w:val="single"/>
        </w:rPr>
        <w:t>até 10 minutos</w:t>
      </w:r>
      <w:r>
        <w:rPr>
          <w:rFonts w:ascii="Arial" w:eastAsia="Arial" w:hAnsi="Arial" w:cs="Arial"/>
          <w:color w:val="000000"/>
          <w:sz w:val="24"/>
          <w:szCs w:val="24"/>
        </w:rPr>
        <w:t xml:space="preserve">, </w:t>
      </w:r>
      <w:r>
        <w:rPr>
          <w:rFonts w:ascii="Arial" w:eastAsia="Arial" w:hAnsi="Arial" w:cs="Arial"/>
          <w:b/>
          <w:color w:val="000000"/>
          <w:sz w:val="24"/>
          <w:szCs w:val="24"/>
        </w:rPr>
        <w:t>improrrogáveis</w:t>
      </w:r>
      <w:r>
        <w:rPr>
          <w:rFonts w:ascii="Arial" w:eastAsia="Arial" w:hAnsi="Arial" w:cs="Arial"/>
          <w:color w:val="000000"/>
          <w:sz w:val="24"/>
          <w:szCs w:val="24"/>
        </w:rPr>
        <w:t>. Não será admitida a participação ou credenciamento de licitantes que apresentarem os envelopes após este limite de tolerância, independentemente da escusa apresentada.</w:t>
      </w:r>
    </w:p>
    <w:p w14:paraId="58EF3973" w14:textId="77777777" w:rsidR="0023767D" w:rsidRDefault="0023767D" w:rsidP="0023767D">
      <w:pPr>
        <w:spacing w:line="324" w:lineRule="auto"/>
        <w:rPr>
          <w:rFonts w:ascii="Arial" w:hAnsi="Arial" w:cs="Arial"/>
          <w:sz w:val="24"/>
          <w:szCs w:val="24"/>
        </w:rPr>
      </w:pPr>
      <w:r>
        <w:rPr>
          <w:rFonts w:ascii="Arial" w:hAnsi="Arial" w:cs="Arial"/>
          <w:sz w:val="24"/>
          <w:szCs w:val="24"/>
        </w:rPr>
        <w:lastRenderedPageBreak/>
        <w:t>1.3</w:t>
      </w:r>
      <w:r w:rsidRPr="00B839B6">
        <w:rPr>
          <w:rFonts w:ascii="Arial" w:hAnsi="Arial" w:cs="Arial"/>
          <w:sz w:val="24"/>
          <w:szCs w:val="24"/>
        </w:rPr>
        <w:t xml:space="preserve"> - Integram este ato convocatório os seguintes ANEXOS:</w:t>
      </w:r>
    </w:p>
    <w:p w14:paraId="6C7BC572" w14:textId="77777777" w:rsidR="0023767D" w:rsidRPr="00B839B6" w:rsidRDefault="0023767D" w:rsidP="0023767D">
      <w:pPr>
        <w:spacing w:line="324" w:lineRule="auto"/>
        <w:rPr>
          <w:rFonts w:ascii="Arial" w:hAnsi="Arial" w:cs="Arial"/>
          <w:sz w:val="24"/>
          <w:szCs w:val="24"/>
        </w:rPr>
      </w:pPr>
      <w:r w:rsidRPr="00B839B6">
        <w:rPr>
          <w:rFonts w:ascii="Arial" w:hAnsi="Arial" w:cs="Arial"/>
          <w:sz w:val="24"/>
          <w:szCs w:val="24"/>
        </w:rPr>
        <w:t xml:space="preserve"> </w:t>
      </w:r>
    </w:p>
    <w:tbl>
      <w:tblPr>
        <w:tblW w:w="8426" w:type="dxa"/>
        <w:tblInd w:w="567" w:type="dxa"/>
        <w:tblLook w:val="04A0" w:firstRow="1" w:lastRow="0" w:firstColumn="1" w:lastColumn="0" w:noHBand="0" w:noVBand="1"/>
      </w:tblPr>
      <w:tblGrid>
        <w:gridCol w:w="832"/>
        <w:gridCol w:w="7594"/>
      </w:tblGrid>
      <w:tr w:rsidR="0023767D" w:rsidRPr="001779DD" w14:paraId="2F8EE291" w14:textId="77777777" w:rsidTr="0023767D">
        <w:trPr>
          <w:trHeight w:val="20"/>
        </w:trPr>
        <w:tc>
          <w:tcPr>
            <w:tcW w:w="832" w:type="dxa"/>
            <w:shd w:val="clear" w:color="auto" w:fill="auto"/>
            <w:vAlign w:val="center"/>
          </w:tcPr>
          <w:p w14:paraId="635289FE"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I -</w:t>
            </w:r>
          </w:p>
        </w:tc>
        <w:tc>
          <w:tcPr>
            <w:tcW w:w="7594" w:type="dxa"/>
            <w:shd w:val="clear" w:color="auto" w:fill="auto"/>
          </w:tcPr>
          <w:p w14:paraId="7084BE8C"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Termo de referência;</w:t>
            </w:r>
          </w:p>
        </w:tc>
      </w:tr>
      <w:tr w:rsidR="0023767D" w:rsidRPr="001779DD" w14:paraId="5EA93E63" w14:textId="77777777" w:rsidTr="0023767D">
        <w:trPr>
          <w:trHeight w:val="20"/>
        </w:trPr>
        <w:tc>
          <w:tcPr>
            <w:tcW w:w="832" w:type="dxa"/>
            <w:shd w:val="clear" w:color="auto" w:fill="auto"/>
            <w:vAlign w:val="center"/>
          </w:tcPr>
          <w:p w14:paraId="1796A91F"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II -</w:t>
            </w:r>
          </w:p>
        </w:tc>
        <w:tc>
          <w:tcPr>
            <w:tcW w:w="7594" w:type="dxa"/>
            <w:shd w:val="clear" w:color="auto" w:fill="auto"/>
          </w:tcPr>
          <w:p w14:paraId="09E2D8F1"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Formulário padronizado de proposta;</w:t>
            </w:r>
          </w:p>
        </w:tc>
      </w:tr>
      <w:tr w:rsidR="0023767D" w:rsidRPr="001779DD" w14:paraId="20F9A3F2" w14:textId="77777777" w:rsidTr="0023767D">
        <w:trPr>
          <w:trHeight w:val="20"/>
        </w:trPr>
        <w:tc>
          <w:tcPr>
            <w:tcW w:w="832" w:type="dxa"/>
            <w:shd w:val="clear" w:color="auto" w:fill="auto"/>
            <w:vAlign w:val="center"/>
          </w:tcPr>
          <w:p w14:paraId="1DCB3595"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III -</w:t>
            </w:r>
          </w:p>
        </w:tc>
        <w:tc>
          <w:tcPr>
            <w:tcW w:w="7594" w:type="dxa"/>
            <w:shd w:val="clear" w:color="auto" w:fill="auto"/>
          </w:tcPr>
          <w:p w14:paraId="17D351E6"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Declaração de pleno atendimento aos requisitos de habilitação;</w:t>
            </w:r>
          </w:p>
        </w:tc>
      </w:tr>
      <w:tr w:rsidR="0023767D" w:rsidRPr="001779DD" w14:paraId="34D143FF" w14:textId="77777777" w:rsidTr="0023767D">
        <w:trPr>
          <w:trHeight w:val="20"/>
        </w:trPr>
        <w:tc>
          <w:tcPr>
            <w:tcW w:w="832" w:type="dxa"/>
            <w:shd w:val="clear" w:color="auto" w:fill="auto"/>
            <w:vAlign w:val="center"/>
          </w:tcPr>
          <w:p w14:paraId="24134804"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IV -</w:t>
            </w:r>
          </w:p>
        </w:tc>
        <w:tc>
          <w:tcPr>
            <w:tcW w:w="7594" w:type="dxa"/>
            <w:shd w:val="clear" w:color="auto" w:fill="auto"/>
          </w:tcPr>
          <w:p w14:paraId="12BE97C6"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Declaração de enquadramento de microempresa ou empresa de pequeno porte;</w:t>
            </w:r>
          </w:p>
        </w:tc>
      </w:tr>
      <w:tr w:rsidR="0023767D" w:rsidRPr="001779DD" w14:paraId="7DC4B995" w14:textId="77777777" w:rsidTr="0023767D">
        <w:trPr>
          <w:trHeight w:val="20"/>
        </w:trPr>
        <w:tc>
          <w:tcPr>
            <w:tcW w:w="832" w:type="dxa"/>
            <w:shd w:val="clear" w:color="auto" w:fill="auto"/>
            <w:vAlign w:val="center"/>
          </w:tcPr>
          <w:p w14:paraId="5B2A68E6"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V -</w:t>
            </w:r>
          </w:p>
        </w:tc>
        <w:tc>
          <w:tcPr>
            <w:tcW w:w="7594" w:type="dxa"/>
            <w:shd w:val="clear" w:color="auto" w:fill="auto"/>
          </w:tcPr>
          <w:p w14:paraId="0507228A"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Modelo de declaração – cumprimento do inciso XXXIII do art. 7º da Constituição Federal;</w:t>
            </w:r>
          </w:p>
        </w:tc>
      </w:tr>
      <w:tr w:rsidR="0023767D" w:rsidRPr="001779DD" w14:paraId="1621301F" w14:textId="77777777" w:rsidTr="0023767D">
        <w:trPr>
          <w:trHeight w:val="20"/>
        </w:trPr>
        <w:tc>
          <w:tcPr>
            <w:tcW w:w="832" w:type="dxa"/>
            <w:shd w:val="clear" w:color="auto" w:fill="auto"/>
            <w:vAlign w:val="center"/>
          </w:tcPr>
          <w:p w14:paraId="7F1084D5"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VI -</w:t>
            </w:r>
          </w:p>
        </w:tc>
        <w:tc>
          <w:tcPr>
            <w:tcW w:w="7594" w:type="dxa"/>
            <w:shd w:val="clear" w:color="auto" w:fill="auto"/>
          </w:tcPr>
          <w:p w14:paraId="37C4DB63"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Declaração de atendimento às normas relativas à saúde e segurança no trabalho;</w:t>
            </w:r>
          </w:p>
        </w:tc>
      </w:tr>
      <w:tr w:rsidR="0023767D" w:rsidRPr="001779DD" w14:paraId="2340FDE2" w14:textId="77777777" w:rsidTr="0023767D">
        <w:trPr>
          <w:trHeight w:val="20"/>
        </w:trPr>
        <w:tc>
          <w:tcPr>
            <w:tcW w:w="832" w:type="dxa"/>
            <w:shd w:val="clear" w:color="auto" w:fill="auto"/>
            <w:vAlign w:val="center"/>
          </w:tcPr>
          <w:p w14:paraId="123FCFDC"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VII -</w:t>
            </w:r>
          </w:p>
        </w:tc>
        <w:tc>
          <w:tcPr>
            <w:tcW w:w="7594" w:type="dxa"/>
            <w:shd w:val="clear" w:color="auto" w:fill="auto"/>
          </w:tcPr>
          <w:p w14:paraId="3515E00C"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Modelo de Procuração/Credenciamento;</w:t>
            </w:r>
          </w:p>
        </w:tc>
      </w:tr>
      <w:tr w:rsidR="0023767D" w:rsidRPr="001779DD" w14:paraId="653C6C16" w14:textId="77777777" w:rsidTr="0023767D">
        <w:trPr>
          <w:trHeight w:val="20"/>
        </w:trPr>
        <w:tc>
          <w:tcPr>
            <w:tcW w:w="832" w:type="dxa"/>
            <w:shd w:val="clear" w:color="auto" w:fill="auto"/>
            <w:vAlign w:val="center"/>
          </w:tcPr>
          <w:p w14:paraId="0F58928F"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VIII -</w:t>
            </w:r>
          </w:p>
        </w:tc>
        <w:tc>
          <w:tcPr>
            <w:tcW w:w="7594" w:type="dxa"/>
            <w:shd w:val="clear" w:color="auto" w:fill="auto"/>
          </w:tcPr>
          <w:p w14:paraId="53FB280D" w14:textId="77777777" w:rsidR="0023767D" w:rsidRPr="001779DD" w:rsidRDefault="0023767D" w:rsidP="0023767D">
            <w:pPr>
              <w:spacing w:line="324" w:lineRule="auto"/>
              <w:jc w:val="both"/>
              <w:rPr>
                <w:rFonts w:ascii="Arial" w:eastAsia="Calibri" w:hAnsi="Arial" w:cs="Arial"/>
                <w:sz w:val="24"/>
                <w:szCs w:val="24"/>
              </w:rPr>
            </w:pPr>
            <w:r w:rsidRPr="001779DD">
              <w:rPr>
                <w:rFonts w:ascii="Arial" w:eastAsia="Calibri" w:hAnsi="Arial" w:cs="Arial"/>
                <w:sz w:val="24"/>
                <w:szCs w:val="24"/>
              </w:rPr>
              <w:t>Ficha Cadastral;</w:t>
            </w:r>
          </w:p>
        </w:tc>
      </w:tr>
      <w:tr w:rsidR="0023767D" w:rsidRPr="001779DD" w14:paraId="70B5C214" w14:textId="77777777" w:rsidTr="0023767D">
        <w:trPr>
          <w:trHeight w:val="20"/>
        </w:trPr>
        <w:tc>
          <w:tcPr>
            <w:tcW w:w="832" w:type="dxa"/>
            <w:shd w:val="clear" w:color="auto" w:fill="auto"/>
            <w:vAlign w:val="center"/>
          </w:tcPr>
          <w:p w14:paraId="5A0B8160" w14:textId="77777777" w:rsidR="0023767D" w:rsidRPr="001779DD" w:rsidRDefault="0023767D" w:rsidP="0023767D">
            <w:pPr>
              <w:spacing w:line="324" w:lineRule="auto"/>
              <w:jc w:val="right"/>
              <w:rPr>
                <w:rFonts w:ascii="Arial" w:eastAsia="Calibri" w:hAnsi="Arial" w:cs="Arial"/>
                <w:sz w:val="24"/>
                <w:szCs w:val="24"/>
              </w:rPr>
            </w:pPr>
            <w:r w:rsidRPr="001779DD">
              <w:rPr>
                <w:rFonts w:ascii="Arial" w:eastAsia="Calibri" w:hAnsi="Arial" w:cs="Arial"/>
                <w:sz w:val="24"/>
                <w:szCs w:val="24"/>
              </w:rPr>
              <w:t>IX -</w:t>
            </w:r>
          </w:p>
        </w:tc>
        <w:tc>
          <w:tcPr>
            <w:tcW w:w="7594" w:type="dxa"/>
            <w:shd w:val="clear" w:color="auto" w:fill="auto"/>
          </w:tcPr>
          <w:p w14:paraId="066F239C" w14:textId="77777777" w:rsidR="0023767D" w:rsidRPr="001779DD" w:rsidRDefault="0023767D" w:rsidP="0023767D">
            <w:pPr>
              <w:spacing w:line="324" w:lineRule="auto"/>
              <w:jc w:val="both"/>
              <w:rPr>
                <w:rFonts w:ascii="Arial" w:eastAsia="Calibri" w:hAnsi="Arial" w:cs="Arial"/>
                <w:sz w:val="24"/>
                <w:szCs w:val="24"/>
              </w:rPr>
            </w:pPr>
            <w:r>
              <w:rPr>
                <w:rFonts w:ascii="Arial" w:eastAsia="Calibri" w:hAnsi="Arial" w:cs="Arial"/>
                <w:sz w:val="24"/>
                <w:szCs w:val="24"/>
              </w:rPr>
              <w:t>Minuta do contrato;</w:t>
            </w:r>
          </w:p>
        </w:tc>
      </w:tr>
      <w:tr w:rsidR="0023767D" w:rsidRPr="001779DD" w14:paraId="39B2DAAE" w14:textId="77777777" w:rsidTr="0023767D">
        <w:trPr>
          <w:trHeight w:val="20"/>
        </w:trPr>
        <w:tc>
          <w:tcPr>
            <w:tcW w:w="832" w:type="dxa"/>
            <w:shd w:val="clear" w:color="auto" w:fill="auto"/>
            <w:vAlign w:val="center"/>
          </w:tcPr>
          <w:p w14:paraId="07E37221" w14:textId="77777777" w:rsidR="0023767D" w:rsidRPr="001779DD" w:rsidRDefault="0023767D" w:rsidP="0023767D">
            <w:pPr>
              <w:spacing w:line="324" w:lineRule="auto"/>
              <w:jc w:val="right"/>
              <w:rPr>
                <w:rFonts w:ascii="Arial" w:eastAsia="Calibri" w:hAnsi="Arial" w:cs="Arial"/>
                <w:sz w:val="24"/>
                <w:szCs w:val="24"/>
              </w:rPr>
            </w:pPr>
            <w:r>
              <w:rPr>
                <w:rFonts w:ascii="Arial" w:eastAsia="Calibri" w:hAnsi="Arial" w:cs="Arial"/>
                <w:sz w:val="24"/>
                <w:szCs w:val="24"/>
              </w:rPr>
              <w:t xml:space="preserve">X - </w:t>
            </w:r>
          </w:p>
        </w:tc>
        <w:tc>
          <w:tcPr>
            <w:tcW w:w="7594" w:type="dxa"/>
            <w:shd w:val="clear" w:color="auto" w:fill="auto"/>
          </w:tcPr>
          <w:p w14:paraId="3B9E0F04" w14:textId="77777777" w:rsidR="0023767D" w:rsidRPr="001779DD" w:rsidRDefault="0023767D" w:rsidP="0023767D">
            <w:pPr>
              <w:spacing w:line="324" w:lineRule="auto"/>
              <w:jc w:val="both"/>
              <w:rPr>
                <w:rFonts w:ascii="Arial" w:eastAsia="Calibri" w:hAnsi="Arial" w:cs="Arial"/>
                <w:sz w:val="24"/>
                <w:szCs w:val="24"/>
              </w:rPr>
            </w:pPr>
            <w:r>
              <w:rPr>
                <w:rFonts w:ascii="Arial" w:eastAsia="Calibri" w:hAnsi="Arial" w:cs="Arial"/>
                <w:sz w:val="24"/>
                <w:szCs w:val="24"/>
              </w:rPr>
              <w:t>Termo de Notificação e Ciência – TCESP.</w:t>
            </w:r>
          </w:p>
        </w:tc>
      </w:tr>
    </w:tbl>
    <w:p w14:paraId="1D7C10F7" w14:textId="77777777" w:rsidR="0023767D" w:rsidRDefault="0023767D" w:rsidP="0023767D">
      <w:pPr>
        <w:spacing w:line="324" w:lineRule="auto"/>
        <w:jc w:val="both"/>
        <w:rPr>
          <w:rFonts w:ascii="Arial" w:hAnsi="Arial" w:cs="Arial"/>
          <w:sz w:val="24"/>
          <w:szCs w:val="24"/>
        </w:rPr>
      </w:pPr>
    </w:p>
    <w:p w14:paraId="3BA39FB5" w14:textId="77777777" w:rsidR="0023767D" w:rsidRDefault="0023767D" w:rsidP="0023767D">
      <w:pPr>
        <w:spacing w:line="324" w:lineRule="auto"/>
        <w:jc w:val="both"/>
        <w:rPr>
          <w:rFonts w:ascii="Arial" w:eastAsia="Arial" w:hAnsi="Arial" w:cs="Arial"/>
          <w:sz w:val="24"/>
          <w:szCs w:val="24"/>
        </w:rPr>
      </w:pPr>
      <w:r>
        <w:rPr>
          <w:rFonts w:ascii="Arial" w:eastAsia="Arial" w:hAnsi="Arial" w:cs="Arial"/>
          <w:sz w:val="24"/>
          <w:szCs w:val="24"/>
        </w:rPr>
        <w:t xml:space="preserve">1.4 - Maiores informações e esclarecimentos a respeito do presente Edital poderão ser obtidos na sede da Câmara Municipal, endereço supracitado, no Setor de Compras e Licitações, ou pelo telefone (15) 3279-1483, ramal 212, das 09:00 às 11:00 e das 13:00 às 17:00 horas, ou, ainda, pelo correio eletrônico </w:t>
      </w:r>
      <w:r w:rsidRPr="00FF40E2">
        <w:rPr>
          <w:rFonts w:ascii="Arial" w:eastAsia="Arial" w:hAnsi="Arial" w:cs="Arial"/>
          <w:sz w:val="24"/>
          <w:szCs w:val="24"/>
          <w:u w:val="single"/>
        </w:rPr>
        <w:t>contratos@camarasma.sp.gov.br</w:t>
      </w:r>
      <w:r>
        <w:rPr>
          <w:rFonts w:ascii="Arial" w:eastAsia="Arial" w:hAnsi="Arial" w:cs="Arial"/>
          <w:sz w:val="24"/>
          <w:szCs w:val="24"/>
        </w:rPr>
        <w:t xml:space="preserve">. </w:t>
      </w:r>
    </w:p>
    <w:p w14:paraId="0F32C3A4" w14:textId="77777777" w:rsidR="0023767D" w:rsidRDefault="0023767D" w:rsidP="0023767D">
      <w:pPr>
        <w:spacing w:line="324" w:lineRule="auto"/>
        <w:jc w:val="both"/>
        <w:rPr>
          <w:rFonts w:ascii="Arial" w:eastAsia="Arial" w:hAnsi="Arial" w:cs="Arial"/>
          <w:sz w:val="24"/>
          <w:szCs w:val="24"/>
        </w:rPr>
      </w:pPr>
    </w:p>
    <w:p w14:paraId="298818BC" w14:textId="77777777" w:rsidR="0023767D" w:rsidRPr="00A360D5" w:rsidRDefault="0023767D" w:rsidP="0023767D">
      <w:pPr>
        <w:spacing w:line="324" w:lineRule="auto"/>
        <w:jc w:val="both"/>
        <w:rPr>
          <w:rFonts w:ascii="Arial" w:eastAsia="Arial" w:hAnsi="Arial" w:cs="Arial"/>
          <w:color w:val="000000" w:themeColor="text1"/>
          <w:sz w:val="24"/>
          <w:szCs w:val="24"/>
        </w:rPr>
      </w:pPr>
      <w:r w:rsidRPr="00A360D5">
        <w:rPr>
          <w:rFonts w:ascii="Arial" w:eastAsia="Arial" w:hAnsi="Arial" w:cs="Arial"/>
          <w:color w:val="000000" w:themeColor="text1"/>
          <w:sz w:val="24"/>
          <w:szCs w:val="24"/>
        </w:rPr>
        <w:t>1.5 – O extrato deste Edital estará disponível no Diário Oficial do Estado de São Paulo (</w:t>
      </w:r>
      <w:hyperlink r:id="rId8">
        <w:r w:rsidRPr="00A360D5">
          <w:rPr>
            <w:rFonts w:ascii="Arial" w:eastAsia="Arial" w:hAnsi="Arial" w:cs="Arial"/>
            <w:color w:val="000000" w:themeColor="text1"/>
            <w:sz w:val="24"/>
            <w:szCs w:val="24"/>
            <w:u w:val="single"/>
          </w:rPr>
          <w:t>https://www.imprensaoficial.com.br/</w:t>
        </w:r>
      </w:hyperlink>
      <w:r w:rsidRPr="00A360D5">
        <w:rPr>
          <w:rFonts w:ascii="Arial" w:eastAsia="Arial" w:hAnsi="Arial" w:cs="Arial"/>
          <w:color w:val="000000" w:themeColor="text1"/>
          <w:sz w:val="24"/>
          <w:szCs w:val="24"/>
        </w:rPr>
        <w:t xml:space="preserve">). Sua </w:t>
      </w:r>
      <w:r>
        <w:rPr>
          <w:rFonts w:ascii="Arial" w:eastAsia="Arial" w:hAnsi="Arial" w:cs="Arial"/>
          <w:color w:val="000000" w:themeColor="text1"/>
          <w:sz w:val="24"/>
          <w:szCs w:val="24"/>
        </w:rPr>
        <w:t>í</w:t>
      </w:r>
      <w:r w:rsidRPr="00A360D5">
        <w:rPr>
          <w:rFonts w:ascii="Arial" w:eastAsia="Arial" w:hAnsi="Arial" w:cs="Arial"/>
          <w:color w:val="000000" w:themeColor="text1"/>
          <w:sz w:val="24"/>
          <w:szCs w:val="24"/>
        </w:rPr>
        <w:t xml:space="preserve">ntegra e eventuais alterações estarão publicadas no </w:t>
      </w:r>
      <w:r w:rsidRPr="00A360D5">
        <w:rPr>
          <w:rFonts w:ascii="Arial" w:eastAsia="Arial" w:hAnsi="Arial" w:cs="Arial"/>
          <w:i/>
          <w:color w:val="000000" w:themeColor="text1"/>
          <w:sz w:val="24"/>
          <w:szCs w:val="24"/>
        </w:rPr>
        <w:t>site</w:t>
      </w:r>
      <w:r w:rsidRPr="00A360D5">
        <w:rPr>
          <w:rFonts w:ascii="Arial" w:eastAsia="Arial" w:hAnsi="Arial" w:cs="Arial"/>
          <w:color w:val="000000" w:themeColor="text1"/>
          <w:sz w:val="24"/>
          <w:szCs w:val="24"/>
        </w:rPr>
        <w:t xml:space="preserve"> oficial da Câmara Municipal: </w:t>
      </w:r>
      <w:hyperlink r:id="rId9" w:history="1">
        <w:proofErr w:type="gramStart"/>
        <w:r w:rsidRPr="00FB6108">
          <w:rPr>
            <w:rStyle w:val="Hyperlink"/>
            <w:rFonts w:ascii="Arial" w:eastAsia="Arial" w:hAnsi="Arial" w:cs="Arial"/>
            <w:color w:val="000000" w:themeColor="text1"/>
            <w:sz w:val="24"/>
            <w:szCs w:val="24"/>
          </w:rPr>
          <w:t>https://www.camarasma.sp.gov.br/licitação</w:t>
        </w:r>
      </w:hyperlink>
      <w:r w:rsidRPr="00FB6108">
        <w:rPr>
          <w:rFonts w:ascii="Arial" w:eastAsia="Arial" w:hAnsi="Arial" w:cs="Arial"/>
          <w:color w:val="000000" w:themeColor="text1"/>
          <w:sz w:val="24"/>
          <w:szCs w:val="24"/>
        </w:rPr>
        <w:t xml:space="preserve"> .</w:t>
      </w:r>
      <w:proofErr w:type="gramEnd"/>
      <w:r w:rsidRPr="00FB6108">
        <w:rPr>
          <w:rFonts w:ascii="Arial" w:eastAsia="Arial" w:hAnsi="Arial" w:cs="Arial"/>
          <w:color w:val="000000" w:themeColor="text1"/>
          <w:sz w:val="24"/>
          <w:szCs w:val="24"/>
        </w:rPr>
        <w:t xml:space="preserve"> Poderá</w:t>
      </w:r>
      <w:r w:rsidRPr="00A360D5">
        <w:rPr>
          <w:rFonts w:ascii="Arial" w:eastAsia="Arial" w:hAnsi="Arial" w:cs="Arial"/>
          <w:color w:val="000000" w:themeColor="text1"/>
          <w:sz w:val="24"/>
          <w:szCs w:val="24"/>
        </w:rPr>
        <w:t xml:space="preserve"> o Edital também ser solicitado via e-mail (</w:t>
      </w:r>
      <w:hyperlink r:id="rId10">
        <w:r w:rsidRPr="00A360D5">
          <w:rPr>
            <w:rFonts w:ascii="Arial" w:eastAsia="Arial" w:hAnsi="Arial" w:cs="Arial"/>
            <w:color w:val="000000" w:themeColor="text1"/>
            <w:sz w:val="24"/>
            <w:szCs w:val="24"/>
            <w:u w:val="single"/>
          </w:rPr>
          <w:t>contratos@camarasma.sp.gov.br</w:t>
        </w:r>
      </w:hyperlink>
      <w:r w:rsidRPr="00A360D5">
        <w:rPr>
          <w:rFonts w:ascii="Arial" w:eastAsia="Arial" w:hAnsi="Arial" w:cs="Arial"/>
          <w:color w:val="000000" w:themeColor="text1"/>
          <w:sz w:val="24"/>
          <w:szCs w:val="24"/>
          <w:u w:val="single"/>
        </w:rPr>
        <w:t>)</w:t>
      </w:r>
      <w:r w:rsidRPr="00A360D5">
        <w:rPr>
          <w:rFonts w:ascii="Arial" w:eastAsia="Arial" w:hAnsi="Arial" w:cs="Arial"/>
          <w:color w:val="000000" w:themeColor="text1"/>
          <w:sz w:val="24"/>
          <w:szCs w:val="24"/>
        </w:rPr>
        <w:t>, sem ônus aos interessados solicitantes.</w:t>
      </w:r>
    </w:p>
    <w:p w14:paraId="7836E15B" w14:textId="19B51C1F" w:rsidR="00075289" w:rsidRPr="00A360D5" w:rsidRDefault="00075289" w:rsidP="00075289">
      <w:pPr>
        <w:spacing w:line="324" w:lineRule="auto"/>
        <w:jc w:val="both"/>
        <w:rPr>
          <w:rFonts w:ascii="Arial" w:eastAsia="Arial" w:hAnsi="Arial" w:cs="Arial"/>
          <w:color w:val="000000" w:themeColor="text1"/>
          <w:sz w:val="24"/>
          <w:szCs w:val="24"/>
        </w:rPr>
      </w:pPr>
    </w:p>
    <w:p w14:paraId="4C0D92B7" w14:textId="77777777" w:rsidR="00075289" w:rsidRDefault="00075289" w:rsidP="00075289">
      <w:pPr>
        <w:spacing w:line="324" w:lineRule="auto"/>
        <w:jc w:val="both"/>
        <w:rPr>
          <w:rFonts w:ascii="Arial" w:hAnsi="Arial" w:cs="Arial"/>
          <w:b/>
          <w:sz w:val="24"/>
          <w:szCs w:val="24"/>
        </w:rPr>
      </w:pPr>
    </w:p>
    <w:p w14:paraId="32F5F4A5" w14:textId="77777777" w:rsidR="00003608" w:rsidRPr="00716FF0" w:rsidRDefault="00003608" w:rsidP="00075289">
      <w:pPr>
        <w:spacing w:line="324" w:lineRule="auto"/>
        <w:jc w:val="both"/>
        <w:rPr>
          <w:rFonts w:ascii="Arial" w:hAnsi="Arial" w:cs="Arial"/>
          <w:b/>
          <w:sz w:val="24"/>
          <w:szCs w:val="24"/>
        </w:rPr>
      </w:pPr>
      <w:r w:rsidRPr="00716FF0">
        <w:rPr>
          <w:rFonts w:ascii="Arial" w:hAnsi="Arial" w:cs="Arial"/>
          <w:b/>
          <w:sz w:val="24"/>
          <w:szCs w:val="24"/>
        </w:rPr>
        <w:t>2</w:t>
      </w:r>
      <w:r w:rsidR="00AE6447" w:rsidRPr="00716FF0">
        <w:rPr>
          <w:rFonts w:ascii="Arial" w:hAnsi="Arial" w:cs="Arial"/>
          <w:b/>
          <w:sz w:val="24"/>
          <w:szCs w:val="24"/>
        </w:rPr>
        <w:t xml:space="preserve"> </w:t>
      </w:r>
      <w:r w:rsidRPr="00716FF0">
        <w:rPr>
          <w:rFonts w:ascii="Arial" w:hAnsi="Arial" w:cs="Arial"/>
          <w:b/>
          <w:sz w:val="24"/>
          <w:szCs w:val="24"/>
        </w:rPr>
        <w:t xml:space="preserve">- DO OBJETO </w:t>
      </w:r>
    </w:p>
    <w:p w14:paraId="20B728F2" w14:textId="77777777" w:rsidR="0050075B" w:rsidRPr="00716FF0" w:rsidRDefault="0050075B" w:rsidP="00075289">
      <w:pPr>
        <w:spacing w:line="324" w:lineRule="auto"/>
        <w:jc w:val="both"/>
        <w:rPr>
          <w:rFonts w:ascii="Arial" w:hAnsi="Arial" w:cs="Arial"/>
          <w:sz w:val="24"/>
          <w:szCs w:val="24"/>
        </w:rPr>
      </w:pPr>
    </w:p>
    <w:p w14:paraId="2DAA9EF0" w14:textId="2EF69377" w:rsidR="00003608" w:rsidRPr="000A77E4" w:rsidRDefault="00003608" w:rsidP="00075289">
      <w:pPr>
        <w:spacing w:line="324" w:lineRule="auto"/>
        <w:jc w:val="both"/>
        <w:rPr>
          <w:rFonts w:ascii="Arial" w:hAnsi="Arial" w:cs="Arial"/>
          <w:sz w:val="24"/>
          <w:szCs w:val="24"/>
        </w:rPr>
      </w:pPr>
      <w:r w:rsidRPr="000A77E4">
        <w:rPr>
          <w:rFonts w:ascii="Arial" w:hAnsi="Arial" w:cs="Arial"/>
          <w:sz w:val="24"/>
          <w:szCs w:val="24"/>
        </w:rPr>
        <w:t xml:space="preserve">2.1 - </w:t>
      </w:r>
      <w:r w:rsidR="002A13D6" w:rsidRPr="000A77E4">
        <w:rPr>
          <w:rFonts w:ascii="Arial" w:hAnsi="Arial" w:cs="Arial"/>
          <w:sz w:val="24"/>
          <w:szCs w:val="24"/>
        </w:rPr>
        <w:t>Compra de 7</w:t>
      </w:r>
      <w:r w:rsidR="006864AE">
        <w:rPr>
          <w:rFonts w:ascii="Arial" w:hAnsi="Arial" w:cs="Arial"/>
          <w:sz w:val="24"/>
          <w:szCs w:val="24"/>
        </w:rPr>
        <w:t xml:space="preserve"> (sete)</w:t>
      </w:r>
      <w:r w:rsidR="002A13D6" w:rsidRPr="000A77E4">
        <w:rPr>
          <w:rFonts w:ascii="Arial" w:hAnsi="Arial" w:cs="Arial"/>
          <w:sz w:val="24"/>
          <w:szCs w:val="24"/>
        </w:rPr>
        <w:t xml:space="preserve"> notebooks</w:t>
      </w:r>
      <w:r w:rsidR="006864AE">
        <w:rPr>
          <w:rFonts w:ascii="Arial" w:hAnsi="Arial" w:cs="Arial"/>
          <w:sz w:val="24"/>
          <w:szCs w:val="24"/>
        </w:rPr>
        <w:t>; 1 (um) monitor 21’;</w:t>
      </w:r>
      <w:r w:rsidR="002A13D6" w:rsidRPr="000A77E4">
        <w:rPr>
          <w:rFonts w:ascii="Arial" w:hAnsi="Arial" w:cs="Arial"/>
          <w:sz w:val="24"/>
          <w:szCs w:val="24"/>
        </w:rPr>
        <w:t xml:space="preserve"> 1</w:t>
      </w:r>
      <w:r w:rsidR="006864AE">
        <w:rPr>
          <w:rFonts w:ascii="Arial" w:hAnsi="Arial" w:cs="Arial"/>
          <w:sz w:val="24"/>
          <w:szCs w:val="24"/>
        </w:rPr>
        <w:t xml:space="preserve"> (um)</w:t>
      </w:r>
      <w:r w:rsidR="002A13D6" w:rsidRPr="000A77E4">
        <w:rPr>
          <w:rFonts w:ascii="Arial" w:hAnsi="Arial" w:cs="Arial"/>
          <w:sz w:val="24"/>
          <w:szCs w:val="24"/>
        </w:rPr>
        <w:t xml:space="preserve"> monitor 24’</w:t>
      </w:r>
      <w:r w:rsidR="006864AE">
        <w:rPr>
          <w:rFonts w:ascii="Arial" w:hAnsi="Arial" w:cs="Arial"/>
          <w:sz w:val="24"/>
          <w:szCs w:val="24"/>
        </w:rPr>
        <w:t>;</w:t>
      </w:r>
      <w:r w:rsidR="002A13D6" w:rsidRPr="000A77E4">
        <w:rPr>
          <w:rFonts w:ascii="Arial" w:hAnsi="Arial" w:cs="Arial"/>
          <w:sz w:val="24"/>
          <w:szCs w:val="24"/>
        </w:rPr>
        <w:t xml:space="preserve"> 11</w:t>
      </w:r>
      <w:r w:rsidR="006864AE">
        <w:rPr>
          <w:rFonts w:ascii="Arial" w:hAnsi="Arial" w:cs="Arial"/>
          <w:sz w:val="24"/>
          <w:szCs w:val="24"/>
        </w:rPr>
        <w:t xml:space="preserve"> (onze)</w:t>
      </w:r>
      <w:r w:rsidR="002A13D6" w:rsidRPr="000A77E4">
        <w:rPr>
          <w:rFonts w:ascii="Arial" w:hAnsi="Arial" w:cs="Arial"/>
          <w:sz w:val="24"/>
          <w:szCs w:val="24"/>
        </w:rPr>
        <w:t xml:space="preserve"> SSD </w:t>
      </w:r>
      <w:proofErr w:type="spellStart"/>
      <w:r w:rsidR="002A13D6" w:rsidRPr="000A77E4">
        <w:rPr>
          <w:rFonts w:ascii="Arial" w:hAnsi="Arial" w:cs="Arial"/>
          <w:sz w:val="24"/>
          <w:szCs w:val="24"/>
        </w:rPr>
        <w:t>Sata</w:t>
      </w:r>
      <w:proofErr w:type="spellEnd"/>
      <w:r w:rsidR="002A13D6" w:rsidRPr="000A77E4">
        <w:rPr>
          <w:rFonts w:ascii="Arial" w:hAnsi="Arial" w:cs="Arial"/>
          <w:sz w:val="24"/>
          <w:szCs w:val="24"/>
        </w:rPr>
        <w:t xml:space="preserve"> III</w:t>
      </w:r>
      <w:r w:rsidR="006864AE">
        <w:rPr>
          <w:rFonts w:ascii="Arial" w:hAnsi="Arial" w:cs="Arial"/>
          <w:sz w:val="24"/>
          <w:szCs w:val="24"/>
        </w:rPr>
        <w:t>;</w:t>
      </w:r>
      <w:r w:rsidR="002A13D6" w:rsidRPr="000A77E4">
        <w:rPr>
          <w:rFonts w:ascii="Arial" w:hAnsi="Arial" w:cs="Arial"/>
          <w:sz w:val="24"/>
          <w:szCs w:val="24"/>
        </w:rPr>
        <w:t xml:space="preserve"> 1</w:t>
      </w:r>
      <w:r w:rsidR="006864AE">
        <w:rPr>
          <w:rFonts w:ascii="Arial" w:hAnsi="Arial" w:cs="Arial"/>
          <w:sz w:val="24"/>
          <w:szCs w:val="24"/>
        </w:rPr>
        <w:t xml:space="preserve"> (uma)</w:t>
      </w:r>
      <w:r w:rsidR="002A13D6" w:rsidRPr="000A77E4">
        <w:rPr>
          <w:rFonts w:ascii="Arial" w:hAnsi="Arial" w:cs="Arial"/>
          <w:sz w:val="24"/>
          <w:szCs w:val="24"/>
        </w:rPr>
        <w:t xml:space="preserve"> impressora multifuncional</w:t>
      </w:r>
      <w:r w:rsidR="006864AE">
        <w:rPr>
          <w:rFonts w:ascii="Arial" w:hAnsi="Arial" w:cs="Arial"/>
          <w:sz w:val="24"/>
          <w:szCs w:val="24"/>
        </w:rPr>
        <w:t>;</w:t>
      </w:r>
      <w:r w:rsidR="002A13D6" w:rsidRPr="000A77E4">
        <w:rPr>
          <w:rFonts w:ascii="Arial" w:hAnsi="Arial" w:cs="Arial"/>
          <w:sz w:val="24"/>
          <w:szCs w:val="24"/>
        </w:rPr>
        <w:t xml:space="preserve"> 5</w:t>
      </w:r>
      <w:r w:rsidR="006864AE">
        <w:rPr>
          <w:rFonts w:ascii="Arial" w:hAnsi="Arial" w:cs="Arial"/>
          <w:sz w:val="24"/>
          <w:szCs w:val="24"/>
        </w:rPr>
        <w:t xml:space="preserve"> (cinco)</w:t>
      </w:r>
      <w:r w:rsidR="002A13D6" w:rsidRPr="000A77E4">
        <w:rPr>
          <w:rFonts w:ascii="Arial" w:hAnsi="Arial" w:cs="Arial"/>
          <w:sz w:val="24"/>
          <w:szCs w:val="24"/>
        </w:rPr>
        <w:t xml:space="preserve"> baterias para nobreak</w:t>
      </w:r>
      <w:r w:rsidR="006864AE">
        <w:rPr>
          <w:rFonts w:ascii="Arial" w:hAnsi="Arial" w:cs="Arial"/>
          <w:sz w:val="24"/>
          <w:szCs w:val="24"/>
        </w:rPr>
        <w:t>;</w:t>
      </w:r>
      <w:r w:rsidR="002A13D6" w:rsidRPr="000A77E4">
        <w:rPr>
          <w:rFonts w:ascii="Arial" w:hAnsi="Arial" w:cs="Arial"/>
          <w:sz w:val="24"/>
          <w:szCs w:val="24"/>
        </w:rPr>
        <w:t xml:space="preserve"> 2</w:t>
      </w:r>
      <w:r w:rsidR="006864AE">
        <w:rPr>
          <w:rFonts w:ascii="Arial" w:hAnsi="Arial" w:cs="Arial"/>
          <w:sz w:val="24"/>
          <w:szCs w:val="24"/>
        </w:rPr>
        <w:t xml:space="preserve"> (dois)</w:t>
      </w:r>
      <w:r w:rsidR="002A13D6" w:rsidRPr="000A77E4">
        <w:rPr>
          <w:rFonts w:ascii="Arial" w:hAnsi="Arial" w:cs="Arial"/>
          <w:sz w:val="24"/>
          <w:szCs w:val="24"/>
        </w:rPr>
        <w:t xml:space="preserve"> </w:t>
      </w:r>
      <w:r w:rsidR="006864AE">
        <w:rPr>
          <w:rFonts w:ascii="Arial" w:hAnsi="Arial" w:cs="Arial"/>
          <w:sz w:val="24"/>
          <w:szCs w:val="24"/>
        </w:rPr>
        <w:lastRenderedPageBreak/>
        <w:t>desktops;</w:t>
      </w:r>
      <w:r w:rsidR="002A13D6" w:rsidRPr="000A77E4">
        <w:rPr>
          <w:rFonts w:ascii="Arial" w:hAnsi="Arial" w:cs="Arial"/>
          <w:sz w:val="24"/>
          <w:szCs w:val="24"/>
        </w:rPr>
        <w:t xml:space="preserve"> 13</w:t>
      </w:r>
      <w:r w:rsidR="006864AE">
        <w:rPr>
          <w:rFonts w:ascii="Arial" w:hAnsi="Arial" w:cs="Arial"/>
          <w:sz w:val="24"/>
          <w:szCs w:val="24"/>
        </w:rPr>
        <w:t xml:space="preserve"> (treze)</w:t>
      </w:r>
      <w:r w:rsidR="002A13D6" w:rsidRPr="000A77E4">
        <w:rPr>
          <w:rFonts w:ascii="Arial" w:hAnsi="Arial" w:cs="Arial"/>
          <w:sz w:val="24"/>
          <w:szCs w:val="24"/>
        </w:rPr>
        <w:t xml:space="preserve"> kits de mouse e teclado sem fio</w:t>
      </w:r>
      <w:r w:rsidR="006864AE">
        <w:rPr>
          <w:rFonts w:ascii="Arial" w:hAnsi="Arial" w:cs="Arial"/>
          <w:sz w:val="24"/>
          <w:szCs w:val="24"/>
        </w:rPr>
        <w:t>, conforme</w:t>
      </w:r>
      <w:r w:rsidR="002A13D6" w:rsidRPr="000A77E4">
        <w:rPr>
          <w:rFonts w:ascii="Arial" w:hAnsi="Arial" w:cs="Arial"/>
          <w:sz w:val="24"/>
          <w:szCs w:val="24"/>
        </w:rPr>
        <w:t>, para uso dos servidores e vereadores da Câmara Municipal de São Miguel Arcanjo</w:t>
      </w:r>
      <w:r w:rsidRPr="000A77E4">
        <w:rPr>
          <w:rFonts w:ascii="Arial" w:hAnsi="Arial" w:cs="Arial"/>
          <w:sz w:val="24"/>
          <w:szCs w:val="24"/>
        </w:rPr>
        <w:t>, conforme mencionado no Termo de Referência – ANEXO.</w:t>
      </w:r>
    </w:p>
    <w:p w14:paraId="05A01A8F" w14:textId="77777777" w:rsidR="00700957" w:rsidRDefault="00700957" w:rsidP="00075289">
      <w:pPr>
        <w:spacing w:line="324" w:lineRule="auto"/>
        <w:jc w:val="both"/>
        <w:rPr>
          <w:rFonts w:ascii="Arial" w:hAnsi="Arial" w:cs="Arial"/>
          <w:sz w:val="24"/>
          <w:szCs w:val="24"/>
          <w:highlight w:val="yellow"/>
        </w:rPr>
      </w:pPr>
    </w:p>
    <w:p w14:paraId="5140BAAF" w14:textId="77777777" w:rsidR="0023767D" w:rsidRPr="00C47431" w:rsidRDefault="0023767D" w:rsidP="00075289">
      <w:pPr>
        <w:spacing w:line="324" w:lineRule="auto"/>
        <w:jc w:val="both"/>
        <w:rPr>
          <w:rFonts w:ascii="Arial" w:hAnsi="Arial" w:cs="Arial"/>
          <w:sz w:val="24"/>
          <w:szCs w:val="24"/>
          <w:highlight w:val="yellow"/>
        </w:rPr>
      </w:pPr>
    </w:p>
    <w:p w14:paraId="6A278A5B" w14:textId="77777777" w:rsidR="00003608" w:rsidRPr="00716FF0" w:rsidRDefault="00003608" w:rsidP="00075289">
      <w:pPr>
        <w:spacing w:line="324" w:lineRule="auto"/>
        <w:jc w:val="both"/>
        <w:rPr>
          <w:rFonts w:ascii="Arial" w:hAnsi="Arial" w:cs="Arial"/>
          <w:b/>
          <w:sz w:val="24"/>
          <w:szCs w:val="24"/>
        </w:rPr>
      </w:pPr>
      <w:r w:rsidRPr="000036FF">
        <w:rPr>
          <w:rFonts w:ascii="Arial" w:hAnsi="Arial" w:cs="Arial"/>
          <w:b/>
          <w:sz w:val="24"/>
          <w:szCs w:val="24"/>
        </w:rPr>
        <w:t>3 - DO PREÇO</w:t>
      </w:r>
    </w:p>
    <w:p w14:paraId="09F3BDEC" w14:textId="77777777" w:rsidR="0050075B" w:rsidRPr="00716FF0" w:rsidRDefault="0050075B" w:rsidP="00075289">
      <w:pPr>
        <w:spacing w:line="324" w:lineRule="auto"/>
        <w:jc w:val="both"/>
        <w:rPr>
          <w:rFonts w:ascii="Arial" w:hAnsi="Arial" w:cs="Arial"/>
          <w:sz w:val="24"/>
          <w:szCs w:val="24"/>
        </w:rPr>
      </w:pPr>
    </w:p>
    <w:p w14:paraId="66C9B9AF" w14:textId="2480CD7E" w:rsidR="00003608" w:rsidRDefault="00003608" w:rsidP="00075289">
      <w:pPr>
        <w:spacing w:line="324" w:lineRule="auto"/>
        <w:jc w:val="both"/>
        <w:rPr>
          <w:rFonts w:ascii="Arial" w:hAnsi="Arial" w:cs="Arial"/>
          <w:sz w:val="24"/>
          <w:szCs w:val="24"/>
        </w:rPr>
      </w:pPr>
      <w:r w:rsidRPr="000A77E4">
        <w:rPr>
          <w:rFonts w:ascii="Arial" w:hAnsi="Arial" w:cs="Arial"/>
          <w:sz w:val="24"/>
          <w:szCs w:val="24"/>
        </w:rPr>
        <w:t xml:space="preserve">3.1 - </w:t>
      </w:r>
      <w:r w:rsidR="000A77E4" w:rsidRPr="000A77E4">
        <w:rPr>
          <w:rFonts w:ascii="Arial" w:hAnsi="Arial" w:cs="Arial"/>
          <w:sz w:val="24"/>
          <w:szCs w:val="24"/>
        </w:rPr>
        <w:t xml:space="preserve">O valor estimado para essa licitação é de </w:t>
      </w:r>
      <w:r w:rsidR="000A77E4" w:rsidRPr="000A77E4">
        <w:rPr>
          <w:rFonts w:ascii="Arial" w:hAnsi="Arial" w:cs="Arial"/>
          <w:b/>
          <w:bCs/>
          <w:sz w:val="24"/>
          <w:szCs w:val="24"/>
        </w:rPr>
        <w:t>R$ 55.699,24 (cinquenta e cinco mil seiscentos e noventa e nove reais e vinte e quatro centavos)</w:t>
      </w:r>
      <w:r w:rsidR="00EC25EF">
        <w:rPr>
          <w:rFonts w:ascii="Arial" w:hAnsi="Arial" w:cs="Arial"/>
          <w:sz w:val="24"/>
          <w:szCs w:val="24"/>
        </w:rPr>
        <w:t>, sendo os valores máximos aceitáveis os descritos na tabela abaixo.</w:t>
      </w:r>
    </w:p>
    <w:p w14:paraId="7C58114F" w14:textId="599CFDA5" w:rsidR="00EC25EF" w:rsidRDefault="00EC25EF" w:rsidP="00075289">
      <w:pPr>
        <w:spacing w:line="324" w:lineRule="auto"/>
        <w:jc w:val="both"/>
        <w:rPr>
          <w:rFonts w:ascii="Arial" w:hAnsi="Arial" w:cs="Arial"/>
          <w:sz w:val="24"/>
          <w:szCs w:val="24"/>
        </w:rPr>
      </w:pPr>
    </w:p>
    <w:tbl>
      <w:tblPr>
        <w:tblStyle w:val="Tabelacomgrade"/>
        <w:tblW w:w="4979" w:type="pct"/>
        <w:tblInd w:w="-5" w:type="dxa"/>
        <w:tblLayout w:type="fixed"/>
        <w:tblLook w:val="04A0" w:firstRow="1" w:lastRow="0" w:firstColumn="1" w:lastColumn="0" w:noHBand="0" w:noVBand="1"/>
      </w:tblPr>
      <w:tblGrid>
        <w:gridCol w:w="709"/>
        <w:gridCol w:w="2267"/>
        <w:gridCol w:w="2127"/>
        <w:gridCol w:w="851"/>
        <w:gridCol w:w="1701"/>
        <w:gridCol w:w="1701"/>
      </w:tblGrid>
      <w:tr w:rsidR="0001171F" w:rsidRPr="0023767D" w14:paraId="002332AD" w14:textId="77777777" w:rsidTr="00E024F5">
        <w:tc>
          <w:tcPr>
            <w:tcW w:w="709" w:type="dxa"/>
            <w:shd w:val="clear" w:color="auto" w:fill="95B3D7" w:themeFill="accent1" w:themeFillTint="99"/>
            <w:vAlign w:val="center"/>
          </w:tcPr>
          <w:p w14:paraId="528B1368" w14:textId="63BA9081" w:rsidR="0001171F" w:rsidRPr="0023767D" w:rsidRDefault="0001171F" w:rsidP="0023767D">
            <w:pPr>
              <w:jc w:val="center"/>
              <w:rPr>
                <w:rFonts w:ascii="Arial" w:hAnsi="Arial" w:cs="Arial"/>
                <w:b/>
              </w:rPr>
            </w:pPr>
            <w:r w:rsidRPr="0023767D">
              <w:rPr>
                <w:rFonts w:ascii="Arial" w:hAnsi="Arial" w:cs="Arial"/>
                <w:b/>
              </w:rPr>
              <w:t>Item</w:t>
            </w:r>
            <w:r>
              <w:rPr>
                <w:rFonts w:ascii="Arial" w:hAnsi="Arial" w:cs="Arial"/>
                <w:b/>
              </w:rPr>
              <w:t xml:space="preserve"> </w:t>
            </w:r>
          </w:p>
        </w:tc>
        <w:tc>
          <w:tcPr>
            <w:tcW w:w="4394" w:type="dxa"/>
            <w:gridSpan w:val="2"/>
            <w:shd w:val="clear" w:color="auto" w:fill="95B3D7" w:themeFill="accent1" w:themeFillTint="99"/>
            <w:vAlign w:val="center"/>
          </w:tcPr>
          <w:p w14:paraId="3C7462FC" w14:textId="0FE271EB" w:rsidR="0001171F" w:rsidRPr="0023767D" w:rsidRDefault="0001171F" w:rsidP="0023767D">
            <w:pPr>
              <w:jc w:val="center"/>
              <w:rPr>
                <w:rFonts w:ascii="Arial" w:hAnsi="Arial" w:cs="Arial"/>
                <w:b/>
              </w:rPr>
            </w:pPr>
            <w:r w:rsidRPr="0023767D">
              <w:rPr>
                <w:rFonts w:ascii="Arial" w:hAnsi="Arial" w:cs="Arial"/>
                <w:b/>
              </w:rPr>
              <w:t>Características mínimas Notebook</w:t>
            </w:r>
          </w:p>
        </w:tc>
        <w:tc>
          <w:tcPr>
            <w:tcW w:w="851" w:type="dxa"/>
            <w:shd w:val="clear" w:color="auto" w:fill="95B3D7" w:themeFill="accent1" w:themeFillTint="99"/>
            <w:vAlign w:val="center"/>
          </w:tcPr>
          <w:p w14:paraId="442CAA5F" w14:textId="0163D4E4" w:rsidR="0001171F" w:rsidRPr="0023767D" w:rsidRDefault="0001171F" w:rsidP="0001171F">
            <w:pPr>
              <w:tabs>
                <w:tab w:val="left" w:pos="645"/>
              </w:tabs>
              <w:jc w:val="center"/>
              <w:rPr>
                <w:rFonts w:ascii="Arial" w:hAnsi="Arial" w:cs="Arial"/>
                <w:b/>
              </w:rPr>
            </w:pPr>
            <w:r>
              <w:rPr>
                <w:rFonts w:ascii="Arial" w:hAnsi="Arial" w:cs="Arial"/>
                <w:b/>
              </w:rPr>
              <w:t>Quant.</w:t>
            </w:r>
          </w:p>
        </w:tc>
        <w:tc>
          <w:tcPr>
            <w:tcW w:w="1701" w:type="dxa"/>
            <w:shd w:val="clear" w:color="auto" w:fill="95B3D7" w:themeFill="accent1" w:themeFillTint="99"/>
          </w:tcPr>
          <w:p w14:paraId="66CE51DD" w14:textId="15337095" w:rsidR="0001171F" w:rsidRPr="0023767D" w:rsidRDefault="0001171F" w:rsidP="0023767D">
            <w:pPr>
              <w:jc w:val="center"/>
              <w:rPr>
                <w:rFonts w:ascii="Arial" w:hAnsi="Arial" w:cs="Arial"/>
                <w:b/>
              </w:rPr>
            </w:pPr>
            <w:r w:rsidRPr="0023767D">
              <w:rPr>
                <w:rFonts w:ascii="Arial" w:hAnsi="Arial" w:cs="Arial"/>
                <w:b/>
              </w:rPr>
              <w:t>Valor máximo aceitável</w:t>
            </w:r>
            <w:r>
              <w:rPr>
                <w:rFonts w:ascii="Arial" w:hAnsi="Arial" w:cs="Arial"/>
                <w:b/>
              </w:rPr>
              <w:t xml:space="preserve"> por unidade</w:t>
            </w:r>
          </w:p>
        </w:tc>
        <w:tc>
          <w:tcPr>
            <w:tcW w:w="1701" w:type="dxa"/>
            <w:shd w:val="clear" w:color="auto" w:fill="95B3D7" w:themeFill="accent1" w:themeFillTint="99"/>
            <w:vAlign w:val="center"/>
          </w:tcPr>
          <w:p w14:paraId="58062E18" w14:textId="18277A8A" w:rsidR="0001171F" w:rsidRPr="0023767D" w:rsidRDefault="0001171F" w:rsidP="0001171F">
            <w:pPr>
              <w:jc w:val="center"/>
              <w:rPr>
                <w:rFonts w:ascii="Arial" w:hAnsi="Arial" w:cs="Arial"/>
                <w:b/>
              </w:rPr>
            </w:pPr>
            <w:r w:rsidRPr="0023767D">
              <w:rPr>
                <w:rFonts w:ascii="Arial" w:hAnsi="Arial" w:cs="Arial"/>
                <w:b/>
              </w:rPr>
              <w:t>Valor</w:t>
            </w:r>
            <w:r>
              <w:rPr>
                <w:rFonts w:ascii="Arial" w:hAnsi="Arial" w:cs="Arial"/>
                <w:b/>
              </w:rPr>
              <w:t xml:space="preserve"> total</w:t>
            </w:r>
            <w:r w:rsidRPr="0023767D">
              <w:rPr>
                <w:rFonts w:ascii="Arial" w:hAnsi="Arial" w:cs="Arial"/>
                <w:b/>
              </w:rPr>
              <w:t xml:space="preserve"> máximo aceitável</w:t>
            </w:r>
          </w:p>
        </w:tc>
      </w:tr>
      <w:tr w:rsidR="0001171F" w:rsidRPr="0023767D" w14:paraId="12A038C5" w14:textId="77777777" w:rsidTr="00E024F5">
        <w:trPr>
          <w:trHeight w:val="70"/>
        </w:trPr>
        <w:tc>
          <w:tcPr>
            <w:tcW w:w="709" w:type="dxa"/>
            <w:vMerge w:val="restart"/>
            <w:shd w:val="clear" w:color="auto" w:fill="C6D9F1" w:themeFill="text2" w:themeFillTint="33"/>
            <w:vAlign w:val="center"/>
          </w:tcPr>
          <w:p w14:paraId="615BD629" w14:textId="5A9815EE" w:rsidR="0001171F" w:rsidRPr="0023767D" w:rsidRDefault="0001171F" w:rsidP="0023767D">
            <w:pPr>
              <w:jc w:val="center"/>
              <w:rPr>
                <w:rFonts w:ascii="Arial" w:hAnsi="Arial" w:cs="Arial"/>
                <w:b/>
              </w:rPr>
            </w:pPr>
            <w:r w:rsidRPr="0023767D">
              <w:rPr>
                <w:rFonts w:ascii="Arial" w:hAnsi="Arial" w:cs="Arial"/>
                <w:b/>
              </w:rPr>
              <w:t>01</w:t>
            </w:r>
          </w:p>
        </w:tc>
        <w:tc>
          <w:tcPr>
            <w:tcW w:w="2267" w:type="dxa"/>
            <w:vAlign w:val="center"/>
          </w:tcPr>
          <w:p w14:paraId="1B33CF65" w14:textId="77777777" w:rsidR="0001171F" w:rsidRPr="0023767D" w:rsidRDefault="0001171F" w:rsidP="0023767D">
            <w:pPr>
              <w:jc w:val="both"/>
              <w:rPr>
                <w:rFonts w:ascii="Arial" w:hAnsi="Arial" w:cs="Arial"/>
                <w:b/>
                <w:bCs/>
              </w:rPr>
            </w:pPr>
            <w:r w:rsidRPr="0023767D">
              <w:rPr>
                <w:rFonts w:ascii="Arial" w:hAnsi="Arial" w:cs="Arial"/>
                <w:b/>
                <w:bCs/>
              </w:rPr>
              <w:t>Tela</w:t>
            </w:r>
          </w:p>
        </w:tc>
        <w:tc>
          <w:tcPr>
            <w:tcW w:w="2127" w:type="dxa"/>
            <w:vAlign w:val="center"/>
          </w:tcPr>
          <w:p w14:paraId="2DA81827" w14:textId="77777777" w:rsidR="0001171F" w:rsidRPr="0023767D" w:rsidRDefault="0001171F" w:rsidP="0023767D">
            <w:pPr>
              <w:jc w:val="both"/>
              <w:rPr>
                <w:rFonts w:ascii="Arial" w:hAnsi="Arial" w:cs="Arial"/>
              </w:rPr>
            </w:pPr>
            <w:r w:rsidRPr="0023767D">
              <w:rPr>
                <w:rFonts w:ascii="Arial" w:hAnsi="Arial" w:cs="Arial"/>
              </w:rPr>
              <w:t>15 polegadas</w:t>
            </w:r>
          </w:p>
        </w:tc>
        <w:tc>
          <w:tcPr>
            <w:tcW w:w="851" w:type="dxa"/>
            <w:vMerge w:val="restart"/>
            <w:vAlign w:val="center"/>
          </w:tcPr>
          <w:p w14:paraId="52104C1D" w14:textId="318D29E1" w:rsidR="0001171F" w:rsidRPr="0023767D" w:rsidRDefault="0001171F" w:rsidP="0023767D">
            <w:pPr>
              <w:jc w:val="center"/>
              <w:rPr>
                <w:rFonts w:ascii="Arial" w:hAnsi="Arial" w:cs="Arial"/>
              </w:rPr>
            </w:pPr>
            <w:r w:rsidRPr="0023767D">
              <w:rPr>
                <w:rFonts w:ascii="Arial" w:hAnsi="Arial" w:cs="Arial"/>
              </w:rPr>
              <w:t>7</w:t>
            </w:r>
          </w:p>
        </w:tc>
        <w:tc>
          <w:tcPr>
            <w:tcW w:w="1701" w:type="dxa"/>
            <w:vMerge w:val="restart"/>
            <w:vAlign w:val="center"/>
          </w:tcPr>
          <w:p w14:paraId="4BA091C6" w14:textId="41D756C7" w:rsidR="0001171F" w:rsidRPr="0023767D" w:rsidRDefault="0001171F" w:rsidP="0001171F">
            <w:pPr>
              <w:jc w:val="center"/>
              <w:rPr>
                <w:rFonts w:ascii="Arial" w:hAnsi="Arial" w:cs="Arial"/>
              </w:rPr>
            </w:pPr>
            <w:r>
              <w:rPr>
                <w:rFonts w:ascii="Arial" w:hAnsi="Arial" w:cs="Arial"/>
              </w:rPr>
              <w:t>R$ 5.392,98</w:t>
            </w:r>
          </w:p>
        </w:tc>
        <w:tc>
          <w:tcPr>
            <w:tcW w:w="1701" w:type="dxa"/>
            <w:vMerge w:val="restart"/>
            <w:vAlign w:val="center"/>
          </w:tcPr>
          <w:p w14:paraId="24B36E6E" w14:textId="14278832" w:rsidR="0001171F" w:rsidRPr="0023767D" w:rsidRDefault="0001171F" w:rsidP="0023767D">
            <w:pPr>
              <w:jc w:val="center"/>
              <w:rPr>
                <w:rFonts w:ascii="Arial" w:hAnsi="Arial" w:cs="Arial"/>
              </w:rPr>
            </w:pPr>
            <w:r w:rsidRPr="0023767D">
              <w:rPr>
                <w:rFonts w:ascii="Arial" w:hAnsi="Arial" w:cs="Arial"/>
              </w:rPr>
              <w:t xml:space="preserve">R$ </w:t>
            </w:r>
            <w:r w:rsidRPr="0023767D">
              <w:rPr>
                <w:rFonts w:ascii="Arial" w:hAnsi="Arial" w:cs="Arial"/>
                <w:color w:val="000000" w:themeColor="text1"/>
              </w:rPr>
              <w:t>37.750,90</w:t>
            </w:r>
          </w:p>
        </w:tc>
      </w:tr>
      <w:tr w:rsidR="0001171F" w:rsidRPr="0023767D" w14:paraId="10520B4C" w14:textId="77777777" w:rsidTr="00E024F5">
        <w:trPr>
          <w:trHeight w:val="70"/>
        </w:trPr>
        <w:tc>
          <w:tcPr>
            <w:tcW w:w="709" w:type="dxa"/>
            <w:vMerge/>
            <w:shd w:val="clear" w:color="auto" w:fill="C6D9F1" w:themeFill="text2" w:themeFillTint="33"/>
            <w:vAlign w:val="center"/>
          </w:tcPr>
          <w:p w14:paraId="27AEA9FF" w14:textId="77777777" w:rsidR="0001171F" w:rsidRPr="0023767D" w:rsidRDefault="0001171F" w:rsidP="0023767D">
            <w:pPr>
              <w:jc w:val="both"/>
              <w:rPr>
                <w:rFonts w:ascii="Arial" w:hAnsi="Arial" w:cs="Arial"/>
              </w:rPr>
            </w:pPr>
          </w:p>
        </w:tc>
        <w:tc>
          <w:tcPr>
            <w:tcW w:w="2267" w:type="dxa"/>
            <w:vAlign w:val="center"/>
          </w:tcPr>
          <w:p w14:paraId="72BC599A" w14:textId="77777777" w:rsidR="0001171F" w:rsidRPr="0023767D" w:rsidRDefault="0001171F" w:rsidP="0023767D">
            <w:pPr>
              <w:jc w:val="both"/>
              <w:rPr>
                <w:rFonts w:ascii="Arial" w:hAnsi="Arial" w:cs="Arial"/>
                <w:b/>
                <w:bCs/>
              </w:rPr>
            </w:pPr>
            <w:r w:rsidRPr="0023767D">
              <w:rPr>
                <w:rFonts w:ascii="Arial" w:hAnsi="Arial" w:cs="Arial"/>
                <w:b/>
                <w:bCs/>
              </w:rPr>
              <w:t>Processador</w:t>
            </w:r>
          </w:p>
        </w:tc>
        <w:tc>
          <w:tcPr>
            <w:tcW w:w="2127" w:type="dxa"/>
            <w:vAlign w:val="center"/>
          </w:tcPr>
          <w:p w14:paraId="3EC64B1A" w14:textId="77777777" w:rsidR="0001171F" w:rsidRPr="0023767D" w:rsidRDefault="0001171F" w:rsidP="0023767D">
            <w:pPr>
              <w:jc w:val="both"/>
              <w:rPr>
                <w:rFonts w:ascii="Arial" w:hAnsi="Arial" w:cs="Arial"/>
              </w:rPr>
            </w:pPr>
            <w:r w:rsidRPr="0023767D">
              <w:rPr>
                <w:rFonts w:ascii="Arial" w:hAnsi="Arial" w:cs="Arial"/>
              </w:rPr>
              <w:t xml:space="preserve">Intel Core i5 10 geração ou AMD </w:t>
            </w:r>
            <w:proofErr w:type="spellStart"/>
            <w:r w:rsidRPr="0023767D">
              <w:rPr>
                <w:rFonts w:ascii="Arial" w:hAnsi="Arial" w:cs="Arial"/>
              </w:rPr>
              <w:t>Ryzen</w:t>
            </w:r>
            <w:proofErr w:type="spellEnd"/>
            <w:r w:rsidRPr="0023767D">
              <w:rPr>
                <w:rFonts w:ascii="Arial" w:hAnsi="Arial" w:cs="Arial"/>
              </w:rPr>
              <w:t xml:space="preserve"> 3500U</w:t>
            </w:r>
          </w:p>
        </w:tc>
        <w:tc>
          <w:tcPr>
            <w:tcW w:w="851" w:type="dxa"/>
            <w:vMerge/>
          </w:tcPr>
          <w:p w14:paraId="29B969FC" w14:textId="77777777" w:rsidR="0001171F" w:rsidRPr="0023767D" w:rsidRDefault="0001171F" w:rsidP="0023767D">
            <w:pPr>
              <w:jc w:val="both"/>
              <w:rPr>
                <w:rFonts w:ascii="Arial" w:hAnsi="Arial" w:cs="Arial"/>
              </w:rPr>
            </w:pPr>
          </w:p>
        </w:tc>
        <w:tc>
          <w:tcPr>
            <w:tcW w:w="1701" w:type="dxa"/>
            <w:vMerge/>
          </w:tcPr>
          <w:p w14:paraId="62D5D41E" w14:textId="77777777" w:rsidR="0001171F" w:rsidRPr="0023767D" w:rsidRDefault="0001171F" w:rsidP="0023767D">
            <w:pPr>
              <w:jc w:val="both"/>
              <w:rPr>
                <w:rFonts w:ascii="Arial" w:hAnsi="Arial" w:cs="Arial"/>
              </w:rPr>
            </w:pPr>
          </w:p>
        </w:tc>
        <w:tc>
          <w:tcPr>
            <w:tcW w:w="1701" w:type="dxa"/>
            <w:vMerge/>
            <w:vAlign w:val="center"/>
          </w:tcPr>
          <w:p w14:paraId="583BFC7C" w14:textId="6A0527D4" w:rsidR="0001171F" w:rsidRPr="0023767D" w:rsidRDefault="0001171F" w:rsidP="0023767D">
            <w:pPr>
              <w:jc w:val="both"/>
              <w:rPr>
                <w:rFonts w:ascii="Arial" w:hAnsi="Arial" w:cs="Arial"/>
              </w:rPr>
            </w:pPr>
          </w:p>
        </w:tc>
      </w:tr>
      <w:tr w:rsidR="0001171F" w:rsidRPr="0023767D" w14:paraId="464529D1" w14:textId="77777777" w:rsidTr="00E024F5">
        <w:trPr>
          <w:trHeight w:val="70"/>
        </w:trPr>
        <w:tc>
          <w:tcPr>
            <w:tcW w:w="709" w:type="dxa"/>
            <w:vMerge/>
            <w:shd w:val="clear" w:color="auto" w:fill="C6D9F1" w:themeFill="text2" w:themeFillTint="33"/>
            <w:vAlign w:val="center"/>
          </w:tcPr>
          <w:p w14:paraId="36882BD1" w14:textId="77777777" w:rsidR="0001171F" w:rsidRPr="0023767D" w:rsidRDefault="0001171F" w:rsidP="0023767D">
            <w:pPr>
              <w:jc w:val="both"/>
              <w:rPr>
                <w:rFonts w:ascii="Arial" w:hAnsi="Arial" w:cs="Arial"/>
              </w:rPr>
            </w:pPr>
          </w:p>
        </w:tc>
        <w:tc>
          <w:tcPr>
            <w:tcW w:w="2267" w:type="dxa"/>
            <w:vAlign w:val="center"/>
          </w:tcPr>
          <w:p w14:paraId="2105B629" w14:textId="77777777" w:rsidR="0001171F" w:rsidRPr="0023767D" w:rsidRDefault="0001171F" w:rsidP="0023767D">
            <w:pPr>
              <w:jc w:val="both"/>
              <w:rPr>
                <w:rFonts w:ascii="Arial" w:hAnsi="Arial" w:cs="Arial"/>
                <w:b/>
                <w:bCs/>
              </w:rPr>
            </w:pPr>
            <w:r w:rsidRPr="0023767D">
              <w:rPr>
                <w:rFonts w:ascii="Arial" w:hAnsi="Arial" w:cs="Arial"/>
                <w:b/>
                <w:bCs/>
              </w:rPr>
              <w:t>Memória Interna</w:t>
            </w:r>
            <w:r w:rsidRPr="0023767D">
              <w:rPr>
                <w:rFonts w:ascii="Arial" w:hAnsi="Arial" w:cs="Arial"/>
                <w:b/>
                <w:bCs/>
                <w:vertAlign w:val="superscript"/>
              </w:rPr>
              <w:footnoteReference w:id="1"/>
            </w:r>
          </w:p>
        </w:tc>
        <w:tc>
          <w:tcPr>
            <w:tcW w:w="2127" w:type="dxa"/>
            <w:vAlign w:val="center"/>
          </w:tcPr>
          <w:p w14:paraId="732A1670" w14:textId="77777777" w:rsidR="0001171F" w:rsidRPr="0023767D" w:rsidRDefault="0001171F" w:rsidP="0023767D">
            <w:pPr>
              <w:jc w:val="both"/>
              <w:rPr>
                <w:rFonts w:ascii="Arial" w:hAnsi="Arial" w:cs="Arial"/>
              </w:rPr>
            </w:pPr>
            <w:r w:rsidRPr="0023767D">
              <w:rPr>
                <w:rFonts w:ascii="Arial" w:hAnsi="Arial" w:cs="Arial"/>
              </w:rPr>
              <w:t>SSD 256GB</w:t>
            </w:r>
          </w:p>
        </w:tc>
        <w:tc>
          <w:tcPr>
            <w:tcW w:w="851" w:type="dxa"/>
            <w:vMerge/>
          </w:tcPr>
          <w:p w14:paraId="7AAEAF9A" w14:textId="77777777" w:rsidR="0001171F" w:rsidRPr="0023767D" w:rsidRDefault="0001171F" w:rsidP="0023767D">
            <w:pPr>
              <w:jc w:val="both"/>
              <w:rPr>
                <w:rFonts w:ascii="Arial" w:hAnsi="Arial" w:cs="Arial"/>
              </w:rPr>
            </w:pPr>
          </w:p>
        </w:tc>
        <w:tc>
          <w:tcPr>
            <w:tcW w:w="1701" w:type="dxa"/>
            <w:vMerge/>
          </w:tcPr>
          <w:p w14:paraId="2ACA63D8" w14:textId="77777777" w:rsidR="0001171F" w:rsidRPr="0023767D" w:rsidRDefault="0001171F" w:rsidP="0023767D">
            <w:pPr>
              <w:jc w:val="both"/>
              <w:rPr>
                <w:rFonts w:ascii="Arial" w:hAnsi="Arial" w:cs="Arial"/>
              </w:rPr>
            </w:pPr>
          </w:p>
        </w:tc>
        <w:tc>
          <w:tcPr>
            <w:tcW w:w="1701" w:type="dxa"/>
            <w:vMerge/>
            <w:vAlign w:val="center"/>
          </w:tcPr>
          <w:p w14:paraId="30ABB4D5" w14:textId="40377683" w:rsidR="0001171F" w:rsidRPr="0023767D" w:rsidRDefault="0001171F" w:rsidP="0023767D">
            <w:pPr>
              <w:jc w:val="both"/>
              <w:rPr>
                <w:rFonts w:ascii="Arial" w:hAnsi="Arial" w:cs="Arial"/>
              </w:rPr>
            </w:pPr>
          </w:p>
        </w:tc>
      </w:tr>
      <w:tr w:rsidR="0001171F" w:rsidRPr="0023767D" w14:paraId="34EA552D" w14:textId="77777777" w:rsidTr="00E024F5">
        <w:trPr>
          <w:trHeight w:val="70"/>
        </w:trPr>
        <w:tc>
          <w:tcPr>
            <w:tcW w:w="709" w:type="dxa"/>
            <w:vMerge/>
            <w:shd w:val="clear" w:color="auto" w:fill="C6D9F1" w:themeFill="text2" w:themeFillTint="33"/>
            <w:vAlign w:val="center"/>
          </w:tcPr>
          <w:p w14:paraId="666219FB" w14:textId="77777777" w:rsidR="0001171F" w:rsidRPr="0023767D" w:rsidRDefault="0001171F" w:rsidP="0023767D">
            <w:pPr>
              <w:jc w:val="both"/>
              <w:rPr>
                <w:rFonts w:ascii="Arial" w:hAnsi="Arial" w:cs="Arial"/>
              </w:rPr>
            </w:pPr>
          </w:p>
        </w:tc>
        <w:tc>
          <w:tcPr>
            <w:tcW w:w="2267" w:type="dxa"/>
            <w:vAlign w:val="center"/>
          </w:tcPr>
          <w:p w14:paraId="5C8B90F7" w14:textId="77777777" w:rsidR="0001171F" w:rsidRPr="0023767D" w:rsidRDefault="0001171F" w:rsidP="0023767D">
            <w:pPr>
              <w:jc w:val="both"/>
              <w:rPr>
                <w:rFonts w:ascii="Arial" w:hAnsi="Arial" w:cs="Arial"/>
                <w:b/>
                <w:bCs/>
              </w:rPr>
            </w:pPr>
            <w:r w:rsidRPr="0023767D">
              <w:rPr>
                <w:rFonts w:ascii="Arial" w:hAnsi="Arial" w:cs="Arial"/>
                <w:b/>
                <w:bCs/>
              </w:rPr>
              <w:t xml:space="preserve">Memória </w:t>
            </w:r>
            <w:proofErr w:type="spellStart"/>
            <w:r w:rsidRPr="0023767D">
              <w:rPr>
                <w:rFonts w:ascii="Arial" w:hAnsi="Arial" w:cs="Arial"/>
                <w:b/>
                <w:bCs/>
              </w:rPr>
              <w:t>Ram</w:t>
            </w:r>
            <w:proofErr w:type="spellEnd"/>
            <w:r w:rsidRPr="0023767D">
              <w:rPr>
                <w:rFonts w:ascii="Arial" w:hAnsi="Arial" w:cs="Arial"/>
                <w:b/>
                <w:bCs/>
                <w:vertAlign w:val="superscript"/>
              </w:rPr>
              <w:footnoteReference w:id="2"/>
            </w:r>
          </w:p>
        </w:tc>
        <w:tc>
          <w:tcPr>
            <w:tcW w:w="2127" w:type="dxa"/>
            <w:vAlign w:val="center"/>
          </w:tcPr>
          <w:p w14:paraId="71454B50" w14:textId="77777777" w:rsidR="0001171F" w:rsidRPr="0023767D" w:rsidRDefault="0001171F" w:rsidP="0023767D">
            <w:pPr>
              <w:jc w:val="both"/>
              <w:rPr>
                <w:rFonts w:ascii="Arial" w:hAnsi="Arial" w:cs="Arial"/>
              </w:rPr>
            </w:pPr>
            <w:r w:rsidRPr="0023767D">
              <w:rPr>
                <w:rFonts w:ascii="Arial" w:hAnsi="Arial" w:cs="Arial"/>
              </w:rPr>
              <w:t>8GB 2400mhz</w:t>
            </w:r>
          </w:p>
        </w:tc>
        <w:tc>
          <w:tcPr>
            <w:tcW w:w="851" w:type="dxa"/>
            <w:vMerge/>
          </w:tcPr>
          <w:p w14:paraId="2B2489B6" w14:textId="77777777" w:rsidR="0001171F" w:rsidRPr="0023767D" w:rsidRDefault="0001171F" w:rsidP="0023767D">
            <w:pPr>
              <w:jc w:val="both"/>
              <w:rPr>
                <w:rFonts w:ascii="Arial" w:hAnsi="Arial" w:cs="Arial"/>
              </w:rPr>
            </w:pPr>
          </w:p>
        </w:tc>
        <w:tc>
          <w:tcPr>
            <w:tcW w:w="1701" w:type="dxa"/>
            <w:vMerge/>
          </w:tcPr>
          <w:p w14:paraId="1208790C" w14:textId="77777777" w:rsidR="0001171F" w:rsidRPr="0023767D" w:rsidRDefault="0001171F" w:rsidP="0023767D">
            <w:pPr>
              <w:jc w:val="both"/>
              <w:rPr>
                <w:rFonts w:ascii="Arial" w:hAnsi="Arial" w:cs="Arial"/>
              </w:rPr>
            </w:pPr>
          </w:p>
        </w:tc>
        <w:tc>
          <w:tcPr>
            <w:tcW w:w="1701" w:type="dxa"/>
            <w:vMerge/>
            <w:vAlign w:val="center"/>
          </w:tcPr>
          <w:p w14:paraId="0A67385F" w14:textId="316530A8" w:rsidR="0001171F" w:rsidRPr="0023767D" w:rsidRDefault="0001171F" w:rsidP="0023767D">
            <w:pPr>
              <w:jc w:val="both"/>
              <w:rPr>
                <w:rFonts w:ascii="Arial" w:hAnsi="Arial" w:cs="Arial"/>
              </w:rPr>
            </w:pPr>
          </w:p>
        </w:tc>
      </w:tr>
      <w:tr w:rsidR="0001171F" w:rsidRPr="0023767D" w14:paraId="586265C2" w14:textId="77777777" w:rsidTr="00E024F5">
        <w:trPr>
          <w:trHeight w:val="70"/>
        </w:trPr>
        <w:tc>
          <w:tcPr>
            <w:tcW w:w="709" w:type="dxa"/>
            <w:vMerge/>
            <w:shd w:val="clear" w:color="auto" w:fill="C6D9F1" w:themeFill="text2" w:themeFillTint="33"/>
            <w:vAlign w:val="center"/>
          </w:tcPr>
          <w:p w14:paraId="1CD26FD3" w14:textId="77777777" w:rsidR="0001171F" w:rsidRPr="0023767D" w:rsidRDefault="0001171F" w:rsidP="0023767D">
            <w:pPr>
              <w:jc w:val="both"/>
              <w:rPr>
                <w:rFonts w:ascii="Arial" w:hAnsi="Arial" w:cs="Arial"/>
              </w:rPr>
            </w:pPr>
          </w:p>
        </w:tc>
        <w:tc>
          <w:tcPr>
            <w:tcW w:w="2267" w:type="dxa"/>
            <w:vAlign w:val="center"/>
          </w:tcPr>
          <w:p w14:paraId="5018A846" w14:textId="77777777" w:rsidR="0001171F" w:rsidRPr="0023767D" w:rsidRDefault="0001171F" w:rsidP="0023767D">
            <w:pPr>
              <w:jc w:val="both"/>
              <w:rPr>
                <w:rFonts w:ascii="Arial" w:hAnsi="Arial" w:cs="Arial"/>
                <w:b/>
                <w:bCs/>
              </w:rPr>
            </w:pPr>
            <w:r w:rsidRPr="0023767D">
              <w:rPr>
                <w:rFonts w:ascii="Arial" w:hAnsi="Arial" w:cs="Arial"/>
                <w:b/>
                <w:bCs/>
              </w:rPr>
              <w:t>Bateria</w:t>
            </w:r>
          </w:p>
        </w:tc>
        <w:tc>
          <w:tcPr>
            <w:tcW w:w="2127" w:type="dxa"/>
            <w:vAlign w:val="center"/>
          </w:tcPr>
          <w:p w14:paraId="5CFC6F3A" w14:textId="77777777" w:rsidR="0001171F" w:rsidRPr="0023767D" w:rsidRDefault="0001171F" w:rsidP="0023767D">
            <w:pPr>
              <w:jc w:val="both"/>
              <w:rPr>
                <w:rFonts w:ascii="Arial" w:hAnsi="Arial" w:cs="Arial"/>
              </w:rPr>
            </w:pPr>
            <w:r w:rsidRPr="0023767D">
              <w:rPr>
                <w:rFonts w:ascii="Arial" w:hAnsi="Arial" w:cs="Arial"/>
              </w:rPr>
              <w:t>3 horas de duração</w:t>
            </w:r>
            <w:r w:rsidRPr="0023767D">
              <w:rPr>
                <w:rFonts w:ascii="Arial" w:hAnsi="Arial" w:cs="Arial"/>
                <w:vertAlign w:val="superscript"/>
              </w:rPr>
              <w:footnoteReference w:id="3"/>
            </w:r>
          </w:p>
        </w:tc>
        <w:tc>
          <w:tcPr>
            <w:tcW w:w="851" w:type="dxa"/>
            <w:vMerge/>
          </w:tcPr>
          <w:p w14:paraId="7BA3CEA6" w14:textId="77777777" w:rsidR="0001171F" w:rsidRPr="0023767D" w:rsidRDefault="0001171F" w:rsidP="0023767D">
            <w:pPr>
              <w:jc w:val="both"/>
              <w:rPr>
                <w:rFonts w:ascii="Arial" w:hAnsi="Arial" w:cs="Arial"/>
              </w:rPr>
            </w:pPr>
          </w:p>
        </w:tc>
        <w:tc>
          <w:tcPr>
            <w:tcW w:w="1701" w:type="dxa"/>
            <w:vMerge/>
          </w:tcPr>
          <w:p w14:paraId="479783CB" w14:textId="77777777" w:rsidR="0001171F" w:rsidRPr="0023767D" w:rsidRDefault="0001171F" w:rsidP="0023767D">
            <w:pPr>
              <w:jc w:val="both"/>
              <w:rPr>
                <w:rFonts w:ascii="Arial" w:hAnsi="Arial" w:cs="Arial"/>
              </w:rPr>
            </w:pPr>
          </w:p>
        </w:tc>
        <w:tc>
          <w:tcPr>
            <w:tcW w:w="1701" w:type="dxa"/>
            <w:vMerge/>
            <w:vAlign w:val="center"/>
          </w:tcPr>
          <w:p w14:paraId="5B43F031" w14:textId="6A1876EE" w:rsidR="0001171F" w:rsidRPr="0023767D" w:rsidRDefault="0001171F" w:rsidP="0023767D">
            <w:pPr>
              <w:jc w:val="both"/>
              <w:rPr>
                <w:rFonts w:ascii="Arial" w:hAnsi="Arial" w:cs="Arial"/>
              </w:rPr>
            </w:pPr>
          </w:p>
        </w:tc>
      </w:tr>
      <w:tr w:rsidR="0001171F" w:rsidRPr="0023767D" w14:paraId="7F9529AF" w14:textId="77777777" w:rsidTr="00E024F5">
        <w:trPr>
          <w:trHeight w:val="708"/>
        </w:trPr>
        <w:tc>
          <w:tcPr>
            <w:tcW w:w="709" w:type="dxa"/>
            <w:vMerge/>
            <w:shd w:val="clear" w:color="auto" w:fill="C6D9F1" w:themeFill="text2" w:themeFillTint="33"/>
            <w:vAlign w:val="center"/>
          </w:tcPr>
          <w:p w14:paraId="51E6BB23" w14:textId="77777777" w:rsidR="0001171F" w:rsidRPr="0023767D" w:rsidRDefault="0001171F" w:rsidP="0023767D">
            <w:pPr>
              <w:jc w:val="both"/>
              <w:rPr>
                <w:rFonts w:ascii="Arial" w:hAnsi="Arial" w:cs="Arial"/>
              </w:rPr>
            </w:pPr>
          </w:p>
        </w:tc>
        <w:tc>
          <w:tcPr>
            <w:tcW w:w="2267" w:type="dxa"/>
            <w:vAlign w:val="center"/>
          </w:tcPr>
          <w:p w14:paraId="1BA60AA1" w14:textId="77777777" w:rsidR="0001171F" w:rsidRPr="0023767D" w:rsidRDefault="0001171F" w:rsidP="0023767D">
            <w:pPr>
              <w:jc w:val="both"/>
              <w:rPr>
                <w:rFonts w:ascii="Arial" w:hAnsi="Arial" w:cs="Arial"/>
                <w:b/>
                <w:bCs/>
              </w:rPr>
            </w:pPr>
            <w:r w:rsidRPr="0023767D">
              <w:rPr>
                <w:rFonts w:ascii="Arial" w:hAnsi="Arial" w:cs="Arial"/>
                <w:b/>
                <w:bCs/>
              </w:rPr>
              <w:t>Entradas</w:t>
            </w:r>
          </w:p>
        </w:tc>
        <w:tc>
          <w:tcPr>
            <w:tcW w:w="2127" w:type="dxa"/>
            <w:vAlign w:val="center"/>
          </w:tcPr>
          <w:p w14:paraId="4BF27EF4" w14:textId="77777777" w:rsidR="0001171F" w:rsidRPr="0023767D" w:rsidRDefault="0001171F" w:rsidP="0023767D">
            <w:pPr>
              <w:jc w:val="both"/>
              <w:rPr>
                <w:rFonts w:ascii="Arial" w:hAnsi="Arial" w:cs="Arial"/>
              </w:rPr>
            </w:pPr>
            <w:r w:rsidRPr="0023767D">
              <w:rPr>
                <w:rFonts w:ascii="Arial" w:hAnsi="Arial" w:cs="Arial"/>
              </w:rPr>
              <w:t>Carregamento, fone de ouvido, 2 USB 3.0</w:t>
            </w:r>
          </w:p>
        </w:tc>
        <w:tc>
          <w:tcPr>
            <w:tcW w:w="851" w:type="dxa"/>
            <w:vMerge/>
          </w:tcPr>
          <w:p w14:paraId="4B5F905A" w14:textId="77777777" w:rsidR="0001171F" w:rsidRPr="0023767D" w:rsidRDefault="0001171F" w:rsidP="0023767D">
            <w:pPr>
              <w:jc w:val="both"/>
              <w:rPr>
                <w:rFonts w:ascii="Arial" w:hAnsi="Arial" w:cs="Arial"/>
              </w:rPr>
            </w:pPr>
          </w:p>
        </w:tc>
        <w:tc>
          <w:tcPr>
            <w:tcW w:w="1701" w:type="dxa"/>
            <w:vMerge/>
          </w:tcPr>
          <w:p w14:paraId="34A97975" w14:textId="77777777" w:rsidR="0001171F" w:rsidRPr="0023767D" w:rsidRDefault="0001171F" w:rsidP="0023767D">
            <w:pPr>
              <w:jc w:val="both"/>
              <w:rPr>
                <w:rFonts w:ascii="Arial" w:hAnsi="Arial" w:cs="Arial"/>
              </w:rPr>
            </w:pPr>
          </w:p>
        </w:tc>
        <w:tc>
          <w:tcPr>
            <w:tcW w:w="1701" w:type="dxa"/>
            <w:vMerge/>
            <w:vAlign w:val="center"/>
          </w:tcPr>
          <w:p w14:paraId="30FD46E2" w14:textId="1AA7DBD7" w:rsidR="0001171F" w:rsidRPr="0023767D" w:rsidRDefault="0001171F" w:rsidP="0023767D">
            <w:pPr>
              <w:jc w:val="both"/>
              <w:rPr>
                <w:rFonts w:ascii="Arial" w:hAnsi="Arial" w:cs="Arial"/>
              </w:rPr>
            </w:pPr>
          </w:p>
        </w:tc>
      </w:tr>
      <w:tr w:rsidR="0001171F" w:rsidRPr="0023767D" w14:paraId="21142271" w14:textId="77777777" w:rsidTr="00E024F5">
        <w:trPr>
          <w:trHeight w:val="1287"/>
        </w:trPr>
        <w:tc>
          <w:tcPr>
            <w:tcW w:w="709" w:type="dxa"/>
            <w:vMerge/>
            <w:shd w:val="clear" w:color="auto" w:fill="C6D9F1" w:themeFill="text2" w:themeFillTint="33"/>
            <w:vAlign w:val="center"/>
          </w:tcPr>
          <w:p w14:paraId="186D19C2" w14:textId="77777777" w:rsidR="0001171F" w:rsidRPr="0023767D" w:rsidRDefault="0001171F" w:rsidP="0023767D">
            <w:pPr>
              <w:jc w:val="both"/>
              <w:rPr>
                <w:rFonts w:ascii="Arial" w:hAnsi="Arial" w:cs="Arial"/>
              </w:rPr>
            </w:pPr>
          </w:p>
        </w:tc>
        <w:tc>
          <w:tcPr>
            <w:tcW w:w="2267" w:type="dxa"/>
            <w:vAlign w:val="center"/>
          </w:tcPr>
          <w:p w14:paraId="2C81F2A2" w14:textId="77777777" w:rsidR="0001171F" w:rsidRPr="0023767D" w:rsidRDefault="0001171F" w:rsidP="0023767D">
            <w:pPr>
              <w:jc w:val="both"/>
              <w:rPr>
                <w:rFonts w:ascii="Arial" w:hAnsi="Arial" w:cs="Arial"/>
                <w:b/>
                <w:bCs/>
              </w:rPr>
            </w:pPr>
            <w:r w:rsidRPr="0023767D">
              <w:rPr>
                <w:rFonts w:ascii="Arial" w:hAnsi="Arial" w:cs="Arial"/>
                <w:b/>
                <w:bCs/>
              </w:rPr>
              <w:t>Placa Mãe</w:t>
            </w:r>
          </w:p>
        </w:tc>
        <w:tc>
          <w:tcPr>
            <w:tcW w:w="2127" w:type="dxa"/>
            <w:vAlign w:val="center"/>
          </w:tcPr>
          <w:p w14:paraId="1045EB73" w14:textId="77777777" w:rsidR="0001171F" w:rsidRPr="0023767D" w:rsidRDefault="0001171F" w:rsidP="0023767D">
            <w:pPr>
              <w:jc w:val="both"/>
              <w:rPr>
                <w:rFonts w:ascii="Arial" w:hAnsi="Arial" w:cs="Arial"/>
              </w:rPr>
            </w:pPr>
            <w:r w:rsidRPr="0023767D">
              <w:rPr>
                <w:rFonts w:ascii="Arial" w:hAnsi="Arial" w:cs="Arial"/>
              </w:rPr>
              <w:t xml:space="preserve">Suporte para memória RAM 3200mhz dual </w:t>
            </w:r>
            <w:proofErr w:type="spellStart"/>
            <w:r w:rsidRPr="0023767D">
              <w:rPr>
                <w:rFonts w:ascii="Arial" w:hAnsi="Arial" w:cs="Arial"/>
              </w:rPr>
              <w:t>channel</w:t>
            </w:r>
            <w:proofErr w:type="spellEnd"/>
            <w:r w:rsidRPr="0023767D">
              <w:rPr>
                <w:rFonts w:ascii="Arial" w:hAnsi="Arial" w:cs="Arial"/>
              </w:rPr>
              <w:t xml:space="preserve"> e SSD </w:t>
            </w:r>
            <w:proofErr w:type="spellStart"/>
            <w:r w:rsidRPr="0023767D">
              <w:rPr>
                <w:rFonts w:ascii="Arial" w:hAnsi="Arial" w:cs="Arial"/>
              </w:rPr>
              <w:t>NVMe</w:t>
            </w:r>
            <w:proofErr w:type="spellEnd"/>
          </w:p>
        </w:tc>
        <w:tc>
          <w:tcPr>
            <w:tcW w:w="851" w:type="dxa"/>
            <w:vMerge/>
          </w:tcPr>
          <w:p w14:paraId="0667579C" w14:textId="77777777" w:rsidR="0001171F" w:rsidRPr="0023767D" w:rsidRDefault="0001171F" w:rsidP="0023767D">
            <w:pPr>
              <w:jc w:val="both"/>
              <w:rPr>
                <w:rFonts w:ascii="Arial" w:hAnsi="Arial" w:cs="Arial"/>
              </w:rPr>
            </w:pPr>
          </w:p>
        </w:tc>
        <w:tc>
          <w:tcPr>
            <w:tcW w:w="1701" w:type="dxa"/>
            <w:vMerge/>
          </w:tcPr>
          <w:p w14:paraId="36709881" w14:textId="77777777" w:rsidR="0001171F" w:rsidRPr="0023767D" w:rsidRDefault="0001171F" w:rsidP="0023767D">
            <w:pPr>
              <w:jc w:val="both"/>
              <w:rPr>
                <w:rFonts w:ascii="Arial" w:hAnsi="Arial" w:cs="Arial"/>
              </w:rPr>
            </w:pPr>
          </w:p>
        </w:tc>
        <w:tc>
          <w:tcPr>
            <w:tcW w:w="1701" w:type="dxa"/>
            <w:vMerge/>
            <w:vAlign w:val="center"/>
          </w:tcPr>
          <w:p w14:paraId="65664FE6" w14:textId="64A559BD" w:rsidR="0001171F" w:rsidRPr="0023767D" w:rsidRDefault="0001171F" w:rsidP="0023767D">
            <w:pPr>
              <w:jc w:val="both"/>
              <w:rPr>
                <w:rFonts w:ascii="Arial" w:hAnsi="Arial" w:cs="Arial"/>
              </w:rPr>
            </w:pPr>
          </w:p>
        </w:tc>
      </w:tr>
      <w:tr w:rsidR="0001171F" w:rsidRPr="0023767D" w14:paraId="39F2FFFE" w14:textId="77777777" w:rsidTr="00E024F5">
        <w:trPr>
          <w:trHeight w:val="650"/>
        </w:trPr>
        <w:tc>
          <w:tcPr>
            <w:tcW w:w="709" w:type="dxa"/>
            <w:vMerge/>
            <w:shd w:val="clear" w:color="auto" w:fill="C6D9F1" w:themeFill="text2" w:themeFillTint="33"/>
            <w:vAlign w:val="center"/>
          </w:tcPr>
          <w:p w14:paraId="1C7A1482" w14:textId="77777777" w:rsidR="0001171F" w:rsidRPr="0023767D" w:rsidRDefault="0001171F" w:rsidP="0023767D">
            <w:pPr>
              <w:jc w:val="both"/>
              <w:rPr>
                <w:rFonts w:ascii="Arial" w:hAnsi="Arial" w:cs="Arial"/>
              </w:rPr>
            </w:pPr>
          </w:p>
        </w:tc>
        <w:tc>
          <w:tcPr>
            <w:tcW w:w="2267" w:type="dxa"/>
            <w:vAlign w:val="center"/>
          </w:tcPr>
          <w:p w14:paraId="12716F55" w14:textId="77777777" w:rsidR="0001171F" w:rsidRPr="0023767D" w:rsidRDefault="0001171F" w:rsidP="0023767D">
            <w:pPr>
              <w:jc w:val="both"/>
              <w:rPr>
                <w:rFonts w:ascii="Arial" w:hAnsi="Arial" w:cs="Arial"/>
                <w:b/>
                <w:bCs/>
              </w:rPr>
            </w:pPr>
            <w:r w:rsidRPr="0023767D">
              <w:rPr>
                <w:rFonts w:ascii="Arial" w:hAnsi="Arial" w:cs="Arial"/>
                <w:b/>
                <w:bCs/>
              </w:rPr>
              <w:t>Sistema Operacional</w:t>
            </w:r>
          </w:p>
        </w:tc>
        <w:tc>
          <w:tcPr>
            <w:tcW w:w="2127" w:type="dxa"/>
            <w:vAlign w:val="center"/>
          </w:tcPr>
          <w:p w14:paraId="24C8DAE2" w14:textId="77777777" w:rsidR="0001171F" w:rsidRPr="0023767D" w:rsidRDefault="0001171F" w:rsidP="0023767D">
            <w:pPr>
              <w:jc w:val="both"/>
              <w:rPr>
                <w:rFonts w:ascii="Arial" w:hAnsi="Arial" w:cs="Arial"/>
              </w:rPr>
            </w:pPr>
            <w:r w:rsidRPr="0023767D">
              <w:rPr>
                <w:rFonts w:ascii="Arial" w:hAnsi="Arial" w:cs="Arial"/>
              </w:rPr>
              <w:t>Windows 10 Pro</w:t>
            </w:r>
          </w:p>
        </w:tc>
        <w:tc>
          <w:tcPr>
            <w:tcW w:w="851" w:type="dxa"/>
            <w:vMerge/>
          </w:tcPr>
          <w:p w14:paraId="0FE85AEF" w14:textId="77777777" w:rsidR="0001171F" w:rsidRPr="0023767D" w:rsidRDefault="0001171F" w:rsidP="0023767D">
            <w:pPr>
              <w:jc w:val="both"/>
              <w:rPr>
                <w:rFonts w:ascii="Arial" w:hAnsi="Arial" w:cs="Arial"/>
              </w:rPr>
            </w:pPr>
          </w:p>
        </w:tc>
        <w:tc>
          <w:tcPr>
            <w:tcW w:w="1701" w:type="dxa"/>
            <w:vMerge/>
          </w:tcPr>
          <w:p w14:paraId="00B6B6D0" w14:textId="77777777" w:rsidR="0001171F" w:rsidRPr="0023767D" w:rsidRDefault="0001171F" w:rsidP="0023767D">
            <w:pPr>
              <w:jc w:val="both"/>
              <w:rPr>
                <w:rFonts w:ascii="Arial" w:hAnsi="Arial" w:cs="Arial"/>
              </w:rPr>
            </w:pPr>
          </w:p>
        </w:tc>
        <w:tc>
          <w:tcPr>
            <w:tcW w:w="1701" w:type="dxa"/>
            <w:vMerge/>
            <w:vAlign w:val="center"/>
          </w:tcPr>
          <w:p w14:paraId="4881E31F" w14:textId="18975579" w:rsidR="0001171F" w:rsidRPr="0023767D" w:rsidRDefault="0001171F" w:rsidP="0023767D">
            <w:pPr>
              <w:jc w:val="both"/>
              <w:rPr>
                <w:rFonts w:ascii="Arial" w:hAnsi="Arial" w:cs="Arial"/>
              </w:rPr>
            </w:pPr>
          </w:p>
        </w:tc>
      </w:tr>
    </w:tbl>
    <w:p w14:paraId="76BB816C" w14:textId="77777777" w:rsidR="00EC25EF" w:rsidRPr="00716FF0" w:rsidRDefault="00EC25EF" w:rsidP="00075289">
      <w:pPr>
        <w:spacing w:line="324" w:lineRule="auto"/>
        <w:jc w:val="both"/>
        <w:rPr>
          <w:rFonts w:ascii="Arial" w:hAnsi="Arial" w:cs="Arial"/>
          <w:sz w:val="24"/>
          <w:szCs w:val="24"/>
        </w:rPr>
      </w:pPr>
    </w:p>
    <w:tbl>
      <w:tblPr>
        <w:tblStyle w:val="Tabelacomgrade"/>
        <w:tblW w:w="9400" w:type="dxa"/>
        <w:tblInd w:w="-5" w:type="dxa"/>
        <w:tblLook w:val="04A0" w:firstRow="1" w:lastRow="0" w:firstColumn="1" w:lastColumn="0" w:noHBand="0" w:noVBand="1"/>
      </w:tblPr>
      <w:tblGrid>
        <w:gridCol w:w="709"/>
        <w:gridCol w:w="4394"/>
        <w:gridCol w:w="851"/>
        <w:gridCol w:w="1701"/>
        <w:gridCol w:w="1701"/>
        <w:gridCol w:w="44"/>
      </w:tblGrid>
      <w:tr w:rsidR="00366791" w:rsidRPr="0023767D" w14:paraId="1D381647" w14:textId="69AB4028" w:rsidTr="00E024F5">
        <w:trPr>
          <w:gridAfter w:val="1"/>
          <w:wAfter w:w="44" w:type="dxa"/>
          <w:trHeight w:val="283"/>
        </w:trPr>
        <w:tc>
          <w:tcPr>
            <w:tcW w:w="709" w:type="dxa"/>
            <w:shd w:val="clear" w:color="auto" w:fill="95B3D7" w:themeFill="accent1" w:themeFillTint="99"/>
            <w:vAlign w:val="center"/>
          </w:tcPr>
          <w:p w14:paraId="393F39F0" w14:textId="58CA0E6B" w:rsidR="00366791" w:rsidRPr="0023767D" w:rsidRDefault="00366791" w:rsidP="0001171F">
            <w:pPr>
              <w:jc w:val="center"/>
              <w:rPr>
                <w:rFonts w:ascii="Arial" w:hAnsi="Arial" w:cs="Arial"/>
              </w:rPr>
            </w:pPr>
            <w:r w:rsidRPr="0023767D">
              <w:rPr>
                <w:rFonts w:ascii="Arial" w:hAnsi="Arial" w:cs="Arial"/>
                <w:b/>
              </w:rPr>
              <w:t>Item</w:t>
            </w:r>
          </w:p>
        </w:tc>
        <w:tc>
          <w:tcPr>
            <w:tcW w:w="4394" w:type="dxa"/>
            <w:shd w:val="clear" w:color="auto" w:fill="95B3D7" w:themeFill="accent1" w:themeFillTint="99"/>
            <w:vAlign w:val="center"/>
          </w:tcPr>
          <w:p w14:paraId="499E86C7" w14:textId="4485AA34" w:rsidR="00366791" w:rsidRPr="0023767D" w:rsidRDefault="00366791" w:rsidP="0001171F">
            <w:pPr>
              <w:jc w:val="center"/>
              <w:rPr>
                <w:rFonts w:ascii="Arial" w:hAnsi="Arial" w:cs="Arial"/>
              </w:rPr>
            </w:pPr>
            <w:r w:rsidRPr="0023767D">
              <w:rPr>
                <w:rFonts w:ascii="Arial" w:hAnsi="Arial" w:cs="Arial"/>
                <w:b/>
              </w:rPr>
              <w:t>Características mínimas monitores</w:t>
            </w:r>
          </w:p>
        </w:tc>
        <w:tc>
          <w:tcPr>
            <w:tcW w:w="851" w:type="dxa"/>
            <w:shd w:val="clear" w:color="auto" w:fill="95B3D7" w:themeFill="accent1" w:themeFillTint="99"/>
            <w:vAlign w:val="center"/>
          </w:tcPr>
          <w:p w14:paraId="61A54AEB" w14:textId="5E9E8832" w:rsidR="00366791" w:rsidRPr="0023767D" w:rsidRDefault="0001171F" w:rsidP="0001171F">
            <w:pPr>
              <w:jc w:val="center"/>
              <w:rPr>
                <w:rFonts w:ascii="Arial" w:hAnsi="Arial" w:cs="Arial"/>
              </w:rPr>
            </w:pPr>
            <w:r>
              <w:rPr>
                <w:rFonts w:ascii="Arial" w:hAnsi="Arial" w:cs="Arial"/>
                <w:b/>
              </w:rPr>
              <w:t>Quant</w:t>
            </w:r>
          </w:p>
        </w:tc>
        <w:tc>
          <w:tcPr>
            <w:tcW w:w="3402" w:type="dxa"/>
            <w:gridSpan w:val="2"/>
            <w:shd w:val="clear" w:color="auto" w:fill="95B3D7" w:themeFill="accent1" w:themeFillTint="99"/>
            <w:vAlign w:val="center"/>
          </w:tcPr>
          <w:p w14:paraId="69C93358" w14:textId="435B3B7E" w:rsidR="00366791" w:rsidRPr="0023767D" w:rsidRDefault="00366791" w:rsidP="0001171F">
            <w:pPr>
              <w:jc w:val="center"/>
              <w:rPr>
                <w:rFonts w:ascii="Arial" w:hAnsi="Arial" w:cs="Arial"/>
                <w:b/>
              </w:rPr>
            </w:pPr>
            <w:r w:rsidRPr="0023767D">
              <w:rPr>
                <w:rFonts w:ascii="Arial" w:hAnsi="Arial" w:cs="Arial"/>
                <w:b/>
              </w:rPr>
              <w:t>Valor máximo aceitável</w:t>
            </w:r>
          </w:p>
        </w:tc>
      </w:tr>
      <w:tr w:rsidR="00366791" w:rsidRPr="0023767D" w14:paraId="2DA6507A" w14:textId="66C397A0" w:rsidTr="00E024F5">
        <w:trPr>
          <w:gridAfter w:val="1"/>
          <w:wAfter w:w="44" w:type="dxa"/>
        </w:trPr>
        <w:tc>
          <w:tcPr>
            <w:tcW w:w="709" w:type="dxa"/>
            <w:shd w:val="clear" w:color="auto" w:fill="C6D9F1" w:themeFill="text2" w:themeFillTint="33"/>
            <w:vAlign w:val="center"/>
          </w:tcPr>
          <w:p w14:paraId="0BBB73C5" w14:textId="77777777" w:rsidR="00366791" w:rsidRPr="0023767D" w:rsidRDefault="00366791" w:rsidP="0001171F">
            <w:pPr>
              <w:spacing w:line="276" w:lineRule="auto"/>
              <w:jc w:val="center"/>
              <w:rPr>
                <w:rFonts w:ascii="Arial" w:hAnsi="Arial" w:cs="Arial"/>
                <w:b/>
              </w:rPr>
            </w:pPr>
            <w:r w:rsidRPr="0023767D">
              <w:rPr>
                <w:rFonts w:ascii="Arial" w:hAnsi="Arial" w:cs="Arial"/>
                <w:b/>
              </w:rPr>
              <w:t>02</w:t>
            </w:r>
          </w:p>
        </w:tc>
        <w:tc>
          <w:tcPr>
            <w:tcW w:w="4394" w:type="dxa"/>
            <w:vAlign w:val="center"/>
          </w:tcPr>
          <w:p w14:paraId="3154F51B" w14:textId="77777777" w:rsidR="00366791" w:rsidRPr="0023767D" w:rsidRDefault="00366791" w:rsidP="0001171F">
            <w:pPr>
              <w:jc w:val="center"/>
              <w:rPr>
                <w:rFonts w:ascii="Arial" w:hAnsi="Arial" w:cs="Arial"/>
              </w:rPr>
            </w:pPr>
            <w:r w:rsidRPr="0023767D">
              <w:rPr>
                <w:rFonts w:ascii="Arial" w:hAnsi="Arial" w:cs="Arial"/>
              </w:rPr>
              <w:t>21 polegadas, resolução HD, Entrada HDMI, bivolt.</w:t>
            </w:r>
          </w:p>
        </w:tc>
        <w:tc>
          <w:tcPr>
            <w:tcW w:w="851" w:type="dxa"/>
            <w:vAlign w:val="center"/>
          </w:tcPr>
          <w:p w14:paraId="234BCA8D" w14:textId="77777777" w:rsidR="00366791" w:rsidRPr="0023767D" w:rsidRDefault="00366791" w:rsidP="0001171F">
            <w:pPr>
              <w:jc w:val="center"/>
              <w:rPr>
                <w:rFonts w:ascii="Arial" w:hAnsi="Arial" w:cs="Arial"/>
              </w:rPr>
            </w:pPr>
            <w:r w:rsidRPr="0023767D">
              <w:rPr>
                <w:rFonts w:ascii="Arial" w:hAnsi="Arial" w:cs="Arial"/>
              </w:rPr>
              <w:t>1</w:t>
            </w:r>
          </w:p>
        </w:tc>
        <w:tc>
          <w:tcPr>
            <w:tcW w:w="3402" w:type="dxa"/>
            <w:gridSpan w:val="2"/>
            <w:vAlign w:val="center"/>
          </w:tcPr>
          <w:p w14:paraId="789CBB19" w14:textId="420FA8E0" w:rsidR="00366791" w:rsidRPr="0023767D" w:rsidRDefault="00366791" w:rsidP="0001171F">
            <w:pPr>
              <w:jc w:val="center"/>
              <w:rPr>
                <w:rFonts w:ascii="Arial" w:hAnsi="Arial" w:cs="Arial"/>
              </w:rPr>
            </w:pPr>
            <w:r w:rsidRPr="0023767D">
              <w:rPr>
                <w:rFonts w:ascii="Arial" w:hAnsi="Arial" w:cs="Arial"/>
              </w:rPr>
              <w:t>R$ 1.121,26</w:t>
            </w:r>
          </w:p>
        </w:tc>
      </w:tr>
      <w:tr w:rsidR="00366791" w:rsidRPr="0023767D" w14:paraId="250A62C5" w14:textId="2FC2B674" w:rsidTr="00E024F5">
        <w:trPr>
          <w:gridAfter w:val="1"/>
          <w:wAfter w:w="44" w:type="dxa"/>
        </w:trPr>
        <w:tc>
          <w:tcPr>
            <w:tcW w:w="709" w:type="dxa"/>
            <w:shd w:val="clear" w:color="auto" w:fill="C6D9F1" w:themeFill="text2" w:themeFillTint="33"/>
            <w:vAlign w:val="center"/>
          </w:tcPr>
          <w:p w14:paraId="606A1636" w14:textId="77777777" w:rsidR="00366791" w:rsidRPr="0023767D" w:rsidRDefault="00366791" w:rsidP="0001171F">
            <w:pPr>
              <w:spacing w:line="276" w:lineRule="auto"/>
              <w:jc w:val="center"/>
              <w:rPr>
                <w:rFonts w:ascii="Arial" w:hAnsi="Arial" w:cs="Arial"/>
                <w:b/>
              </w:rPr>
            </w:pPr>
            <w:r w:rsidRPr="0023767D">
              <w:rPr>
                <w:rFonts w:ascii="Arial" w:hAnsi="Arial" w:cs="Arial"/>
                <w:b/>
              </w:rPr>
              <w:t>03</w:t>
            </w:r>
          </w:p>
        </w:tc>
        <w:tc>
          <w:tcPr>
            <w:tcW w:w="4394" w:type="dxa"/>
            <w:vAlign w:val="center"/>
          </w:tcPr>
          <w:p w14:paraId="60E2F0CE" w14:textId="77777777" w:rsidR="00366791" w:rsidRPr="0023767D" w:rsidRDefault="00366791" w:rsidP="0001171F">
            <w:pPr>
              <w:jc w:val="center"/>
              <w:rPr>
                <w:rFonts w:ascii="Arial" w:hAnsi="Arial" w:cs="Arial"/>
              </w:rPr>
            </w:pPr>
            <w:r w:rsidRPr="0023767D">
              <w:rPr>
                <w:rFonts w:ascii="Arial" w:hAnsi="Arial" w:cs="Arial"/>
              </w:rPr>
              <w:t>24 polegadas, resolução HD, Entrada HDMI, bivolt.</w:t>
            </w:r>
          </w:p>
        </w:tc>
        <w:tc>
          <w:tcPr>
            <w:tcW w:w="851" w:type="dxa"/>
            <w:vAlign w:val="center"/>
          </w:tcPr>
          <w:p w14:paraId="7D3CEAD8" w14:textId="77777777" w:rsidR="00366791" w:rsidRPr="0023767D" w:rsidRDefault="00366791" w:rsidP="0001171F">
            <w:pPr>
              <w:jc w:val="center"/>
              <w:rPr>
                <w:rFonts w:ascii="Arial" w:hAnsi="Arial" w:cs="Arial"/>
              </w:rPr>
            </w:pPr>
            <w:r w:rsidRPr="0023767D">
              <w:rPr>
                <w:rFonts w:ascii="Arial" w:hAnsi="Arial" w:cs="Arial"/>
              </w:rPr>
              <w:t>1</w:t>
            </w:r>
          </w:p>
        </w:tc>
        <w:tc>
          <w:tcPr>
            <w:tcW w:w="3402" w:type="dxa"/>
            <w:gridSpan w:val="2"/>
            <w:vAlign w:val="center"/>
          </w:tcPr>
          <w:p w14:paraId="5BDE4A18" w14:textId="36B2D337" w:rsidR="00366791" w:rsidRPr="0023767D" w:rsidRDefault="00366791" w:rsidP="0001171F">
            <w:pPr>
              <w:jc w:val="center"/>
              <w:rPr>
                <w:rFonts w:ascii="Arial" w:hAnsi="Arial" w:cs="Arial"/>
              </w:rPr>
            </w:pPr>
            <w:r w:rsidRPr="0023767D">
              <w:rPr>
                <w:rFonts w:ascii="Arial" w:hAnsi="Arial" w:cs="Arial"/>
              </w:rPr>
              <w:t>R$ 1.258,62</w:t>
            </w:r>
          </w:p>
        </w:tc>
      </w:tr>
      <w:tr w:rsidR="0001171F" w:rsidRPr="0023767D" w14:paraId="400916C7" w14:textId="6C419884" w:rsidTr="00E024F5">
        <w:tc>
          <w:tcPr>
            <w:tcW w:w="709" w:type="dxa"/>
            <w:shd w:val="clear" w:color="auto" w:fill="95B3D7" w:themeFill="accent1" w:themeFillTint="99"/>
            <w:vAlign w:val="center"/>
          </w:tcPr>
          <w:p w14:paraId="7BF87817" w14:textId="61B7763B" w:rsidR="0001171F" w:rsidRPr="0023767D" w:rsidRDefault="0001171F" w:rsidP="0001171F">
            <w:pPr>
              <w:jc w:val="center"/>
              <w:rPr>
                <w:rFonts w:ascii="Arial" w:hAnsi="Arial" w:cs="Arial"/>
              </w:rPr>
            </w:pPr>
            <w:r w:rsidRPr="0023767D">
              <w:rPr>
                <w:rFonts w:ascii="Arial" w:hAnsi="Arial" w:cs="Arial"/>
                <w:b/>
              </w:rPr>
              <w:lastRenderedPageBreak/>
              <w:t>Item</w:t>
            </w:r>
          </w:p>
        </w:tc>
        <w:tc>
          <w:tcPr>
            <w:tcW w:w="4394" w:type="dxa"/>
            <w:shd w:val="clear" w:color="auto" w:fill="95B3D7" w:themeFill="accent1" w:themeFillTint="99"/>
            <w:vAlign w:val="center"/>
          </w:tcPr>
          <w:p w14:paraId="062417C0" w14:textId="6EEC3C86" w:rsidR="0001171F" w:rsidRPr="0023767D" w:rsidRDefault="0001171F" w:rsidP="0001171F">
            <w:pPr>
              <w:jc w:val="center"/>
              <w:rPr>
                <w:rFonts w:ascii="Arial" w:hAnsi="Arial" w:cs="Arial"/>
              </w:rPr>
            </w:pPr>
            <w:r w:rsidRPr="0023767D">
              <w:rPr>
                <w:rFonts w:ascii="Arial" w:hAnsi="Arial" w:cs="Arial"/>
                <w:b/>
              </w:rPr>
              <w:t>Características mínimas SSD</w:t>
            </w:r>
          </w:p>
        </w:tc>
        <w:tc>
          <w:tcPr>
            <w:tcW w:w="851" w:type="dxa"/>
            <w:shd w:val="clear" w:color="auto" w:fill="95B3D7" w:themeFill="accent1" w:themeFillTint="99"/>
            <w:vAlign w:val="center"/>
          </w:tcPr>
          <w:p w14:paraId="31AFCAF0" w14:textId="6ABCF457" w:rsidR="0001171F" w:rsidRPr="0023767D" w:rsidRDefault="0001171F" w:rsidP="0001171F">
            <w:pPr>
              <w:jc w:val="center"/>
              <w:rPr>
                <w:rFonts w:ascii="Arial" w:hAnsi="Arial" w:cs="Arial"/>
              </w:rPr>
            </w:pPr>
            <w:r>
              <w:rPr>
                <w:rFonts w:ascii="Arial" w:hAnsi="Arial" w:cs="Arial"/>
                <w:b/>
              </w:rPr>
              <w:t>Quant</w:t>
            </w:r>
          </w:p>
        </w:tc>
        <w:tc>
          <w:tcPr>
            <w:tcW w:w="1701" w:type="dxa"/>
            <w:shd w:val="clear" w:color="auto" w:fill="95B3D7" w:themeFill="accent1" w:themeFillTint="99"/>
          </w:tcPr>
          <w:p w14:paraId="1AA90FA9" w14:textId="65986A42" w:rsidR="0001171F" w:rsidRPr="0023767D" w:rsidRDefault="0001171F" w:rsidP="0001171F">
            <w:pPr>
              <w:jc w:val="center"/>
              <w:rPr>
                <w:rFonts w:ascii="Arial" w:hAnsi="Arial" w:cs="Arial"/>
                <w:b/>
              </w:rPr>
            </w:pPr>
            <w:r w:rsidRPr="0023767D">
              <w:rPr>
                <w:rFonts w:ascii="Arial" w:hAnsi="Arial" w:cs="Arial"/>
                <w:b/>
              </w:rPr>
              <w:t>Valor máximo aceitável</w:t>
            </w:r>
            <w:r>
              <w:rPr>
                <w:rFonts w:ascii="Arial" w:hAnsi="Arial" w:cs="Arial"/>
                <w:b/>
              </w:rPr>
              <w:t xml:space="preserve"> por unidade</w:t>
            </w:r>
          </w:p>
        </w:tc>
        <w:tc>
          <w:tcPr>
            <w:tcW w:w="1745" w:type="dxa"/>
            <w:gridSpan w:val="2"/>
            <w:shd w:val="clear" w:color="auto" w:fill="95B3D7" w:themeFill="accent1" w:themeFillTint="99"/>
            <w:vAlign w:val="center"/>
          </w:tcPr>
          <w:p w14:paraId="2B84F451" w14:textId="2DCD40E6" w:rsidR="0001171F" w:rsidRPr="0023767D" w:rsidRDefault="0001171F" w:rsidP="0001171F">
            <w:pPr>
              <w:jc w:val="center"/>
              <w:rPr>
                <w:rFonts w:ascii="Arial" w:hAnsi="Arial" w:cs="Arial"/>
                <w:b/>
              </w:rPr>
            </w:pPr>
            <w:r w:rsidRPr="0023767D">
              <w:rPr>
                <w:rFonts w:ascii="Arial" w:hAnsi="Arial" w:cs="Arial"/>
                <w:b/>
              </w:rPr>
              <w:t>Valor</w:t>
            </w:r>
            <w:r>
              <w:rPr>
                <w:rFonts w:ascii="Arial" w:hAnsi="Arial" w:cs="Arial"/>
                <w:b/>
              </w:rPr>
              <w:t xml:space="preserve"> total </w:t>
            </w:r>
            <w:r w:rsidRPr="0023767D">
              <w:rPr>
                <w:rFonts w:ascii="Arial" w:hAnsi="Arial" w:cs="Arial"/>
                <w:b/>
              </w:rPr>
              <w:t>máximo aceitável</w:t>
            </w:r>
          </w:p>
        </w:tc>
      </w:tr>
      <w:tr w:rsidR="0001171F" w:rsidRPr="0023767D" w14:paraId="09DADDF9" w14:textId="269DA4B7" w:rsidTr="00E024F5">
        <w:trPr>
          <w:trHeight w:val="1281"/>
        </w:trPr>
        <w:tc>
          <w:tcPr>
            <w:tcW w:w="709" w:type="dxa"/>
            <w:shd w:val="clear" w:color="auto" w:fill="C6D9F1" w:themeFill="text2" w:themeFillTint="33"/>
            <w:vAlign w:val="center"/>
          </w:tcPr>
          <w:p w14:paraId="3740D797" w14:textId="77777777" w:rsidR="0001171F" w:rsidRPr="0023767D" w:rsidRDefault="0001171F" w:rsidP="0023767D">
            <w:pPr>
              <w:jc w:val="center"/>
              <w:rPr>
                <w:rFonts w:ascii="Arial" w:hAnsi="Arial" w:cs="Arial"/>
                <w:b/>
              </w:rPr>
            </w:pPr>
            <w:r w:rsidRPr="0023767D">
              <w:rPr>
                <w:rFonts w:ascii="Arial" w:hAnsi="Arial" w:cs="Arial"/>
                <w:b/>
              </w:rPr>
              <w:t>04</w:t>
            </w:r>
          </w:p>
        </w:tc>
        <w:tc>
          <w:tcPr>
            <w:tcW w:w="4394" w:type="dxa"/>
            <w:vAlign w:val="center"/>
          </w:tcPr>
          <w:p w14:paraId="4D9B964B" w14:textId="77777777" w:rsidR="0001171F" w:rsidRPr="0023767D" w:rsidRDefault="0001171F" w:rsidP="0023767D">
            <w:pPr>
              <w:jc w:val="center"/>
              <w:rPr>
                <w:rFonts w:ascii="Arial" w:hAnsi="Arial" w:cs="Arial"/>
              </w:rPr>
            </w:pPr>
            <w:r w:rsidRPr="0023767D">
              <w:rPr>
                <w:rFonts w:ascii="Arial" w:hAnsi="Arial" w:cs="Arial"/>
              </w:rPr>
              <w:t xml:space="preserve">SSD </w:t>
            </w:r>
            <w:proofErr w:type="spellStart"/>
            <w:r w:rsidRPr="0023767D">
              <w:rPr>
                <w:rFonts w:ascii="Arial" w:hAnsi="Arial" w:cs="Arial"/>
              </w:rPr>
              <w:t>Sata</w:t>
            </w:r>
            <w:proofErr w:type="spellEnd"/>
            <w:r w:rsidRPr="0023767D">
              <w:rPr>
                <w:rFonts w:ascii="Arial" w:hAnsi="Arial" w:cs="Arial"/>
              </w:rPr>
              <w:t xml:space="preserve"> III, 128 GB, </w:t>
            </w:r>
            <w:r w:rsidRPr="0023767D">
              <w:rPr>
                <w:rStyle w:val="nfase"/>
                <w:rFonts w:ascii="Arial" w:hAnsi="Arial" w:cs="Arial"/>
                <w:shd w:val="clear" w:color="auto" w:fill="FFFFFF"/>
              </w:rPr>
              <w:t>Velocidade</w:t>
            </w:r>
            <w:r w:rsidRPr="0023767D">
              <w:rPr>
                <w:rFonts w:ascii="Arial" w:hAnsi="Arial" w:cs="Arial"/>
                <w:shd w:val="clear" w:color="auto" w:fill="FFFFFF"/>
              </w:rPr>
              <w:t> De Leitura declarada 500mb/s e Gravação de 480mb/s</w:t>
            </w:r>
          </w:p>
        </w:tc>
        <w:tc>
          <w:tcPr>
            <w:tcW w:w="851" w:type="dxa"/>
            <w:vAlign w:val="center"/>
          </w:tcPr>
          <w:p w14:paraId="64E19E4D" w14:textId="77777777" w:rsidR="0001171F" w:rsidRPr="0023767D" w:rsidRDefault="0001171F" w:rsidP="0023767D">
            <w:pPr>
              <w:jc w:val="center"/>
              <w:rPr>
                <w:rFonts w:ascii="Arial" w:hAnsi="Arial" w:cs="Arial"/>
              </w:rPr>
            </w:pPr>
          </w:p>
          <w:p w14:paraId="3E82CEC2" w14:textId="77777777" w:rsidR="0001171F" w:rsidRPr="0023767D" w:rsidRDefault="0001171F" w:rsidP="0023767D">
            <w:pPr>
              <w:jc w:val="center"/>
              <w:rPr>
                <w:rFonts w:ascii="Arial" w:hAnsi="Arial" w:cs="Arial"/>
              </w:rPr>
            </w:pPr>
            <w:r w:rsidRPr="0023767D">
              <w:rPr>
                <w:rFonts w:ascii="Arial" w:hAnsi="Arial" w:cs="Arial"/>
              </w:rPr>
              <w:t>11</w:t>
            </w:r>
          </w:p>
          <w:p w14:paraId="3B42B9B3" w14:textId="77777777" w:rsidR="0001171F" w:rsidRPr="0023767D" w:rsidRDefault="0001171F" w:rsidP="0023767D">
            <w:pPr>
              <w:jc w:val="center"/>
              <w:rPr>
                <w:rFonts w:ascii="Arial" w:hAnsi="Arial" w:cs="Arial"/>
              </w:rPr>
            </w:pPr>
          </w:p>
        </w:tc>
        <w:tc>
          <w:tcPr>
            <w:tcW w:w="1701" w:type="dxa"/>
            <w:vAlign w:val="center"/>
          </w:tcPr>
          <w:p w14:paraId="0E7E1CFF" w14:textId="0D84704B" w:rsidR="0001171F" w:rsidRPr="0023767D" w:rsidRDefault="0001171F" w:rsidP="0001171F">
            <w:pPr>
              <w:jc w:val="center"/>
              <w:rPr>
                <w:rFonts w:ascii="Arial" w:hAnsi="Arial" w:cs="Arial"/>
              </w:rPr>
            </w:pPr>
            <w:r>
              <w:rPr>
                <w:rFonts w:ascii="Arial" w:hAnsi="Arial" w:cs="Arial"/>
              </w:rPr>
              <w:t>R$ 250,00</w:t>
            </w:r>
          </w:p>
        </w:tc>
        <w:tc>
          <w:tcPr>
            <w:tcW w:w="1745" w:type="dxa"/>
            <w:gridSpan w:val="2"/>
            <w:vAlign w:val="center"/>
          </w:tcPr>
          <w:p w14:paraId="0A82F512" w14:textId="62CA85DB" w:rsidR="0001171F" w:rsidRPr="0023767D" w:rsidRDefault="0001171F" w:rsidP="0023767D">
            <w:pPr>
              <w:jc w:val="center"/>
              <w:rPr>
                <w:rFonts w:ascii="Arial" w:hAnsi="Arial" w:cs="Arial"/>
              </w:rPr>
            </w:pPr>
          </w:p>
          <w:p w14:paraId="32009DE0" w14:textId="2F8AAF78" w:rsidR="0001171F" w:rsidRPr="0023767D" w:rsidRDefault="0001171F" w:rsidP="0023767D">
            <w:pPr>
              <w:jc w:val="center"/>
              <w:rPr>
                <w:rFonts w:ascii="Arial" w:hAnsi="Arial" w:cs="Arial"/>
              </w:rPr>
            </w:pPr>
            <w:r w:rsidRPr="0023767D">
              <w:rPr>
                <w:rFonts w:ascii="Arial" w:hAnsi="Arial" w:cs="Arial"/>
              </w:rPr>
              <w:t>R$ 2.750,00</w:t>
            </w:r>
          </w:p>
          <w:p w14:paraId="08C4B96E" w14:textId="77777777" w:rsidR="0001171F" w:rsidRPr="0023767D" w:rsidRDefault="0001171F" w:rsidP="0023767D">
            <w:pPr>
              <w:jc w:val="center"/>
              <w:rPr>
                <w:rFonts w:ascii="Arial" w:hAnsi="Arial" w:cs="Arial"/>
              </w:rPr>
            </w:pPr>
          </w:p>
        </w:tc>
      </w:tr>
    </w:tbl>
    <w:p w14:paraId="7F24468D" w14:textId="5D006EF5" w:rsidR="00366791" w:rsidRDefault="00366791" w:rsidP="00075289">
      <w:pPr>
        <w:spacing w:line="324" w:lineRule="auto"/>
        <w:jc w:val="both"/>
        <w:rPr>
          <w:rFonts w:ascii="Arial" w:hAnsi="Arial" w:cs="Arial"/>
          <w:sz w:val="24"/>
          <w:szCs w:val="24"/>
        </w:rPr>
      </w:pPr>
    </w:p>
    <w:tbl>
      <w:tblPr>
        <w:tblStyle w:val="Tabelacomgrade"/>
        <w:tblW w:w="9356" w:type="dxa"/>
        <w:tblInd w:w="-5" w:type="dxa"/>
        <w:tblLayout w:type="fixed"/>
        <w:tblLook w:val="04A0" w:firstRow="1" w:lastRow="0" w:firstColumn="1" w:lastColumn="0" w:noHBand="0" w:noVBand="1"/>
      </w:tblPr>
      <w:tblGrid>
        <w:gridCol w:w="709"/>
        <w:gridCol w:w="4394"/>
        <w:gridCol w:w="851"/>
        <w:gridCol w:w="3402"/>
      </w:tblGrid>
      <w:tr w:rsidR="00366791" w:rsidRPr="0023767D" w14:paraId="0F1AB78A" w14:textId="191B590D" w:rsidTr="00E024F5">
        <w:trPr>
          <w:trHeight w:val="340"/>
        </w:trPr>
        <w:tc>
          <w:tcPr>
            <w:tcW w:w="709" w:type="dxa"/>
            <w:shd w:val="clear" w:color="auto" w:fill="95B3D7" w:themeFill="accent1" w:themeFillTint="99"/>
            <w:vAlign w:val="center"/>
          </w:tcPr>
          <w:p w14:paraId="77DAD1F8" w14:textId="6430CB02" w:rsidR="00366791" w:rsidRPr="0023767D" w:rsidRDefault="00366791" w:rsidP="0023767D">
            <w:pPr>
              <w:jc w:val="center"/>
              <w:rPr>
                <w:rFonts w:ascii="Arial" w:hAnsi="Arial" w:cs="Arial"/>
                <w:b/>
                <w:bCs/>
              </w:rPr>
            </w:pPr>
            <w:r w:rsidRPr="0023767D">
              <w:rPr>
                <w:rFonts w:ascii="Arial" w:hAnsi="Arial" w:cs="Arial"/>
                <w:b/>
                <w:bCs/>
              </w:rPr>
              <w:t>Item</w:t>
            </w:r>
          </w:p>
        </w:tc>
        <w:tc>
          <w:tcPr>
            <w:tcW w:w="4394" w:type="dxa"/>
            <w:shd w:val="clear" w:color="auto" w:fill="95B3D7" w:themeFill="accent1" w:themeFillTint="99"/>
            <w:vAlign w:val="center"/>
          </w:tcPr>
          <w:p w14:paraId="20B60983" w14:textId="67916610" w:rsidR="00366791" w:rsidRPr="0023767D" w:rsidRDefault="00366791" w:rsidP="0023767D">
            <w:pPr>
              <w:jc w:val="center"/>
              <w:rPr>
                <w:rFonts w:ascii="Arial" w:hAnsi="Arial" w:cs="Arial"/>
              </w:rPr>
            </w:pPr>
            <w:r w:rsidRPr="0023767D">
              <w:rPr>
                <w:rFonts w:ascii="Arial" w:hAnsi="Arial" w:cs="Arial"/>
                <w:b/>
              </w:rPr>
              <w:t>Características mínimas desktop</w:t>
            </w:r>
          </w:p>
        </w:tc>
        <w:tc>
          <w:tcPr>
            <w:tcW w:w="851" w:type="dxa"/>
            <w:shd w:val="clear" w:color="auto" w:fill="95B3D7" w:themeFill="accent1" w:themeFillTint="99"/>
            <w:vAlign w:val="center"/>
          </w:tcPr>
          <w:p w14:paraId="0297A828" w14:textId="3F23166B" w:rsidR="00366791" w:rsidRPr="0023767D" w:rsidRDefault="0001171F" w:rsidP="0001171F">
            <w:pPr>
              <w:jc w:val="center"/>
              <w:rPr>
                <w:rFonts w:ascii="Arial" w:hAnsi="Arial" w:cs="Arial"/>
              </w:rPr>
            </w:pPr>
            <w:r>
              <w:rPr>
                <w:rFonts w:ascii="Arial" w:hAnsi="Arial" w:cs="Arial"/>
                <w:b/>
              </w:rPr>
              <w:t>Quant.</w:t>
            </w:r>
          </w:p>
        </w:tc>
        <w:tc>
          <w:tcPr>
            <w:tcW w:w="3402" w:type="dxa"/>
            <w:shd w:val="clear" w:color="auto" w:fill="95B3D7" w:themeFill="accent1" w:themeFillTint="99"/>
            <w:vAlign w:val="center"/>
          </w:tcPr>
          <w:p w14:paraId="4933FB46" w14:textId="75483282" w:rsidR="00366791" w:rsidRPr="0023767D" w:rsidRDefault="00366791" w:rsidP="0023767D">
            <w:pPr>
              <w:jc w:val="center"/>
              <w:rPr>
                <w:rFonts w:ascii="Arial" w:hAnsi="Arial" w:cs="Arial"/>
                <w:b/>
              </w:rPr>
            </w:pPr>
            <w:r w:rsidRPr="0023767D">
              <w:rPr>
                <w:rFonts w:ascii="Arial" w:hAnsi="Arial" w:cs="Arial"/>
                <w:b/>
              </w:rPr>
              <w:t>Valor máximo aceitável</w:t>
            </w:r>
          </w:p>
        </w:tc>
      </w:tr>
      <w:tr w:rsidR="00366791" w:rsidRPr="0023767D" w14:paraId="182532CF" w14:textId="6A3B8511" w:rsidTr="00E024F5">
        <w:tc>
          <w:tcPr>
            <w:tcW w:w="709" w:type="dxa"/>
            <w:shd w:val="clear" w:color="auto" w:fill="C6D9F1" w:themeFill="text2" w:themeFillTint="33"/>
            <w:vAlign w:val="center"/>
          </w:tcPr>
          <w:p w14:paraId="08652F33" w14:textId="77777777" w:rsidR="00366791" w:rsidRPr="0023767D" w:rsidRDefault="00366791" w:rsidP="0023767D">
            <w:pPr>
              <w:jc w:val="center"/>
              <w:rPr>
                <w:rFonts w:ascii="Arial" w:hAnsi="Arial" w:cs="Arial"/>
                <w:b/>
              </w:rPr>
            </w:pPr>
            <w:r w:rsidRPr="0023767D">
              <w:rPr>
                <w:rFonts w:ascii="Arial" w:hAnsi="Arial" w:cs="Arial"/>
                <w:b/>
              </w:rPr>
              <w:t>05</w:t>
            </w:r>
          </w:p>
        </w:tc>
        <w:tc>
          <w:tcPr>
            <w:tcW w:w="4394" w:type="dxa"/>
            <w:vAlign w:val="center"/>
          </w:tcPr>
          <w:p w14:paraId="2CD05F21" w14:textId="77777777" w:rsidR="00366791" w:rsidRPr="0023767D" w:rsidRDefault="00366791" w:rsidP="0023767D">
            <w:pPr>
              <w:jc w:val="center"/>
              <w:rPr>
                <w:rFonts w:ascii="Arial" w:hAnsi="Arial" w:cs="Arial"/>
              </w:rPr>
            </w:pPr>
            <w:r w:rsidRPr="0023767D">
              <w:rPr>
                <w:rFonts w:ascii="Arial" w:hAnsi="Arial" w:cs="Arial"/>
              </w:rPr>
              <w:t>Processador Intel Core i5 9ªgen ou equivalente</w:t>
            </w:r>
          </w:p>
          <w:p w14:paraId="50DE3B88" w14:textId="77777777" w:rsidR="00366791" w:rsidRPr="0023767D" w:rsidRDefault="00366791" w:rsidP="0023767D">
            <w:pPr>
              <w:jc w:val="center"/>
              <w:rPr>
                <w:rFonts w:ascii="Arial" w:hAnsi="Arial" w:cs="Arial"/>
              </w:rPr>
            </w:pPr>
            <w:r w:rsidRPr="0023767D">
              <w:rPr>
                <w:rFonts w:ascii="Arial" w:hAnsi="Arial" w:cs="Arial"/>
              </w:rPr>
              <w:t>8GB Memória RAM DDR4 2400Mhz</w:t>
            </w:r>
          </w:p>
          <w:p w14:paraId="789EBDFC" w14:textId="77777777" w:rsidR="00366791" w:rsidRPr="0023767D" w:rsidRDefault="00366791" w:rsidP="0023767D">
            <w:pPr>
              <w:jc w:val="center"/>
              <w:rPr>
                <w:rFonts w:ascii="Arial" w:hAnsi="Arial" w:cs="Arial"/>
              </w:rPr>
            </w:pPr>
            <w:r w:rsidRPr="0023767D">
              <w:rPr>
                <w:rFonts w:ascii="Arial" w:hAnsi="Arial" w:cs="Arial"/>
              </w:rPr>
              <w:t>SSD 120gb</w:t>
            </w:r>
          </w:p>
          <w:p w14:paraId="7CEB7284" w14:textId="77777777" w:rsidR="00366791" w:rsidRPr="0023767D" w:rsidRDefault="00366791" w:rsidP="0023767D">
            <w:pPr>
              <w:jc w:val="center"/>
              <w:rPr>
                <w:rFonts w:ascii="Arial" w:hAnsi="Arial" w:cs="Arial"/>
              </w:rPr>
            </w:pPr>
            <w:r w:rsidRPr="0023767D">
              <w:rPr>
                <w:rFonts w:ascii="Arial" w:hAnsi="Arial" w:cs="Arial"/>
              </w:rPr>
              <w:t xml:space="preserve">Placa Mãe com suporte para 4 slots de memória RAM 3200Mhz, </w:t>
            </w:r>
            <w:proofErr w:type="spellStart"/>
            <w:r w:rsidRPr="0023767D">
              <w:rPr>
                <w:rFonts w:ascii="Arial" w:hAnsi="Arial" w:cs="Arial"/>
              </w:rPr>
              <w:t>bluetooth</w:t>
            </w:r>
            <w:proofErr w:type="spellEnd"/>
            <w:r w:rsidRPr="0023767D">
              <w:rPr>
                <w:rFonts w:ascii="Arial" w:hAnsi="Arial" w:cs="Arial"/>
              </w:rPr>
              <w:t xml:space="preserve"> 4.0</w:t>
            </w:r>
            <w:proofErr w:type="gramStart"/>
            <w:r w:rsidRPr="0023767D">
              <w:rPr>
                <w:rFonts w:ascii="Arial" w:hAnsi="Arial" w:cs="Arial"/>
              </w:rPr>
              <w:t>,  Wi</w:t>
            </w:r>
            <w:proofErr w:type="gramEnd"/>
            <w:r w:rsidRPr="0023767D">
              <w:rPr>
                <w:rFonts w:ascii="Arial" w:hAnsi="Arial" w:cs="Arial"/>
              </w:rPr>
              <w:t>-Fi, Controladora de Som On-board.</w:t>
            </w:r>
          </w:p>
          <w:p w14:paraId="6F952976" w14:textId="0CACC29B" w:rsidR="00366791" w:rsidRPr="0023767D" w:rsidRDefault="00366791" w:rsidP="0023767D">
            <w:pPr>
              <w:jc w:val="center"/>
              <w:rPr>
                <w:rFonts w:ascii="Arial" w:hAnsi="Arial" w:cs="Arial"/>
              </w:rPr>
            </w:pPr>
            <w:r w:rsidRPr="0023767D">
              <w:rPr>
                <w:rFonts w:ascii="Arial" w:hAnsi="Arial" w:cs="Arial"/>
              </w:rPr>
              <w:t xml:space="preserve">Portas de </w:t>
            </w:r>
            <w:proofErr w:type="gramStart"/>
            <w:r w:rsidRPr="0023767D">
              <w:rPr>
                <w:rFonts w:ascii="Arial" w:hAnsi="Arial" w:cs="Arial"/>
              </w:rPr>
              <w:t>Comunicação :</w:t>
            </w:r>
            <w:proofErr w:type="gramEnd"/>
            <w:r w:rsidRPr="0023767D">
              <w:rPr>
                <w:rFonts w:ascii="Arial" w:hAnsi="Arial" w:cs="Arial"/>
              </w:rPr>
              <w:t xml:space="preserve"> 06 Portas </w:t>
            </w:r>
            <w:proofErr w:type="spellStart"/>
            <w:r w:rsidRPr="0023767D">
              <w:rPr>
                <w:rFonts w:ascii="Arial" w:hAnsi="Arial" w:cs="Arial"/>
              </w:rPr>
              <w:t>Usb</w:t>
            </w:r>
            <w:proofErr w:type="spellEnd"/>
            <w:r w:rsidRPr="0023767D">
              <w:rPr>
                <w:rFonts w:ascii="Arial" w:hAnsi="Arial" w:cs="Arial"/>
              </w:rPr>
              <w:t xml:space="preserve">, Sendo 2 </w:t>
            </w:r>
            <w:proofErr w:type="spellStart"/>
            <w:r w:rsidRPr="0023767D">
              <w:rPr>
                <w:rFonts w:ascii="Arial" w:hAnsi="Arial" w:cs="Arial"/>
              </w:rPr>
              <w:t>Usb</w:t>
            </w:r>
            <w:proofErr w:type="spellEnd"/>
            <w:r w:rsidRPr="0023767D">
              <w:rPr>
                <w:rFonts w:ascii="Arial" w:hAnsi="Arial" w:cs="Arial"/>
              </w:rPr>
              <w:t xml:space="preserve"> 3.0 Ou 3.1 Na Parte Frontal 01 </w:t>
            </w:r>
            <w:proofErr w:type="spellStart"/>
            <w:r w:rsidRPr="0023767D">
              <w:rPr>
                <w:rFonts w:ascii="Arial" w:hAnsi="Arial" w:cs="Arial"/>
              </w:rPr>
              <w:t>Hdmi</w:t>
            </w:r>
            <w:proofErr w:type="spellEnd"/>
          </w:p>
          <w:p w14:paraId="48648948" w14:textId="5AB25E6B" w:rsidR="00366791" w:rsidRPr="0023767D" w:rsidRDefault="00366791" w:rsidP="0023767D">
            <w:pPr>
              <w:jc w:val="center"/>
              <w:rPr>
                <w:rFonts w:ascii="Arial" w:hAnsi="Arial" w:cs="Arial"/>
              </w:rPr>
            </w:pPr>
            <w:r w:rsidRPr="0023767D">
              <w:rPr>
                <w:rFonts w:ascii="Arial" w:hAnsi="Arial" w:cs="Arial"/>
              </w:rPr>
              <w:t>Teclado e Mouse</w:t>
            </w:r>
          </w:p>
          <w:p w14:paraId="53F35AE8" w14:textId="77777777" w:rsidR="00366791" w:rsidRPr="0023767D" w:rsidRDefault="00366791" w:rsidP="0023767D">
            <w:pPr>
              <w:jc w:val="center"/>
              <w:rPr>
                <w:rFonts w:ascii="Arial" w:hAnsi="Arial" w:cs="Arial"/>
              </w:rPr>
            </w:pPr>
            <w:r w:rsidRPr="0023767D">
              <w:rPr>
                <w:rFonts w:ascii="Arial" w:hAnsi="Arial" w:cs="Arial"/>
              </w:rPr>
              <w:t>Fonte: 500W 80 Plus</w:t>
            </w:r>
          </w:p>
          <w:p w14:paraId="39F3689F" w14:textId="77777777" w:rsidR="00366791" w:rsidRPr="0023767D" w:rsidRDefault="00366791" w:rsidP="0023767D">
            <w:pPr>
              <w:jc w:val="center"/>
              <w:rPr>
                <w:rFonts w:ascii="Arial" w:hAnsi="Arial" w:cs="Arial"/>
              </w:rPr>
            </w:pPr>
            <w:r w:rsidRPr="0023767D">
              <w:rPr>
                <w:rFonts w:ascii="Arial" w:hAnsi="Arial" w:cs="Arial"/>
              </w:rPr>
              <w:t>Windows 10 Pro</w:t>
            </w:r>
          </w:p>
          <w:p w14:paraId="4A017CA5" w14:textId="77777777" w:rsidR="00366791" w:rsidRPr="0023767D" w:rsidRDefault="00366791" w:rsidP="0023767D">
            <w:pPr>
              <w:jc w:val="center"/>
              <w:rPr>
                <w:rFonts w:ascii="Arial" w:hAnsi="Arial" w:cs="Arial"/>
              </w:rPr>
            </w:pPr>
            <w:proofErr w:type="gramStart"/>
            <w:r w:rsidRPr="0023767D">
              <w:rPr>
                <w:rFonts w:ascii="Arial" w:hAnsi="Arial" w:cs="Arial"/>
              </w:rPr>
              <w:t>bivolt</w:t>
            </w:r>
            <w:proofErr w:type="gramEnd"/>
          </w:p>
        </w:tc>
        <w:tc>
          <w:tcPr>
            <w:tcW w:w="851" w:type="dxa"/>
            <w:vAlign w:val="center"/>
          </w:tcPr>
          <w:p w14:paraId="114B7DC9" w14:textId="77777777" w:rsidR="00366791" w:rsidRPr="0023767D" w:rsidRDefault="00366791" w:rsidP="0023767D">
            <w:pPr>
              <w:jc w:val="center"/>
              <w:rPr>
                <w:rFonts w:ascii="Arial" w:hAnsi="Arial" w:cs="Arial"/>
              </w:rPr>
            </w:pPr>
            <w:r w:rsidRPr="0023767D">
              <w:rPr>
                <w:rFonts w:ascii="Arial" w:hAnsi="Arial" w:cs="Arial"/>
              </w:rPr>
              <w:t>1</w:t>
            </w:r>
          </w:p>
        </w:tc>
        <w:tc>
          <w:tcPr>
            <w:tcW w:w="3402" w:type="dxa"/>
            <w:vAlign w:val="center"/>
          </w:tcPr>
          <w:p w14:paraId="086CD8D0" w14:textId="3D44AB1E" w:rsidR="00366791" w:rsidRPr="0023767D" w:rsidRDefault="00366791" w:rsidP="0001171F">
            <w:pPr>
              <w:jc w:val="center"/>
              <w:rPr>
                <w:rFonts w:ascii="Arial" w:hAnsi="Arial" w:cs="Arial"/>
              </w:rPr>
            </w:pPr>
            <w:r w:rsidRPr="0023767D">
              <w:rPr>
                <w:rFonts w:ascii="Arial" w:hAnsi="Arial" w:cs="Arial"/>
              </w:rPr>
              <w:t>R$ 4.546,58</w:t>
            </w:r>
          </w:p>
        </w:tc>
      </w:tr>
    </w:tbl>
    <w:p w14:paraId="74AD886A" w14:textId="20972404" w:rsidR="00366791" w:rsidRDefault="00366791" w:rsidP="00075289">
      <w:pPr>
        <w:spacing w:line="324" w:lineRule="auto"/>
        <w:jc w:val="both"/>
        <w:rPr>
          <w:rFonts w:ascii="Arial" w:hAnsi="Arial" w:cs="Arial"/>
          <w:sz w:val="24"/>
          <w:szCs w:val="24"/>
        </w:rPr>
      </w:pPr>
    </w:p>
    <w:tbl>
      <w:tblPr>
        <w:tblStyle w:val="Tabelacomgrade"/>
        <w:tblW w:w="9356" w:type="dxa"/>
        <w:tblInd w:w="-5" w:type="dxa"/>
        <w:tblLayout w:type="fixed"/>
        <w:tblLook w:val="04A0" w:firstRow="1" w:lastRow="0" w:firstColumn="1" w:lastColumn="0" w:noHBand="0" w:noVBand="1"/>
      </w:tblPr>
      <w:tblGrid>
        <w:gridCol w:w="709"/>
        <w:gridCol w:w="4394"/>
        <w:gridCol w:w="851"/>
        <w:gridCol w:w="1701"/>
        <w:gridCol w:w="1701"/>
      </w:tblGrid>
      <w:tr w:rsidR="0001171F" w:rsidRPr="0023767D" w14:paraId="5F9A765C" w14:textId="54AE9E01" w:rsidTr="00E024F5">
        <w:tc>
          <w:tcPr>
            <w:tcW w:w="709" w:type="dxa"/>
            <w:shd w:val="clear" w:color="auto" w:fill="95B3D7" w:themeFill="accent1" w:themeFillTint="99"/>
            <w:vAlign w:val="center"/>
          </w:tcPr>
          <w:p w14:paraId="2FB24B9B" w14:textId="77777777" w:rsidR="0001171F" w:rsidRPr="0023767D" w:rsidRDefault="0001171F" w:rsidP="0001171F">
            <w:pPr>
              <w:jc w:val="center"/>
              <w:rPr>
                <w:rFonts w:ascii="Arial" w:hAnsi="Arial" w:cs="Arial"/>
              </w:rPr>
            </w:pPr>
            <w:r w:rsidRPr="0023767D">
              <w:rPr>
                <w:rFonts w:ascii="Arial" w:hAnsi="Arial" w:cs="Arial"/>
                <w:b/>
                <w:bCs/>
              </w:rPr>
              <w:t>Item</w:t>
            </w:r>
          </w:p>
        </w:tc>
        <w:tc>
          <w:tcPr>
            <w:tcW w:w="4394" w:type="dxa"/>
            <w:shd w:val="clear" w:color="auto" w:fill="95B3D7" w:themeFill="accent1" w:themeFillTint="99"/>
            <w:vAlign w:val="center"/>
          </w:tcPr>
          <w:p w14:paraId="660B491B" w14:textId="3A4A6BFE" w:rsidR="0001171F" w:rsidRPr="0023767D" w:rsidRDefault="0001171F" w:rsidP="0001171F">
            <w:pPr>
              <w:jc w:val="center"/>
              <w:rPr>
                <w:rFonts w:ascii="Arial" w:hAnsi="Arial" w:cs="Arial"/>
              </w:rPr>
            </w:pPr>
            <w:r w:rsidRPr="0023767D">
              <w:rPr>
                <w:rFonts w:ascii="Arial" w:hAnsi="Arial" w:cs="Arial"/>
                <w:b/>
              </w:rPr>
              <w:t>Características mínimas bateria nobreak</w:t>
            </w:r>
          </w:p>
        </w:tc>
        <w:tc>
          <w:tcPr>
            <w:tcW w:w="851" w:type="dxa"/>
            <w:shd w:val="clear" w:color="auto" w:fill="95B3D7" w:themeFill="accent1" w:themeFillTint="99"/>
            <w:vAlign w:val="center"/>
          </w:tcPr>
          <w:p w14:paraId="5A007BCE" w14:textId="5A9842EE" w:rsidR="0001171F" w:rsidRPr="0023767D" w:rsidRDefault="0001171F" w:rsidP="0001171F">
            <w:pPr>
              <w:jc w:val="center"/>
              <w:rPr>
                <w:rFonts w:ascii="Arial" w:hAnsi="Arial" w:cs="Arial"/>
              </w:rPr>
            </w:pPr>
            <w:r w:rsidRPr="0023767D">
              <w:rPr>
                <w:rFonts w:ascii="Arial" w:hAnsi="Arial" w:cs="Arial"/>
                <w:b/>
              </w:rPr>
              <w:t>Quant</w:t>
            </w:r>
            <w:r>
              <w:rPr>
                <w:rFonts w:ascii="Arial" w:hAnsi="Arial" w:cs="Arial"/>
                <w:b/>
              </w:rPr>
              <w:t>.</w:t>
            </w:r>
          </w:p>
        </w:tc>
        <w:tc>
          <w:tcPr>
            <w:tcW w:w="1701" w:type="dxa"/>
            <w:shd w:val="clear" w:color="auto" w:fill="95B3D7" w:themeFill="accent1" w:themeFillTint="99"/>
          </w:tcPr>
          <w:p w14:paraId="7BE6AC75" w14:textId="649B90A9" w:rsidR="0001171F" w:rsidRPr="0023767D" w:rsidRDefault="0001171F" w:rsidP="0001171F">
            <w:pPr>
              <w:jc w:val="center"/>
              <w:rPr>
                <w:rFonts w:ascii="Arial" w:hAnsi="Arial" w:cs="Arial"/>
                <w:b/>
              </w:rPr>
            </w:pPr>
            <w:r w:rsidRPr="0023767D">
              <w:rPr>
                <w:rFonts w:ascii="Arial" w:hAnsi="Arial" w:cs="Arial"/>
                <w:b/>
              </w:rPr>
              <w:t>Valor máximo aceitável</w:t>
            </w:r>
            <w:r>
              <w:rPr>
                <w:rFonts w:ascii="Arial" w:hAnsi="Arial" w:cs="Arial"/>
                <w:b/>
              </w:rPr>
              <w:t xml:space="preserve"> por unidade</w:t>
            </w:r>
          </w:p>
        </w:tc>
        <w:tc>
          <w:tcPr>
            <w:tcW w:w="1701" w:type="dxa"/>
            <w:shd w:val="clear" w:color="auto" w:fill="95B3D7" w:themeFill="accent1" w:themeFillTint="99"/>
            <w:vAlign w:val="center"/>
          </w:tcPr>
          <w:p w14:paraId="49F06920" w14:textId="6E71864A" w:rsidR="0001171F" w:rsidRPr="0023767D" w:rsidRDefault="0001171F" w:rsidP="0001171F">
            <w:pPr>
              <w:jc w:val="center"/>
              <w:rPr>
                <w:rFonts w:ascii="Arial" w:hAnsi="Arial" w:cs="Arial"/>
                <w:b/>
              </w:rPr>
            </w:pPr>
            <w:r w:rsidRPr="0023767D">
              <w:rPr>
                <w:rFonts w:ascii="Arial" w:hAnsi="Arial" w:cs="Arial"/>
                <w:b/>
              </w:rPr>
              <w:t>Valor</w:t>
            </w:r>
            <w:r>
              <w:rPr>
                <w:rFonts w:ascii="Arial" w:hAnsi="Arial" w:cs="Arial"/>
                <w:b/>
              </w:rPr>
              <w:t xml:space="preserve"> total</w:t>
            </w:r>
            <w:r w:rsidRPr="0023767D">
              <w:rPr>
                <w:rFonts w:ascii="Arial" w:hAnsi="Arial" w:cs="Arial"/>
                <w:b/>
              </w:rPr>
              <w:t xml:space="preserve"> máximo aceitável</w:t>
            </w:r>
          </w:p>
        </w:tc>
      </w:tr>
      <w:tr w:rsidR="0001171F" w:rsidRPr="0023767D" w14:paraId="645E7242" w14:textId="26FDC585" w:rsidTr="00E024F5">
        <w:trPr>
          <w:trHeight w:val="340"/>
        </w:trPr>
        <w:tc>
          <w:tcPr>
            <w:tcW w:w="709" w:type="dxa"/>
            <w:shd w:val="clear" w:color="auto" w:fill="C6D9F1" w:themeFill="text2" w:themeFillTint="33"/>
            <w:vAlign w:val="center"/>
          </w:tcPr>
          <w:p w14:paraId="43BB902C" w14:textId="77777777" w:rsidR="0001171F" w:rsidRPr="00E80909" w:rsidRDefault="0001171F" w:rsidP="0001171F">
            <w:pPr>
              <w:jc w:val="center"/>
              <w:rPr>
                <w:rFonts w:ascii="Arial" w:hAnsi="Arial" w:cs="Arial"/>
                <w:b/>
              </w:rPr>
            </w:pPr>
            <w:r w:rsidRPr="00E024F5">
              <w:rPr>
                <w:rFonts w:ascii="Arial" w:hAnsi="Arial" w:cs="Arial"/>
                <w:b/>
              </w:rPr>
              <w:t>0</w:t>
            </w:r>
            <w:r w:rsidRPr="00E024F5">
              <w:rPr>
                <w:rFonts w:ascii="Arial" w:hAnsi="Arial" w:cs="Arial"/>
                <w:b/>
                <w:shd w:val="clear" w:color="auto" w:fill="C6D9F1" w:themeFill="text2" w:themeFillTint="33"/>
              </w:rPr>
              <w:t>6</w:t>
            </w:r>
          </w:p>
        </w:tc>
        <w:tc>
          <w:tcPr>
            <w:tcW w:w="4394" w:type="dxa"/>
            <w:vAlign w:val="center"/>
          </w:tcPr>
          <w:p w14:paraId="0D96BF47" w14:textId="77777777" w:rsidR="0001171F" w:rsidRPr="0023767D" w:rsidRDefault="0001171F" w:rsidP="0001171F">
            <w:pPr>
              <w:jc w:val="center"/>
              <w:rPr>
                <w:rFonts w:ascii="Arial" w:hAnsi="Arial" w:cs="Arial"/>
              </w:rPr>
            </w:pPr>
            <w:r w:rsidRPr="0023767D">
              <w:rPr>
                <w:rFonts w:ascii="Arial" w:hAnsi="Arial" w:cs="Arial"/>
              </w:rPr>
              <w:t>Bateria selada para nobreak 12v 7ah</w:t>
            </w:r>
          </w:p>
        </w:tc>
        <w:tc>
          <w:tcPr>
            <w:tcW w:w="851" w:type="dxa"/>
            <w:vAlign w:val="center"/>
          </w:tcPr>
          <w:p w14:paraId="6B34D1B8" w14:textId="77777777" w:rsidR="0001171F" w:rsidRPr="0023767D" w:rsidRDefault="0001171F" w:rsidP="0001171F">
            <w:pPr>
              <w:jc w:val="center"/>
              <w:rPr>
                <w:rFonts w:ascii="Arial" w:hAnsi="Arial" w:cs="Arial"/>
              </w:rPr>
            </w:pPr>
            <w:r w:rsidRPr="0023767D">
              <w:rPr>
                <w:rFonts w:ascii="Arial" w:hAnsi="Arial" w:cs="Arial"/>
              </w:rPr>
              <w:t>13</w:t>
            </w:r>
          </w:p>
        </w:tc>
        <w:tc>
          <w:tcPr>
            <w:tcW w:w="1701" w:type="dxa"/>
            <w:vAlign w:val="center"/>
          </w:tcPr>
          <w:p w14:paraId="6734DDBD" w14:textId="03511C86" w:rsidR="0001171F" w:rsidRPr="0023767D" w:rsidRDefault="0001171F" w:rsidP="0001171F">
            <w:pPr>
              <w:jc w:val="center"/>
              <w:rPr>
                <w:rFonts w:ascii="Arial" w:hAnsi="Arial" w:cs="Arial"/>
              </w:rPr>
            </w:pPr>
            <w:r>
              <w:rPr>
                <w:rFonts w:ascii="Arial" w:hAnsi="Arial" w:cs="Arial"/>
              </w:rPr>
              <w:t>R$ 142,23</w:t>
            </w:r>
          </w:p>
        </w:tc>
        <w:tc>
          <w:tcPr>
            <w:tcW w:w="1701" w:type="dxa"/>
            <w:vAlign w:val="center"/>
          </w:tcPr>
          <w:p w14:paraId="708F516F" w14:textId="5B730933" w:rsidR="0001171F" w:rsidRPr="00E024F5" w:rsidRDefault="0001171F" w:rsidP="0001171F">
            <w:pPr>
              <w:jc w:val="center"/>
              <w:rPr>
                <w:rFonts w:ascii="Arial" w:hAnsi="Arial" w:cs="Arial"/>
              </w:rPr>
            </w:pPr>
            <w:r w:rsidRPr="00E024F5">
              <w:rPr>
                <w:rFonts w:ascii="Arial" w:hAnsi="Arial" w:cs="Arial"/>
              </w:rPr>
              <w:t>R$ 1.848,99</w:t>
            </w:r>
          </w:p>
        </w:tc>
      </w:tr>
    </w:tbl>
    <w:p w14:paraId="4E2C9D30" w14:textId="5E97B6C4" w:rsidR="00366791" w:rsidRDefault="00366791" w:rsidP="00075289">
      <w:pPr>
        <w:spacing w:line="324" w:lineRule="auto"/>
        <w:jc w:val="both"/>
        <w:rPr>
          <w:rFonts w:ascii="Arial" w:hAnsi="Arial" w:cs="Arial"/>
          <w:sz w:val="24"/>
          <w:szCs w:val="24"/>
        </w:rPr>
      </w:pPr>
    </w:p>
    <w:tbl>
      <w:tblPr>
        <w:tblStyle w:val="Tabelacomgrade"/>
        <w:tblW w:w="0" w:type="auto"/>
        <w:tblInd w:w="-5" w:type="dxa"/>
        <w:tblLook w:val="04A0" w:firstRow="1" w:lastRow="0" w:firstColumn="1" w:lastColumn="0" w:noHBand="0" w:noVBand="1"/>
      </w:tblPr>
      <w:tblGrid>
        <w:gridCol w:w="692"/>
        <w:gridCol w:w="17"/>
        <w:gridCol w:w="3845"/>
        <w:gridCol w:w="549"/>
        <w:gridCol w:w="1078"/>
        <w:gridCol w:w="1049"/>
        <w:gridCol w:w="479"/>
        <w:gridCol w:w="1647"/>
        <w:gridCol w:w="44"/>
      </w:tblGrid>
      <w:tr w:rsidR="00366791" w:rsidRPr="0023767D" w14:paraId="6B12B654" w14:textId="4724DC6F" w:rsidTr="00E024F5">
        <w:trPr>
          <w:gridAfter w:val="1"/>
          <w:wAfter w:w="44" w:type="dxa"/>
        </w:trPr>
        <w:tc>
          <w:tcPr>
            <w:tcW w:w="709" w:type="dxa"/>
            <w:gridSpan w:val="2"/>
            <w:shd w:val="clear" w:color="auto" w:fill="95B3D7" w:themeFill="accent1" w:themeFillTint="99"/>
            <w:vAlign w:val="center"/>
          </w:tcPr>
          <w:p w14:paraId="21D0056F" w14:textId="77777777" w:rsidR="00366791" w:rsidRPr="0023767D" w:rsidRDefault="00366791" w:rsidP="0023767D">
            <w:pPr>
              <w:jc w:val="center"/>
              <w:rPr>
                <w:rFonts w:ascii="Arial" w:hAnsi="Arial" w:cs="Arial"/>
                <w:b/>
                <w:bCs/>
              </w:rPr>
            </w:pPr>
            <w:r w:rsidRPr="0023767D">
              <w:rPr>
                <w:rFonts w:ascii="Arial" w:hAnsi="Arial" w:cs="Arial"/>
                <w:b/>
                <w:bCs/>
              </w:rPr>
              <w:t>Item</w:t>
            </w:r>
          </w:p>
        </w:tc>
        <w:tc>
          <w:tcPr>
            <w:tcW w:w="4394" w:type="dxa"/>
            <w:gridSpan w:val="2"/>
            <w:shd w:val="clear" w:color="auto" w:fill="95B3D7" w:themeFill="accent1" w:themeFillTint="99"/>
            <w:vAlign w:val="center"/>
          </w:tcPr>
          <w:p w14:paraId="446D454C" w14:textId="0B5EE1EF" w:rsidR="00366791" w:rsidRPr="0023767D" w:rsidRDefault="00366791" w:rsidP="0023767D">
            <w:pPr>
              <w:jc w:val="center"/>
              <w:rPr>
                <w:rFonts w:ascii="Arial" w:hAnsi="Arial" w:cs="Arial"/>
                <w:b/>
                <w:bCs/>
              </w:rPr>
            </w:pPr>
            <w:r w:rsidRPr="0023767D">
              <w:rPr>
                <w:rFonts w:ascii="Arial" w:hAnsi="Arial" w:cs="Arial"/>
                <w:b/>
                <w:bCs/>
              </w:rPr>
              <w:t>Características mínimas</w:t>
            </w:r>
            <w:r w:rsidR="00E74888" w:rsidRPr="0023767D">
              <w:rPr>
                <w:rFonts w:ascii="Arial" w:hAnsi="Arial" w:cs="Arial"/>
                <w:b/>
                <w:bCs/>
              </w:rPr>
              <w:t xml:space="preserve"> impressora</w:t>
            </w:r>
          </w:p>
        </w:tc>
        <w:tc>
          <w:tcPr>
            <w:tcW w:w="2127" w:type="dxa"/>
            <w:gridSpan w:val="2"/>
            <w:shd w:val="clear" w:color="auto" w:fill="95B3D7" w:themeFill="accent1" w:themeFillTint="99"/>
            <w:vAlign w:val="center"/>
          </w:tcPr>
          <w:p w14:paraId="2F084383" w14:textId="77777777" w:rsidR="00366791" w:rsidRPr="0023767D" w:rsidRDefault="00366791" w:rsidP="0023767D">
            <w:pPr>
              <w:jc w:val="center"/>
              <w:rPr>
                <w:rFonts w:ascii="Arial" w:hAnsi="Arial" w:cs="Arial"/>
                <w:b/>
                <w:bCs/>
              </w:rPr>
            </w:pPr>
            <w:r w:rsidRPr="0023767D">
              <w:rPr>
                <w:rFonts w:ascii="Arial" w:hAnsi="Arial" w:cs="Arial"/>
                <w:b/>
                <w:bCs/>
              </w:rPr>
              <w:t>Quantidade</w:t>
            </w:r>
          </w:p>
        </w:tc>
        <w:tc>
          <w:tcPr>
            <w:tcW w:w="2126" w:type="dxa"/>
            <w:gridSpan w:val="2"/>
            <w:shd w:val="clear" w:color="auto" w:fill="95B3D7" w:themeFill="accent1" w:themeFillTint="99"/>
            <w:vAlign w:val="center"/>
          </w:tcPr>
          <w:p w14:paraId="6C296071" w14:textId="64DB0205" w:rsidR="00366791" w:rsidRPr="0023767D" w:rsidRDefault="00366791" w:rsidP="0023767D">
            <w:pPr>
              <w:jc w:val="center"/>
              <w:rPr>
                <w:rFonts w:ascii="Arial" w:hAnsi="Arial" w:cs="Arial"/>
                <w:b/>
                <w:bCs/>
              </w:rPr>
            </w:pPr>
            <w:r w:rsidRPr="0023767D">
              <w:rPr>
                <w:rFonts w:ascii="Arial" w:hAnsi="Arial" w:cs="Arial"/>
                <w:b/>
                <w:bCs/>
              </w:rPr>
              <w:t>Valor máximo aceitável</w:t>
            </w:r>
          </w:p>
        </w:tc>
      </w:tr>
      <w:tr w:rsidR="00366791" w:rsidRPr="0023767D" w14:paraId="46C4A6BB" w14:textId="0A65D241" w:rsidTr="00E024F5">
        <w:trPr>
          <w:gridAfter w:val="1"/>
          <w:wAfter w:w="44" w:type="dxa"/>
        </w:trPr>
        <w:tc>
          <w:tcPr>
            <w:tcW w:w="709" w:type="dxa"/>
            <w:gridSpan w:val="2"/>
            <w:shd w:val="clear" w:color="auto" w:fill="C6D9F1" w:themeFill="text2" w:themeFillTint="33"/>
          </w:tcPr>
          <w:p w14:paraId="47E9A821" w14:textId="77777777" w:rsidR="00366791" w:rsidRPr="0023767D" w:rsidRDefault="00366791" w:rsidP="0023767D">
            <w:pPr>
              <w:jc w:val="center"/>
              <w:rPr>
                <w:rFonts w:ascii="Arial" w:hAnsi="Arial" w:cs="Arial"/>
              </w:rPr>
            </w:pPr>
          </w:p>
          <w:p w14:paraId="69E3DE51" w14:textId="77777777" w:rsidR="00366791" w:rsidRPr="0023767D" w:rsidRDefault="00366791" w:rsidP="0023767D">
            <w:pPr>
              <w:jc w:val="center"/>
              <w:rPr>
                <w:rFonts w:ascii="Arial" w:hAnsi="Arial" w:cs="Arial"/>
              </w:rPr>
            </w:pPr>
          </w:p>
          <w:p w14:paraId="65D4AB94" w14:textId="77777777" w:rsidR="00366791" w:rsidRPr="0023767D" w:rsidRDefault="00366791" w:rsidP="0023767D">
            <w:pPr>
              <w:jc w:val="center"/>
              <w:rPr>
                <w:rFonts w:ascii="Arial" w:hAnsi="Arial" w:cs="Arial"/>
              </w:rPr>
            </w:pPr>
          </w:p>
          <w:p w14:paraId="2AC74B05" w14:textId="77777777" w:rsidR="00366791" w:rsidRPr="0023767D" w:rsidRDefault="00366791" w:rsidP="0023767D">
            <w:pPr>
              <w:jc w:val="center"/>
              <w:rPr>
                <w:rFonts w:ascii="Arial" w:hAnsi="Arial" w:cs="Arial"/>
              </w:rPr>
            </w:pPr>
          </w:p>
          <w:p w14:paraId="3A95DB21" w14:textId="77777777" w:rsidR="00366791" w:rsidRPr="0023767D" w:rsidRDefault="00366791" w:rsidP="0023767D">
            <w:pPr>
              <w:jc w:val="center"/>
              <w:rPr>
                <w:rFonts w:ascii="Arial" w:hAnsi="Arial" w:cs="Arial"/>
              </w:rPr>
            </w:pPr>
          </w:p>
          <w:p w14:paraId="22045270" w14:textId="77777777" w:rsidR="00366791" w:rsidRPr="00E80909" w:rsidRDefault="00366791" w:rsidP="0023767D">
            <w:pPr>
              <w:jc w:val="center"/>
              <w:rPr>
                <w:rFonts w:ascii="Arial" w:hAnsi="Arial" w:cs="Arial"/>
                <w:b/>
              </w:rPr>
            </w:pPr>
            <w:r w:rsidRPr="00E80909">
              <w:rPr>
                <w:rFonts w:ascii="Arial" w:hAnsi="Arial" w:cs="Arial"/>
                <w:b/>
              </w:rPr>
              <w:t>07</w:t>
            </w:r>
          </w:p>
        </w:tc>
        <w:tc>
          <w:tcPr>
            <w:tcW w:w="4394" w:type="dxa"/>
            <w:gridSpan w:val="2"/>
          </w:tcPr>
          <w:p w14:paraId="1ADB572D" w14:textId="77777777" w:rsidR="00366791" w:rsidRPr="0023767D" w:rsidRDefault="00366791" w:rsidP="0023767D">
            <w:pPr>
              <w:jc w:val="center"/>
              <w:rPr>
                <w:rFonts w:ascii="Arial" w:hAnsi="Arial" w:cs="Arial"/>
              </w:rPr>
            </w:pPr>
            <w:r w:rsidRPr="0023767D">
              <w:rPr>
                <w:rFonts w:ascii="Arial" w:hAnsi="Arial" w:cs="Arial"/>
              </w:rPr>
              <w:t>Impressora laser multifuncional monocromática</w:t>
            </w:r>
          </w:p>
          <w:p w14:paraId="6BAC0D92" w14:textId="77777777" w:rsidR="00366791" w:rsidRPr="0023767D" w:rsidRDefault="00366791" w:rsidP="0023767D">
            <w:pPr>
              <w:jc w:val="center"/>
              <w:rPr>
                <w:rFonts w:ascii="Arial" w:hAnsi="Arial" w:cs="Arial"/>
                <w:color w:val="000000"/>
              </w:rPr>
            </w:pPr>
            <w:r w:rsidRPr="0023767D">
              <w:rPr>
                <w:rFonts w:ascii="Arial" w:hAnsi="Arial" w:cs="Arial"/>
                <w:color w:val="000000"/>
              </w:rPr>
              <w:t>Velocidade de impressão de 40 páginas por minuto</w:t>
            </w:r>
          </w:p>
          <w:p w14:paraId="42918B08" w14:textId="77777777" w:rsidR="00366791" w:rsidRPr="0023767D" w:rsidRDefault="00366791" w:rsidP="0023767D">
            <w:pPr>
              <w:jc w:val="center"/>
              <w:rPr>
                <w:rFonts w:ascii="Arial" w:hAnsi="Arial" w:cs="Arial"/>
                <w:color w:val="000000"/>
              </w:rPr>
            </w:pPr>
            <w:r w:rsidRPr="0023767D">
              <w:rPr>
                <w:rFonts w:ascii="Arial" w:hAnsi="Arial" w:cs="Arial"/>
                <w:color w:val="000000"/>
              </w:rPr>
              <w:t>Duplex automático</w:t>
            </w:r>
          </w:p>
          <w:p w14:paraId="648F8872" w14:textId="77777777" w:rsidR="00366791" w:rsidRPr="0023767D" w:rsidRDefault="00366791" w:rsidP="0023767D">
            <w:pPr>
              <w:jc w:val="center"/>
              <w:rPr>
                <w:rFonts w:ascii="Arial" w:hAnsi="Arial" w:cs="Arial"/>
                <w:color w:val="000000"/>
              </w:rPr>
            </w:pPr>
            <w:r w:rsidRPr="0023767D">
              <w:rPr>
                <w:rFonts w:ascii="Arial" w:hAnsi="Arial" w:cs="Arial"/>
                <w:color w:val="000000"/>
              </w:rPr>
              <w:t>Volume de impressão mensal recomendado até 3500 páginas</w:t>
            </w:r>
          </w:p>
          <w:p w14:paraId="717275BF" w14:textId="77777777" w:rsidR="00366791" w:rsidRPr="0023767D" w:rsidRDefault="00366791" w:rsidP="0023767D">
            <w:pPr>
              <w:jc w:val="center"/>
              <w:rPr>
                <w:rFonts w:ascii="Arial" w:hAnsi="Arial" w:cs="Arial"/>
                <w:color w:val="000000"/>
                <w:shd w:val="clear" w:color="auto" w:fill="FFFFFF"/>
              </w:rPr>
            </w:pPr>
            <w:r w:rsidRPr="0023767D">
              <w:rPr>
                <w:rFonts w:ascii="Arial" w:hAnsi="Arial" w:cs="Arial"/>
                <w:color w:val="000000"/>
              </w:rPr>
              <w:t xml:space="preserve">Tamanho de papel: </w:t>
            </w:r>
            <w:r w:rsidRPr="0023767D">
              <w:rPr>
                <w:rFonts w:ascii="Arial" w:hAnsi="Arial" w:cs="Arial"/>
                <w:color w:val="000000"/>
                <w:shd w:val="clear" w:color="auto" w:fill="FFFFFF"/>
              </w:rPr>
              <w:t>Carta, Envelope, Tamanhos personalizados (7,6-21,6 cm (L), 12,7-35,6 cm (C)), Ofício, A4, A5, A6</w:t>
            </w:r>
          </w:p>
          <w:p w14:paraId="4F1C15A6" w14:textId="77777777" w:rsidR="00366791" w:rsidRPr="0023767D" w:rsidRDefault="00366791" w:rsidP="0023767D">
            <w:pPr>
              <w:jc w:val="center"/>
              <w:rPr>
                <w:rFonts w:ascii="Arial" w:hAnsi="Arial" w:cs="Arial"/>
                <w:color w:val="000000"/>
                <w:shd w:val="clear" w:color="auto" w:fill="FFFFFF"/>
              </w:rPr>
            </w:pPr>
            <w:r w:rsidRPr="0023767D">
              <w:rPr>
                <w:rFonts w:ascii="Arial" w:hAnsi="Arial" w:cs="Arial"/>
                <w:color w:val="000000"/>
              </w:rPr>
              <w:t xml:space="preserve">Digitalização frente e verso: </w:t>
            </w:r>
            <w:r w:rsidRPr="0023767D">
              <w:rPr>
                <w:rFonts w:ascii="Arial" w:hAnsi="Arial" w:cs="Arial"/>
                <w:color w:val="000000"/>
                <w:shd w:val="clear" w:color="auto" w:fill="FFFFFF"/>
              </w:rPr>
              <w:t xml:space="preserve">Monocromática e Colorida formatos de imagem, OCR, </w:t>
            </w:r>
            <w:proofErr w:type="spellStart"/>
            <w:r w:rsidRPr="0023767D">
              <w:rPr>
                <w:rFonts w:ascii="Arial" w:hAnsi="Arial" w:cs="Arial"/>
                <w:color w:val="000000"/>
                <w:shd w:val="clear" w:color="auto" w:fill="FFFFFF"/>
              </w:rPr>
              <w:t>email</w:t>
            </w:r>
            <w:proofErr w:type="spellEnd"/>
            <w:r w:rsidRPr="0023767D">
              <w:rPr>
                <w:rFonts w:ascii="Arial" w:hAnsi="Arial" w:cs="Arial"/>
                <w:color w:val="000000"/>
                <w:shd w:val="clear" w:color="auto" w:fill="FFFFFF"/>
              </w:rPr>
              <w:t xml:space="preserve"> e documento</w:t>
            </w:r>
          </w:p>
          <w:p w14:paraId="0377657D" w14:textId="77777777" w:rsidR="00366791" w:rsidRPr="0023767D" w:rsidRDefault="00366791" w:rsidP="0023767D">
            <w:pPr>
              <w:jc w:val="center"/>
              <w:rPr>
                <w:rFonts w:ascii="Arial" w:hAnsi="Arial" w:cs="Arial"/>
                <w:color w:val="000000"/>
              </w:rPr>
            </w:pPr>
            <w:r w:rsidRPr="0023767D">
              <w:rPr>
                <w:rFonts w:ascii="Arial" w:hAnsi="Arial" w:cs="Arial"/>
                <w:color w:val="000000"/>
                <w:shd w:val="clear" w:color="auto" w:fill="FFFFFF"/>
              </w:rPr>
              <w:t>Bandeja MP</w:t>
            </w:r>
          </w:p>
          <w:p w14:paraId="167D1A45" w14:textId="77777777" w:rsidR="00366791" w:rsidRPr="0023767D" w:rsidRDefault="00366791" w:rsidP="0023767D">
            <w:pPr>
              <w:jc w:val="center"/>
              <w:rPr>
                <w:rFonts w:ascii="Arial" w:hAnsi="Arial" w:cs="Arial"/>
              </w:rPr>
            </w:pPr>
            <w:r w:rsidRPr="0023767D">
              <w:rPr>
                <w:rFonts w:ascii="Arial" w:hAnsi="Arial" w:cs="Arial"/>
              </w:rPr>
              <w:t xml:space="preserve">Comandos e manuais em </w:t>
            </w:r>
            <w:proofErr w:type="spellStart"/>
            <w:r w:rsidRPr="0023767D">
              <w:rPr>
                <w:rFonts w:ascii="Arial" w:hAnsi="Arial" w:cs="Arial"/>
              </w:rPr>
              <w:t>pt</w:t>
            </w:r>
            <w:proofErr w:type="spellEnd"/>
            <w:r w:rsidRPr="0023767D">
              <w:rPr>
                <w:rFonts w:ascii="Arial" w:hAnsi="Arial" w:cs="Arial"/>
              </w:rPr>
              <w:t>/</w:t>
            </w:r>
            <w:proofErr w:type="spellStart"/>
            <w:r w:rsidRPr="0023767D">
              <w:rPr>
                <w:rFonts w:ascii="Arial" w:hAnsi="Arial" w:cs="Arial"/>
              </w:rPr>
              <w:t>br</w:t>
            </w:r>
            <w:proofErr w:type="spellEnd"/>
          </w:p>
          <w:p w14:paraId="586582D6" w14:textId="77777777" w:rsidR="00366791" w:rsidRPr="0023767D" w:rsidRDefault="00366791" w:rsidP="0023767D">
            <w:pPr>
              <w:jc w:val="center"/>
              <w:rPr>
                <w:rFonts w:ascii="Arial" w:hAnsi="Arial" w:cs="Arial"/>
              </w:rPr>
            </w:pPr>
            <w:r w:rsidRPr="0023767D">
              <w:rPr>
                <w:rFonts w:ascii="Arial" w:hAnsi="Arial" w:cs="Arial"/>
              </w:rPr>
              <w:t>220v</w:t>
            </w:r>
          </w:p>
        </w:tc>
        <w:tc>
          <w:tcPr>
            <w:tcW w:w="2127" w:type="dxa"/>
            <w:gridSpan w:val="2"/>
          </w:tcPr>
          <w:p w14:paraId="4959274E" w14:textId="77777777" w:rsidR="00366791" w:rsidRPr="0023767D" w:rsidRDefault="00366791" w:rsidP="0023767D">
            <w:pPr>
              <w:jc w:val="center"/>
              <w:rPr>
                <w:rFonts w:ascii="Arial" w:hAnsi="Arial" w:cs="Arial"/>
                <w:b/>
                <w:bCs/>
              </w:rPr>
            </w:pPr>
          </w:p>
          <w:p w14:paraId="7C45B3D3" w14:textId="77777777" w:rsidR="00366791" w:rsidRPr="0023767D" w:rsidRDefault="00366791" w:rsidP="0023767D">
            <w:pPr>
              <w:jc w:val="center"/>
              <w:rPr>
                <w:rFonts w:ascii="Arial" w:hAnsi="Arial" w:cs="Arial"/>
                <w:b/>
                <w:bCs/>
              </w:rPr>
            </w:pPr>
          </w:p>
          <w:p w14:paraId="1910935A" w14:textId="77777777" w:rsidR="00366791" w:rsidRPr="0023767D" w:rsidRDefault="00366791" w:rsidP="0023767D">
            <w:pPr>
              <w:jc w:val="center"/>
              <w:rPr>
                <w:rFonts w:ascii="Arial" w:hAnsi="Arial" w:cs="Arial"/>
                <w:b/>
                <w:bCs/>
              </w:rPr>
            </w:pPr>
          </w:p>
          <w:p w14:paraId="2BF1942D" w14:textId="77777777" w:rsidR="00366791" w:rsidRPr="0023767D" w:rsidRDefault="00366791" w:rsidP="0023767D">
            <w:pPr>
              <w:jc w:val="center"/>
              <w:rPr>
                <w:rFonts w:ascii="Arial" w:hAnsi="Arial" w:cs="Arial"/>
                <w:b/>
                <w:bCs/>
              </w:rPr>
            </w:pPr>
          </w:p>
          <w:p w14:paraId="6DCE49D4" w14:textId="77777777" w:rsidR="00366791" w:rsidRPr="0023767D" w:rsidRDefault="00366791" w:rsidP="0023767D">
            <w:pPr>
              <w:jc w:val="center"/>
              <w:rPr>
                <w:rFonts w:ascii="Arial" w:hAnsi="Arial" w:cs="Arial"/>
                <w:b/>
                <w:bCs/>
              </w:rPr>
            </w:pPr>
          </w:p>
          <w:p w14:paraId="1DF32ECC" w14:textId="77777777" w:rsidR="00366791" w:rsidRPr="0023767D" w:rsidRDefault="00366791" w:rsidP="0023767D">
            <w:pPr>
              <w:jc w:val="center"/>
              <w:rPr>
                <w:rFonts w:ascii="Arial" w:hAnsi="Arial" w:cs="Arial"/>
                <w:b/>
                <w:bCs/>
              </w:rPr>
            </w:pPr>
          </w:p>
          <w:p w14:paraId="1557076D" w14:textId="77777777" w:rsidR="00366791" w:rsidRPr="0023767D" w:rsidRDefault="00366791" w:rsidP="0023767D">
            <w:pPr>
              <w:jc w:val="center"/>
              <w:rPr>
                <w:rFonts w:ascii="Arial" w:hAnsi="Arial" w:cs="Arial"/>
                <w:b/>
                <w:bCs/>
              </w:rPr>
            </w:pPr>
            <w:r w:rsidRPr="0023767D">
              <w:rPr>
                <w:rFonts w:ascii="Arial" w:hAnsi="Arial" w:cs="Arial"/>
                <w:b/>
                <w:bCs/>
              </w:rPr>
              <w:t>1</w:t>
            </w:r>
          </w:p>
        </w:tc>
        <w:tc>
          <w:tcPr>
            <w:tcW w:w="2126" w:type="dxa"/>
            <w:gridSpan w:val="2"/>
          </w:tcPr>
          <w:p w14:paraId="476E6451" w14:textId="77777777" w:rsidR="00366791" w:rsidRPr="0023767D" w:rsidRDefault="00366791" w:rsidP="0023767D">
            <w:pPr>
              <w:jc w:val="center"/>
              <w:rPr>
                <w:rFonts w:ascii="Arial" w:hAnsi="Arial" w:cs="Arial"/>
                <w:b/>
                <w:bCs/>
              </w:rPr>
            </w:pPr>
          </w:p>
          <w:p w14:paraId="582E46E9" w14:textId="77777777" w:rsidR="00366791" w:rsidRPr="0023767D" w:rsidRDefault="00366791" w:rsidP="0023767D">
            <w:pPr>
              <w:jc w:val="center"/>
              <w:rPr>
                <w:rFonts w:ascii="Arial" w:hAnsi="Arial" w:cs="Arial"/>
                <w:b/>
                <w:bCs/>
              </w:rPr>
            </w:pPr>
          </w:p>
          <w:p w14:paraId="35ADED07" w14:textId="77777777" w:rsidR="00366791" w:rsidRPr="0023767D" w:rsidRDefault="00366791" w:rsidP="0023767D">
            <w:pPr>
              <w:jc w:val="center"/>
              <w:rPr>
                <w:rFonts w:ascii="Arial" w:hAnsi="Arial" w:cs="Arial"/>
                <w:b/>
                <w:bCs/>
              </w:rPr>
            </w:pPr>
          </w:p>
          <w:p w14:paraId="5C08A6FD" w14:textId="77777777" w:rsidR="00366791" w:rsidRPr="0023767D" w:rsidRDefault="00366791" w:rsidP="0023767D">
            <w:pPr>
              <w:jc w:val="center"/>
              <w:rPr>
                <w:rFonts w:ascii="Arial" w:hAnsi="Arial" w:cs="Arial"/>
                <w:b/>
                <w:bCs/>
              </w:rPr>
            </w:pPr>
          </w:p>
          <w:p w14:paraId="0540C04A" w14:textId="77777777" w:rsidR="00366791" w:rsidRPr="0023767D" w:rsidRDefault="00366791" w:rsidP="0023767D">
            <w:pPr>
              <w:jc w:val="center"/>
              <w:rPr>
                <w:rFonts w:ascii="Arial" w:hAnsi="Arial" w:cs="Arial"/>
                <w:b/>
                <w:bCs/>
              </w:rPr>
            </w:pPr>
          </w:p>
          <w:p w14:paraId="6B2E430F" w14:textId="77777777" w:rsidR="00366791" w:rsidRPr="0023767D" w:rsidRDefault="00366791" w:rsidP="0023767D">
            <w:pPr>
              <w:jc w:val="center"/>
              <w:rPr>
                <w:rFonts w:ascii="Arial" w:hAnsi="Arial" w:cs="Arial"/>
                <w:b/>
                <w:bCs/>
              </w:rPr>
            </w:pPr>
          </w:p>
          <w:p w14:paraId="7F3FBD2F" w14:textId="023FF889" w:rsidR="00366791" w:rsidRPr="00E024F5" w:rsidRDefault="00366791" w:rsidP="0023767D">
            <w:pPr>
              <w:jc w:val="center"/>
              <w:rPr>
                <w:rFonts w:ascii="Arial" w:hAnsi="Arial" w:cs="Arial"/>
                <w:bCs/>
              </w:rPr>
            </w:pPr>
            <w:r w:rsidRPr="00E024F5">
              <w:rPr>
                <w:rFonts w:ascii="Arial" w:hAnsi="Arial" w:cs="Arial"/>
                <w:bCs/>
              </w:rPr>
              <w:t>R$ 4.969,50</w:t>
            </w:r>
          </w:p>
        </w:tc>
      </w:tr>
      <w:tr w:rsidR="002D0A92" w:rsidRPr="0023767D" w14:paraId="0C3B1526" w14:textId="5CB40A06" w:rsidTr="00E024F5">
        <w:tc>
          <w:tcPr>
            <w:tcW w:w="692" w:type="dxa"/>
            <w:shd w:val="clear" w:color="auto" w:fill="95B3D7" w:themeFill="accent1" w:themeFillTint="99"/>
            <w:vAlign w:val="center"/>
          </w:tcPr>
          <w:p w14:paraId="586ACAA1" w14:textId="77777777" w:rsidR="002D0A92" w:rsidRPr="0023767D" w:rsidRDefault="002D0A92" w:rsidP="002D0A92">
            <w:pPr>
              <w:jc w:val="center"/>
              <w:rPr>
                <w:rFonts w:ascii="Arial" w:hAnsi="Arial" w:cs="Arial"/>
                <w:b/>
                <w:bCs/>
              </w:rPr>
            </w:pPr>
            <w:r w:rsidRPr="0023767D">
              <w:rPr>
                <w:rFonts w:ascii="Arial" w:hAnsi="Arial" w:cs="Arial"/>
                <w:b/>
                <w:bCs/>
              </w:rPr>
              <w:lastRenderedPageBreak/>
              <w:t>Item</w:t>
            </w:r>
          </w:p>
        </w:tc>
        <w:tc>
          <w:tcPr>
            <w:tcW w:w="3862" w:type="dxa"/>
            <w:gridSpan w:val="2"/>
            <w:shd w:val="clear" w:color="auto" w:fill="95B3D7" w:themeFill="accent1" w:themeFillTint="99"/>
            <w:vAlign w:val="center"/>
          </w:tcPr>
          <w:p w14:paraId="13EC738F" w14:textId="68A54AF4" w:rsidR="002D0A92" w:rsidRPr="0023767D" w:rsidRDefault="002D0A92" w:rsidP="002D0A92">
            <w:pPr>
              <w:jc w:val="center"/>
              <w:rPr>
                <w:rFonts w:ascii="Arial" w:hAnsi="Arial" w:cs="Arial"/>
                <w:b/>
                <w:bCs/>
              </w:rPr>
            </w:pPr>
            <w:r w:rsidRPr="0023767D">
              <w:rPr>
                <w:rFonts w:ascii="Arial" w:hAnsi="Arial" w:cs="Arial"/>
                <w:b/>
                <w:bCs/>
              </w:rPr>
              <w:t>Características mínimas kit teclado e mouse</w:t>
            </w:r>
          </w:p>
        </w:tc>
        <w:tc>
          <w:tcPr>
            <w:tcW w:w="1627" w:type="dxa"/>
            <w:gridSpan w:val="2"/>
            <w:shd w:val="clear" w:color="auto" w:fill="95B3D7" w:themeFill="accent1" w:themeFillTint="99"/>
            <w:vAlign w:val="center"/>
          </w:tcPr>
          <w:p w14:paraId="7119F78F" w14:textId="789D4A07" w:rsidR="002D0A92" w:rsidRPr="0023767D" w:rsidRDefault="002D0A92" w:rsidP="002D0A92">
            <w:pPr>
              <w:jc w:val="center"/>
              <w:rPr>
                <w:rFonts w:ascii="Arial" w:hAnsi="Arial" w:cs="Arial"/>
                <w:b/>
                <w:bCs/>
              </w:rPr>
            </w:pPr>
            <w:r w:rsidRPr="0023767D">
              <w:rPr>
                <w:rFonts w:ascii="Arial" w:hAnsi="Arial" w:cs="Arial"/>
                <w:b/>
                <w:bCs/>
              </w:rPr>
              <w:t>Quant</w:t>
            </w:r>
            <w:r>
              <w:rPr>
                <w:rFonts w:ascii="Arial" w:hAnsi="Arial" w:cs="Arial"/>
                <w:b/>
                <w:bCs/>
              </w:rPr>
              <w:t>.</w:t>
            </w:r>
          </w:p>
        </w:tc>
        <w:tc>
          <w:tcPr>
            <w:tcW w:w="1528" w:type="dxa"/>
            <w:gridSpan w:val="2"/>
            <w:shd w:val="clear" w:color="auto" w:fill="95B3D7" w:themeFill="accent1" w:themeFillTint="99"/>
          </w:tcPr>
          <w:p w14:paraId="7D0E2DC4" w14:textId="477764FD" w:rsidR="002D0A92" w:rsidRPr="0023767D" w:rsidRDefault="002D0A92" w:rsidP="002D0A92">
            <w:pPr>
              <w:jc w:val="center"/>
              <w:rPr>
                <w:rFonts w:ascii="Arial" w:hAnsi="Arial" w:cs="Arial"/>
                <w:b/>
                <w:bCs/>
              </w:rPr>
            </w:pPr>
            <w:r w:rsidRPr="0023767D">
              <w:rPr>
                <w:rFonts w:ascii="Arial" w:hAnsi="Arial" w:cs="Arial"/>
                <w:b/>
              </w:rPr>
              <w:t>Valor máximo aceitável</w:t>
            </w:r>
            <w:r>
              <w:rPr>
                <w:rFonts w:ascii="Arial" w:hAnsi="Arial" w:cs="Arial"/>
                <w:b/>
              </w:rPr>
              <w:t xml:space="preserve"> por unidade</w:t>
            </w:r>
          </w:p>
        </w:tc>
        <w:tc>
          <w:tcPr>
            <w:tcW w:w="1691" w:type="dxa"/>
            <w:gridSpan w:val="2"/>
            <w:shd w:val="clear" w:color="auto" w:fill="95B3D7" w:themeFill="accent1" w:themeFillTint="99"/>
            <w:vAlign w:val="center"/>
          </w:tcPr>
          <w:p w14:paraId="01F1792D" w14:textId="63CA6AA9" w:rsidR="002D0A92" w:rsidRPr="0023767D" w:rsidRDefault="002D0A92" w:rsidP="002D0A92">
            <w:pPr>
              <w:jc w:val="center"/>
              <w:rPr>
                <w:rFonts w:ascii="Arial" w:hAnsi="Arial" w:cs="Arial"/>
                <w:b/>
                <w:bCs/>
              </w:rPr>
            </w:pPr>
            <w:r w:rsidRPr="0023767D">
              <w:rPr>
                <w:rFonts w:ascii="Arial" w:hAnsi="Arial" w:cs="Arial"/>
                <w:b/>
              </w:rPr>
              <w:t>Valor</w:t>
            </w:r>
            <w:r>
              <w:rPr>
                <w:rFonts w:ascii="Arial" w:hAnsi="Arial" w:cs="Arial"/>
                <w:b/>
              </w:rPr>
              <w:t xml:space="preserve"> total</w:t>
            </w:r>
            <w:r w:rsidRPr="0023767D">
              <w:rPr>
                <w:rFonts w:ascii="Arial" w:hAnsi="Arial" w:cs="Arial"/>
                <w:b/>
              </w:rPr>
              <w:t xml:space="preserve"> máximo aceitável</w:t>
            </w:r>
          </w:p>
        </w:tc>
      </w:tr>
      <w:tr w:rsidR="0001171F" w:rsidRPr="0023767D" w14:paraId="05A853D1" w14:textId="27C26387" w:rsidTr="00E024F5">
        <w:tc>
          <w:tcPr>
            <w:tcW w:w="692" w:type="dxa"/>
            <w:shd w:val="clear" w:color="auto" w:fill="C6D9F1" w:themeFill="text2" w:themeFillTint="33"/>
          </w:tcPr>
          <w:p w14:paraId="51A7115E" w14:textId="77777777" w:rsidR="0001171F" w:rsidRPr="0023767D" w:rsidRDefault="0001171F" w:rsidP="00E80909">
            <w:pPr>
              <w:jc w:val="center"/>
              <w:rPr>
                <w:rFonts w:ascii="Arial" w:hAnsi="Arial" w:cs="Arial"/>
              </w:rPr>
            </w:pPr>
          </w:p>
          <w:p w14:paraId="115236B1" w14:textId="77777777" w:rsidR="0001171F" w:rsidRPr="00E80909" w:rsidRDefault="0001171F" w:rsidP="00E80909">
            <w:pPr>
              <w:jc w:val="center"/>
              <w:rPr>
                <w:rFonts w:ascii="Arial" w:hAnsi="Arial" w:cs="Arial"/>
                <w:b/>
              </w:rPr>
            </w:pPr>
            <w:r w:rsidRPr="00E80909">
              <w:rPr>
                <w:rFonts w:ascii="Arial" w:hAnsi="Arial" w:cs="Arial"/>
                <w:b/>
              </w:rPr>
              <w:t>08</w:t>
            </w:r>
          </w:p>
        </w:tc>
        <w:tc>
          <w:tcPr>
            <w:tcW w:w="3862" w:type="dxa"/>
            <w:gridSpan w:val="2"/>
          </w:tcPr>
          <w:p w14:paraId="1A08DB3A" w14:textId="77777777" w:rsidR="0001171F" w:rsidRPr="0023767D" w:rsidRDefault="0001171F" w:rsidP="00E80909">
            <w:pPr>
              <w:jc w:val="both"/>
              <w:rPr>
                <w:rFonts w:ascii="Arial" w:hAnsi="Arial" w:cs="Arial"/>
                <w:b/>
                <w:bCs/>
              </w:rPr>
            </w:pPr>
            <w:r w:rsidRPr="0023767D">
              <w:rPr>
                <w:rFonts w:ascii="Arial" w:hAnsi="Arial" w:cs="Arial"/>
              </w:rPr>
              <w:t xml:space="preserve">Teclado ABNT2 </w:t>
            </w:r>
            <w:proofErr w:type="spellStart"/>
            <w:r w:rsidRPr="0023767D">
              <w:rPr>
                <w:rFonts w:ascii="Arial" w:hAnsi="Arial" w:cs="Arial"/>
              </w:rPr>
              <w:t>full</w:t>
            </w:r>
            <w:proofErr w:type="spellEnd"/>
            <w:r w:rsidRPr="0023767D">
              <w:rPr>
                <w:rFonts w:ascii="Arial" w:hAnsi="Arial" w:cs="Arial"/>
              </w:rPr>
              <w:t xml:space="preserve"> </w:t>
            </w:r>
            <w:proofErr w:type="spellStart"/>
            <w:r w:rsidRPr="0023767D">
              <w:rPr>
                <w:rFonts w:ascii="Arial" w:hAnsi="Arial" w:cs="Arial"/>
              </w:rPr>
              <w:t>size</w:t>
            </w:r>
            <w:proofErr w:type="spellEnd"/>
            <w:r w:rsidRPr="0023767D">
              <w:rPr>
                <w:rFonts w:ascii="Arial" w:hAnsi="Arial" w:cs="Arial"/>
              </w:rPr>
              <w:t xml:space="preserve"> + mouse</w:t>
            </w:r>
            <w:r w:rsidRPr="0023767D">
              <w:rPr>
                <w:rFonts w:ascii="Arial" w:hAnsi="Arial" w:cs="Arial"/>
                <w:b/>
                <w:bCs/>
              </w:rPr>
              <w:t xml:space="preserve"> </w:t>
            </w:r>
            <w:r w:rsidRPr="0023767D">
              <w:rPr>
                <w:rFonts w:ascii="Arial" w:hAnsi="Arial" w:cs="Arial"/>
              </w:rPr>
              <w:t xml:space="preserve">botão esquerdo, direito e central próprio para rolagem tipo </w:t>
            </w:r>
            <w:proofErr w:type="spellStart"/>
            <w:r w:rsidRPr="0023767D">
              <w:rPr>
                <w:rFonts w:ascii="Arial" w:hAnsi="Arial" w:cs="Arial"/>
              </w:rPr>
              <w:t>plug</w:t>
            </w:r>
            <w:proofErr w:type="spellEnd"/>
            <w:r w:rsidRPr="0023767D">
              <w:rPr>
                <w:rFonts w:ascii="Arial" w:hAnsi="Arial" w:cs="Arial"/>
              </w:rPr>
              <w:t xml:space="preserve"> </w:t>
            </w:r>
            <w:proofErr w:type="spellStart"/>
            <w:r w:rsidRPr="0023767D">
              <w:rPr>
                <w:rFonts w:ascii="Arial" w:hAnsi="Arial" w:cs="Arial"/>
              </w:rPr>
              <w:t>and</w:t>
            </w:r>
            <w:proofErr w:type="spellEnd"/>
            <w:r w:rsidRPr="0023767D">
              <w:rPr>
                <w:rFonts w:ascii="Arial" w:hAnsi="Arial" w:cs="Arial"/>
              </w:rPr>
              <w:t xml:space="preserve"> play, sem fio</w:t>
            </w:r>
          </w:p>
        </w:tc>
        <w:tc>
          <w:tcPr>
            <w:tcW w:w="1627" w:type="dxa"/>
            <w:gridSpan w:val="2"/>
          </w:tcPr>
          <w:p w14:paraId="60CEF904" w14:textId="77777777" w:rsidR="0001171F" w:rsidRPr="00E024F5" w:rsidRDefault="0001171F" w:rsidP="00E80909">
            <w:pPr>
              <w:jc w:val="center"/>
              <w:rPr>
                <w:rFonts w:ascii="Arial" w:hAnsi="Arial" w:cs="Arial"/>
                <w:bCs/>
              </w:rPr>
            </w:pPr>
          </w:p>
          <w:p w14:paraId="7F33EA16" w14:textId="77777777" w:rsidR="0001171F" w:rsidRPr="00E024F5" w:rsidRDefault="0001171F" w:rsidP="00E80909">
            <w:pPr>
              <w:jc w:val="center"/>
              <w:rPr>
                <w:rFonts w:ascii="Arial" w:hAnsi="Arial" w:cs="Arial"/>
                <w:bCs/>
              </w:rPr>
            </w:pPr>
            <w:r w:rsidRPr="00E024F5">
              <w:rPr>
                <w:rFonts w:ascii="Arial" w:hAnsi="Arial" w:cs="Arial"/>
                <w:bCs/>
              </w:rPr>
              <w:t>13</w:t>
            </w:r>
          </w:p>
        </w:tc>
        <w:tc>
          <w:tcPr>
            <w:tcW w:w="1528" w:type="dxa"/>
            <w:gridSpan w:val="2"/>
            <w:vAlign w:val="center"/>
          </w:tcPr>
          <w:p w14:paraId="7CC48D3C" w14:textId="05F07E85" w:rsidR="0001171F" w:rsidRPr="00E024F5" w:rsidRDefault="002D0A92" w:rsidP="002D0A92">
            <w:pPr>
              <w:jc w:val="center"/>
              <w:rPr>
                <w:rFonts w:ascii="Arial" w:hAnsi="Arial" w:cs="Arial"/>
                <w:bCs/>
              </w:rPr>
            </w:pPr>
            <w:r w:rsidRPr="00E024F5">
              <w:rPr>
                <w:rFonts w:ascii="Arial" w:hAnsi="Arial" w:cs="Arial"/>
                <w:bCs/>
              </w:rPr>
              <w:t>R$ 111,80</w:t>
            </w:r>
          </w:p>
        </w:tc>
        <w:tc>
          <w:tcPr>
            <w:tcW w:w="1691" w:type="dxa"/>
            <w:gridSpan w:val="2"/>
          </w:tcPr>
          <w:p w14:paraId="68CF7695" w14:textId="23FEB077" w:rsidR="0001171F" w:rsidRPr="00E024F5" w:rsidRDefault="0001171F" w:rsidP="00E80909">
            <w:pPr>
              <w:jc w:val="center"/>
              <w:rPr>
                <w:rFonts w:ascii="Arial" w:hAnsi="Arial" w:cs="Arial"/>
                <w:bCs/>
              </w:rPr>
            </w:pPr>
          </w:p>
          <w:p w14:paraId="67710404" w14:textId="371CD977" w:rsidR="0001171F" w:rsidRPr="00E024F5" w:rsidRDefault="0001171F" w:rsidP="00E80909">
            <w:pPr>
              <w:jc w:val="center"/>
              <w:rPr>
                <w:rFonts w:ascii="Arial" w:hAnsi="Arial" w:cs="Arial"/>
                <w:bCs/>
              </w:rPr>
            </w:pPr>
            <w:r w:rsidRPr="00E024F5">
              <w:rPr>
                <w:rFonts w:ascii="Arial" w:hAnsi="Arial" w:cs="Arial"/>
                <w:bCs/>
              </w:rPr>
              <w:t>R$ 1.453,40</w:t>
            </w:r>
          </w:p>
        </w:tc>
      </w:tr>
    </w:tbl>
    <w:p w14:paraId="00F52A77" w14:textId="77777777" w:rsidR="00E74888" w:rsidRPr="00716FF0" w:rsidRDefault="00E74888" w:rsidP="00075289">
      <w:pPr>
        <w:spacing w:line="324" w:lineRule="auto"/>
        <w:jc w:val="both"/>
        <w:rPr>
          <w:rFonts w:ascii="Arial" w:hAnsi="Arial" w:cs="Arial"/>
          <w:sz w:val="24"/>
          <w:szCs w:val="24"/>
        </w:rPr>
      </w:pPr>
    </w:p>
    <w:p w14:paraId="710EBA09" w14:textId="77777777" w:rsidR="00003608" w:rsidRPr="00716FF0" w:rsidRDefault="00003608" w:rsidP="00075289">
      <w:pPr>
        <w:spacing w:line="324" w:lineRule="auto"/>
        <w:jc w:val="both"/>
        <w:rPr>
          <w:rFonts w:ascii="Arial" w:hAnsi="Arial" w:cs="Arial"/>
          <w:sz w:val="24"/>
          <w:szCs w:val="24"/>
        </w:rPr>
      </w:pPr>
      <w:r w:rsidRPr="00716FF0">
        <w:rPr>
          <w:rFonts w:ascii="Arial" w:hAnsi="Arial" w:cs="Arial"/>
          <w:sz w:val="24"/>
          <w:szCs w:val="24"/>
        </w:rPr>
        <w:t xml:space="preserve">3.2 - Os valores indicados como referência correspondem à média dos preços praticados no mercado e foram apurados conforme planilha de cotação prévia, realizada para efeito de estimar o valor do objeto em licitação, não vinculando as concorrentes, que poderão adotar outros que respondam pela competitividade e economicidade de sua proposta, atendido os fatores e critérios de julgamento estabelecidos neste ato convocatório. </w:t>
      </w:r>
    </w:p>
    <w:p w14:paraId="5D03DD3C" w14:textId="77777777" w:rsidR="00003608" w:rsidRDefault="00003608" w:rsidP="00075289">
      <w:pPr>
        <w:spacing w:line="324" w:lineRule="auto"/>
        <w:jc w:val="both"/>
        <w:rPr>
          <w:rFonts w:ascii="Arial" w:hAnsi="Arial" w:cs="Arial"/>
          <w:sz w:val="24"/>
          <w:szCs w:val="24"/>
          <w:highlight w:val="yellow"/>
        </w:rPr>
      </w:pPr>
    </w:p>
    <w:p w14:paraId="4AD5E621" w14:textId="77777777" w:rsidR="00E80909" w:rsidRPr="00702870" w:rsidRDefault="00E80909" w:rsidP="00075289">
      <w:pPr>
        <w:spacing w:line="324" w:lineRule="auto"/>
        <w:jc w:val="both"/>
        <w:rPr>
          <w:rFonts w:ascii="Arial" w:hAnsi="Arial" w:cs="Arial"/>
          <w:sz w:val="24"/>
          <w:szCs w:val="24"/>
          <w:highlight w:val="yellow"/>
        </w:rPr>
      </w:pPr>
    </w:p>
    <w:p w14:paraId="784B2B46" w14:textId="77777777" w:rsidR="00003608" w:rsidRPr="00716FF0" w:rsidRDefault="00003608" w:rsidP="00075289">
      <w:pPr>
        <w:spacing w:line="324" w:lineRule="auto"/>
        <w:jc w:val="both"/>
        <w:rPr>
          <w:rFonts w:ascii="Arial" w:hAnsi="Arial" w:cs="Arial"/>
          <w:b/>
          <w:sz w:val="24"/>
          <w:szCs w:val="24"/>
        </w:rPr>
      </w:pPr>
      <w:r w:rsidRPr="00716FF0">
        <w:rPr>
          <w:rFonts w:ascii="Arial" w:hAnsi="Arial" w:cs="Arial"/>
          <w:b/>
          <w:sz w:val="24"/>
          <w:szCs w:val="24"/>
        </w:rPr>
        <w:t xml:space="preserve">4 – DOS RECURSOS ORÇAMENTÁRIOS </w:t>
      </w:r>
    </w:p>
    <w:p w14:paraId="76C80C85" w14:textId="77777777" w:rsidR="00700957" w:rsidRPr="00716FF0" w:rsidRDefault="00700957" w:rsidP="00075289">
      <w:pPr>
        <w:spacing w:line="324" w:lineRule="auto"/>
        <w:jc w:val="both"/>
        <w:rPr>
          <w:rFonts w:ascii="Arial" w:hAnsi="Arial" w:cs="Arial"/>
          <w:sz w:val="24"/>
          <w:szCs w:val="24"/>
        </w:rPr>
      </w:pPr>
    </w:p>
    <w:p w14:paraId="73954053" w14:textId="4F5A5EC3" w:rsidR="00F13A11" w:rsidRPr="00716FF0" w:rsidRDefault="00003608" w:rsidP="00075289">
      <w:pPr>
        <w:spacing w:line="324" w:lineRule="auto"/>
        <w:jc w:val="both"/>
        <w:rPr>
          <w:rFonts w:ascii="Arial" w:hAnsi="Arial" w:cs="Arial"/>
          <w:sz w:val="24"/>
          <w:szCs w:val="24"/>
        </w:rPr>
      </w:pPr>
      <w:r w:rsidRPr="000036FF">
        <w:rPr>
          <w:rFonts w:ascii="Arial" w:hAnsi="Arial" w:cs="Arial"/>
          <w:sz w:val="24"/>
          <w:szCs w:val="24"/>
        </w:rPr>
        <w:t xml:space="preserve">4.1 - </w:t>
      </w:r>
      <w:r w:rsidR="00F13A11" w:rsidRPr="000036FF">
        <w:rPr>
          <w:rFonts w:ascii="Arial" w:hAnsi="Arial" w:cs="Arial"/>
          <w:sz w:val="24"/>
          <w:szCs w:val="24"/>
        </w:rPr>
        <w:t>Visando o Princípio da Anualidade Orçamentária, a</w:t>
      </w:r>
      <w:r w:rsidR="000036FF" w:rsidRPr="000036FF">
        <w:rPr>
          <w:rFonts w:ascii="Arial" w:hAnsi="Arial" w:cs="Arial"/>
          <w:sz w:val="24"/>
          <w:szCs w:val="24"/>
        </w:rPr>
        <w:t>s</w:t>
      </w:r>
      <w:r w:rsidR="00F13A11" w:rsidRPr="000036FF">
        <w:rPr>
          <w:rFonts w:ascii="Arial" w:hAnsi="Arial" w:cs="Arial"/>
          <w:sz w:val="24"/>
          <w:szCs w:val="24"/>
        </w:rPr>
        <w:t xml:space="preserve"> despesa</w:t>
      </w:r>
      <w:r w:rsidR="000036FF" w:rsidRPr="000036FF">
        <w:rPr>
          <w:rFonts w:ascii="Arial" w:hAnsi="Arial" w:cs="Arial"/>
          <w:sz w:val="24"/>
          <w:szCs w:val="24"/>
        </w:rPr>
        <w:t>s</w:t>
      </w:r>
      <w:r w:rsidR="00F13A11" w:rsidRPr="000036FF">
        <w:rPr>
          <w:rFonts w:ascii="Arial" w:hAnsi="Arial" w:cs="Arial"/>
          <w:sz w:val="24"/>
          <w:szCs w:val="24"/>
        </w:rPr>
        <w:t xml:space="preserve"> com esta contratação no corrente exercício correr</w:t>
      </w:r>
      <w:r w:rsidR="000036FF" w:rsidRPr="000036FF">
        <w:rPr>
          <w:rFonts w:ascii="Arial" w:hAnsi="Arial" w:cs="Arial"/>
          <w:sz w:val="24"/>
          <w:szCs w:val="24"/>
        </w:rPr>
        <w:t>ão</w:t>
      </w:r>
      <w:r w:rsidR="00F13A11" w:rsidRPr="000036FF">
        <w:rPr>
          <w:rFonts w:ascii="Arial" w:hAnsi="Arial" w:cs="Arial"/>
          <w:sz w:val="24"/>
          <w:szCs w:val="24"/>
        </w:rPr>
        <w:t xml:space="preserve"> </w:t>
      </w:r>
      <w:r w:rsidR="00AE6447" w:rsidRPr="000036FF">
        <w:rPr>
          <w:rFonts w:ascii="Arial" w:hAnsi="Arial" w:cs="Arial"/>
          <w:sz w:val="24"/>
          <w:szCs w:val="24"/>
        </w:rPr>
        <w:t>à</w:t>
      </w:r>
      <w:r w:rsidR="000036FF" w:rsidRPr="000036FF">
        <w:rPr>
          <w:rFonts w:ascii="Arial" w:hAnsi="Arial" w:cs="Arial"/>
          <w:sz w:val="24"/>
          <w:szCs w:val="24"/>
        </w:rPr>
        <w:t>s</w:t>
      </w:r>
      <w:r w:rsidR="00AE6447" w:rsidRPr="000036FF">
        <w:rPr>
          <w:rFonts w:ascii="Arial" w:hAnsi="Arial" w:cs="Arial"/>
          <w:sz w:val="24"/>
          <w:szCs w:val="24"/>
        </w:rPr>
        <w:t xml:space="preserve"> custa</w:t>
      </w:r>
      <w:r w:rsidR="000036FF" w:rsidRPr="000036FF">
        <w:rPr>
          <w:rFonts w:ascii="Arial" w:hAnsi="Arial" w:cs="Arial"/>
          <w:sz w:val="24"/>
          <w:szCs w:val="24"/>
        </w:rPr>
        <w:t>s</w:t>
      </w:r>
      <w:r w:rsidR="00F13A11" w:rsidRPr="000036FF">
        <w:rPr>
          <w:rFonts w:ascii="Arial" w:hAnsi="Arial" w:cs="Arial"/>
          <w:sz w:val="24"/>
          <w:szCs w:val="24"/>
        </w:rPr>
        <w:t xml:space="preserve"> do</w:t>
      </w:r>
      <w:r w:rsidR="000036FF" w:rsidRPr="000036FF">
        <w:rPr>
          <w:rFonts w:ascii="Arial" w:hAnsi="Arial" w:cs="Arial"/>
          <w:sz w:val="24"/>
          <w:szCs w:val="24"/>
        </w:rPr>
        <w:t>s</w:t>
      </w:r>
      <w:r w:rsidR="00F13A11" w:rsidRPr="000036FF">
        <w:rPr>
          <w:rFonts w:ascii="Arial" w:hAnsi="Arial" w:cs="Arial"/>
          <w:sz w:val="24"/>
          <w:szCs w:val="24"/>
        </w:rPr>
        <w:t xml:space="preserve"> elemento</w:t>
      </w:r>
      <w:r w:rsidR="000036FF" w:rsidRPr="000036FF">
        <w:rPr>
          <w:rFonts w:ascii="Arial" w:hAnsi="Arial" w:cs="Arial"/>
          <w:sz w:val="24"/>
          <w:szCs w:val="24"/>
        </w:rPr>
        <w:t>s</w:t>
      </w:r>
      <w:r w:rsidR="00F13A11" w:rsidRPr="000036FF">
        <w:rPr>
          <w:rFonts w:ascii="Arial" w:hAnsi="Arial" w:cs="Arial"/>
          <w:sz w:val="24"/>
          <w:szCs w:val="24"/>
        </w:rPr>
        <w:t xml:space="preserve"> de despesa </w:t>
      </w:r>
      <w:r w:rsidR="00F13A11" w:rsidRPr="006864AE">
        <w:rPr>
          <w:rFonts w:ascii="Arial" w:hAnsi="Arial" w:cs="Arial"/>
          <w:b/>
          <w:sz w:val="24"/>
          <w:szCs w:val="24"/>
        </w:rPr>
        <w:t>3.3.90.3</w:t>
      </w:r>
      <w:r w:rsidR="000036FF" w:rsidRPr="006864AE">
        <w:rPr>
          <w:rFonts w:ascii="Arial" w:hAnsi="Arial" w:cs="Arial"/>
          <w:b/>
          <w:sz w:val="24"/>
          <w:szCs w:val="24"/>
        </w:rPr>
        <w:t>0</w:t>
      </w:r>
      <w:r w:rsidR="00F13A11" w:rsidRPr="006864AE">
        <w:rPr>
          <w:rFonts w:ascii="Arial" w:hAnsi="Arial" w:cs="Arial"/>
          <w:b/>
          <w:sz w:val="24"/>
          <w:szCs w:val="24"/>
        </w:rPr>
        <w:t xml:space="preserve"> – </w:t>
      </w:r>
      <w:r w:rsidR="000036FF" w:rsidRPr="006864AE">
        <w:rPr>
          <w:rFonts w:ascii="Arial" w:hAnsi="Arial" w:cs="Arial"/>
          <w:b/>
          <w:sz w:val="24"/>
          <w:szCs w:val="24"/>
        </w:rPr>
        <w:t>Material de Consumo e 4.4.90.52 – Equipamentos e Material Permanente,</w:t>
      </w:r>
      <w:r w:rsidR="00F13A11" w:rsidRPr="006864AE">
        <w:rPr>
          <w:rFonts w:ascii="Arial" w:hAnsi="Arial" w:cs="Arial"/>
          <w:b/>
          <w:sz w:val="24"/>
          <w:szCs w:val="24"/>
        </w:rPr>
        <w:t xml:space="preserve"> vinculado</w:t>
      </w:r>
      <w:r w:rsidR="000036FF" w:rsidRPr="006864AE">
        <w:rPr>
          <w:rFonts w:ascii="Arial" w:hAnsi="Arial" w:cs="Arial"/>
          <w:b/>
          <w:sz w:val="24"/>
          <w:szCs w:val="24"/>
        </w:rPr>
        <w:t>s</w:t>
      </w:r>
      <w:r w:rsidR="00F13A11" w:rsidRPr="006864AE">
        <w:rPr>
          <w:rFonts w:ascii="Arial" w:hAnsi="Arial" w:cs="Arial"/>
          <w:b/>
          <w:sz w:val="24"/>
          <w:szCs w:val="24"/>
        </w:rPr>
        <w:t xml:space="preserve"> à atividade 01.031.1001.20</w:t>
      </w:r>
      <w:r w:rsidR="000036FF" w:rsidRPr="006864AE">
        <w:rPr>
          <w:rFonts w:ascii="Arial" w:hAnsi="Arial" w:cs="Arial"/>
          <w:b/>
          <w:sz w:val="24"/>
          <w:szCs w:val="24"/>
        </w:rPr>
        <w:t>67</w:t>
      </w:r>
      <w:r w:rsidR="00F13A11" w:rsidRPr="006864AE">
        <w:rPr>
          <w:rFonts w:ascii="Arial" w:hAnsi="Arial" w:cs="Arial"/>
          <w:b/>
          <w:sz w:val="24"/>
          <w:szCs w:val="24"/>
        </w:rPr>
        <w:t xml:space="preserve"> – Manutenção da Atividade Legislativa</w:t>
      </w:r>
      <w:r w:rsidR="00F13A11" w:rsidRPr="000036FF">
        <w:rPr>
          <w:rFonts w:ascii="Arial" w:hAnsi="Arial" w:cs="Arial"/>
          <w:sz w:val="24"/>
          <w:szCs w:val="24"/>
        </w:rPr>
        <w:t>, da vigente Lei Orçamentária Anual.</w:t>
      </w:r>
    </w:p>
    <w:p w14:paraId="3FD1B3A7" w14:textId="77777777" w:rsidR="00F13A11" w:rsidRPr="00716FF0" w:rsidRDefault="00F13A11" w:rsidP="00075289">
      <w:pPr>
        <w:spacing w:line="324" w:lineRule="auto"/>
        <w:jc w:val="both"/>
        <w:rPr>
          <w:rFonts w:ascii="Arial" w:hAnsi="Arial" w:cs="Arial"/>
          <w:sz w:val="24"/>
          <w:szCs w:val="24"/>
        </w:rPr>
      </w:pPr>
    </w:p>
    <w:p w14:paraId="6AE5DF1D" w14:textId="77777777" w:rsidR="00F13A11" w:rsidRPr="00B839B6" w:rsidRDefault="00F13A11" w:rsidP="00075289">
      <w:pPr>
        <w:spacing w:line="324" w:lineRule="auto"/>
        <w:jc w:val="both"/>
        <w:rPr>
          <w:rFonts w:ascii="Arial" w:hAnsi="Arial" w:cs="Arial"/>
          <w:sz w:val="24"/>
          <w:szCs w:val="24"/>
        </w:rPr>
      </w:pPr>
      <w:r w:rsidRPr="00716FF0">
        <w:rPr>
          <w:rFonts w:ascii="Arial" w:hAnsi="Arial" w:cs="Arial"/>
          <w:sz w:val="24"/>
          <w:szCs w:val="24"/>
        </w:rPr>
        <w:t>4.2</w:t>
      </w:r>
      <w:r w:rsidR="00AE6447" w:rsidRPr="00716FF0">
        <w:rPr>
          <w:rFonts w:ascii="Arial" w:hAnsi="Arial" w:cs="Arial"/>
          <w:sz w:val="24"/>
          <w:szCs w:val="24"/>
        </w:rPr>
        <w:t xml:space="preserve"> -</w:t>
      </w:r>
      <w:r w:rsidRPr="00716FF0">
        <w:rPr>
          <w:rFonts w:ascii="Arial" w:hAnsi="Arial" w:cs="Arial"/>
          <w:sz w:val="24"/>
          <w:szCs w:val="24"/>
        </w:rPr>
        <w:t xml:space="preserve"> A despesa para o exercício subsequente será alocada à dotação orçamentária prevista para atendimento dessa finalidade, a ser consignada à CONTRATANTE, na Lei Orçamentária Anual.</w:t>
      </w:r>
    </w:p>
    <w:p w14:paraId="0FAD4663" w14:textId="77777777" w:rsidR="00003608" w:rsidRDefault="00003608" w:rsidP="00075289">
      <w:pPr>
        <w:spacing w:line="324" w:lineRule="auto"/>
        <w:jc w:val="both"/>
        <w:rPr>
          <w:rFonts w:ascii="Arial" w:hAnsi="Arial" w:cs="Arial"/>
          <w:sz w:val="24"/>
          <w:szCs w:val="24"/>
        </w:rPr>
      </w:pPr>
    </w:p>
    <w:p w14:paraId="0AEA5F4D" w14:textId="77777777" w:rsidR="00E80909" w:rsidRPr="00B839B6" w:rsidRDefault="00E80909" w:rsidP="00075289">
      <w:pPr>
        <w:spacing w:line="324" w:lineRule="auto"/>
        <w:jc w:val="both"/>
        <w:rPr>
          <w:rFonts w:ascii="Arial" w:hAnsi="Arial" w:cs="Arial"/>
          <w:sz w:val="24"/>
          <w:szCs w:val="24"/>
        </w:rPr>
      </w:pPr>
    </w:p>
    <w:p w14:paraId="0571F858" w14:textId="77777777" w:rsidR="00003608" w:rsidRPr="00B839B6" w:rsidRDefault="00003608" w:rsidP="00075289">
      <w:pPr>
        <w:spacing w:line="324" w:lineRule="auto"/>
        <w:jc w:val="both"/>
        <w:rPr>
          <w:rFonts w:ascii="Arial" w:hAnsi="Arial" w:cs="Arial"/>
          <w:b/>
          <w:sz w:val="24"/>
          <w:szCs w:val="24"/>
        </w:rPr>
      </w:pPr>
      <w:r w:rsidRPr="00B839B6">
        <w:rPr>
          <w:rFonts w:ascii="Arial" w:hAnsi="Arial" w:cs="Arial"/>
          <w:b/>
          <w:sz w:val="24"/>
          <w:szCs w:val="24"/>
        </w:rPr>
        <w:t xml:space="preserve">5 - DAS CONDIÇÕES GERAIS DE PARTICIPAÇÃO </w:t>
      </w:r>
    </w:p>
    <w:p w14:paraId="0050FA2D" w14:textId="77777777" w:rsidR="00700957" w:rsidRPr="00B839B6" w:rsidRDefault="00700957" w:rsidP="00075289">
      <w:pPr>
        <w:spacing w:line="324" w:lineRule="auto"/>
        <w:jc w:val="both"/>
        <w:rPr>
          <w:rFonts w:ascii="Arial" w:hAnsi="Arial" w:cs="Arial"/>
          <w:sz w:val="24"/>
          <w:szCs w:val="24"/>
        </w:rPr>
      </w:pPr>
    </w:p>
    <w:p w14:paraId="5A0F1854"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 xml:space="preserve">5.1 - Poderão participar deste Pregão, </w:t>
      </w:r>
      <w:r w:rsidRPr="00B839B6">
        <w:rPr>
          <w:rFonts w:ascii="Arial" w:hAnsi="Arial" w:cs="Arial"/>
          <w:b/>
          <w:sz w:val="24"/>
          <w:szCs w:val="24"/>
          <w:u w:val="single"/>
        </w:rPr>
        <w:t>exclusivamente,</w:t>
      </w:r>
      <w:r>
        <w:rPr>
          <w:rFonts w:ascii="Arial" w:hAnsi="Arial" w:cs="Arial"/>
          <w:b/>
          <w:sz w:val="24"/>
          <w:szCs w:val="24"/>
        </w:rPr>
        <w:t xml:space="preserve"> a</w:t>
      </w:r>
      <w:r w:rsidRPr="00B839B6">
        <w:rPr>
          <w:rFonts w:ascii="Arial" w:hAnsi="Arial" w:cs="Arial"/>
          <w:b/>
          <w:sz w:val="24"/>
          <w:szCs w:val="24"/>
        </w:rPr>
        <w:t>s microempresas (ME) e empresas de pequeno porte (EPP)</w:t>
      </w:r>
      <w:r>
        <w:rPr>
          <w:rFonts w:ascii="Arial" w:hAnsi="Arial" w:cs="Arial"/>
          <w:sz w:val="24"/>
          <w:szCs w:val="24"/>
        </w:rPr>
        <w:t>, consoante o disposto no a</w:t>
      </w:r>
      <w:r w:rsidRPr="00B839B6">
        <w:rPr>
          <w:rFonts w:ascii="Arial" w:hAnsi="Arial" w:cs="Arial"/>
          <w:sz w:val="24"/>
          <w:szCs w:val="24"/>
        </w:rPr>
        <w:t xml:space="preserve">rt. 48, I da </w:t>
      </w:r>
      <w:r>
        <w:rPr>
          <w:rFonts w:ascii="Arial" w:hAnsi="Arial" w:cs="Arial"/>
          <w:sz w:val="24"/>
          <w:szCs w:val="24"/>
        </w:rPr>
        <w:t>LC</w:t>
      </w:r>
      <w:r w:rsidRPr="00B839B6">
        <w:rPr>
          <w:rFonts w:ascii="Arial" w:hAnsi="Arial" w:cs="Arial"/>
          <w:sz w:val="24"/>
          <w:szCs w:val="24"/>
        </w:rPr>
        <w:t xml:space="preserve"> n.º 123/2006</w:t>
      </w:r>
      <w:r>
        <w:rPr>
          <w:rFonts w:ascii="Arial" w:hAnsi="Arial" w:cs="Arial"/>
          <w:sz w:val="24"/>
          <w:szCs w:val="24"/>
        </w:rPr>
        <w:t>,</w:t>
      </w:r>
      <w:r w:rsidRPr="00B839B6">
        <w:rPr>
          <w:rFonts w:ascii="Arial" w:hAnsi="Arial" w:cs="Arial"/>
          <w:sz w:val="24"/>
          <w:szCs w:val="24"/>
        </w:rPr>
        <w:t xml:space="preserve"> do ramo de atividade pertinente ao objeto da contratação, autorizadas</w:t>
      </w:r>
      <w:r>
        <w:rPr>
          <w:rFonts w:ascii="Arial" w:hAnsi="Arial" w:cs="Arial"/>
          <w:sz w:val="24"/>
          <w:szCs w:val="24"/>
        </w:rPr>
        <w:t xml:space="preserve"> na forma da lei e que atendam à</w:t>
      </w:r>
      <w:r w:rsidRPr="00B839B6">
        <w:rPr>
          <w:rFonts w:ascii="Arial" w:hAnsi="Arial" w:cs="Arial"/>
          <w:sz w:val="24"/>
          <w:szCs w:val="24"/>
        </w:rPr>
        <w:t>s exigências de habilitação.</w:t>
      </w:r>
    </w:p>
    <w:p w14:paraId="7C33C09B" w14:textId="77777777" w:rsidR="00E80909" w:rsidRDefault="00E80909" w:rsidP="00E80909">
      <w:pPr>
        <w:spacing w:line="324" w:lineRule="auto"/>
        <w:jc w:val="both"/>
        <w:rPr>
          <w:rFonts w:ascii="Arial" w:hAnsi="Arial" w:cs="Arial"/>
          <w:sz w:val="24"/>
          <w:szCs w:val="24"/>
        </w:rPr>
      </w:pPr>
      <w:r w:rsidRPr="00B839B6">
        <w:rPr>
          <w:rFonts w:ascii="Arial" w:hAnsi="Arial" w:cs="Arial"/>
          <w:sz w:val="24"/>
          <w:szCs w:val="24"/>
        </w:rPr>
        <w:lastRenderedPageBreak/>
        <w:t xml:space="preserve">5.2 – Além das vedações estabelecidas pelo artigo </w:t>
      </w:r>
      <w:r w:rsidRPr="00B839B6">
        <w:rPr>
          <w:rFonts w:ascii="Arial" w:hAnsi="Arial" w:cs="Arial"/>
          <w:b/>
          <w:sz w:val="24"/>
          <w:szCs w:val="24"/>
        </w:rPr>
        <w:t>9º da Lei Federal nº 8.666/93</w:t>
      </w:r>
      <w:r w:rsidRPr="00B839B6">
        <w:rPr>
          <w:rFonts w:ascii="Arial" w:hAnsi="Arial" w:cs="Arial"/>
          <w:sz w:val="24"/>
          <w:szCs w:val="24"/>
        </w:rPr>
        <w:t xml:space="preserve">, </w:t>
      </w:r>
      <w:r w:rsidRPr="00B839B6">
        <w:rPr>
          <w:rFonts w:ascii="Arial" w:hAnsi="Arial" w:cs="Arial"/>
          <w:b/>
          <w:sz w:val="24"/>
          <w:szCs w:val="24"/>
          <w:u w:val="single"/>
        </w:rPr>
        <w:t>não</w:t>
      </w:r>
      <w:r w:rsidRPr="00B839B6">
        <w:rPr>
          <w:rFonts w:ascii="Arial" w:hAnsi="Arial" w:cs="Arial"/>
          <w:sz w:val="24"/>
          <w:szCs w:val="24"/>
        </w:rPr>
        <w:t xml:space="preserve"> será permitido à participação de empresas:</w:t>
      </w:r>
    </w:p>
    <w:p w14:paraId="6871029A" w14:textId="77777777" w:rsidR="00E80909" w:rsidRDefault="00E80909" w:rsidP="00E80909">
      <w:pPr>
        <w:spacing w:line="324" w:lineRule="auto"/>
        <w:ind w:left="567"/>
        <w:jc w:val="both"/>
        <w:rPr>
          <w:rFonts w:ascii="Arial" w:eastAsia="Arial" w:hAnsi="Arial" w:cs="Arial"/>
          <w:sz w:val="24"/>
          <w:szCs w:val="24"/>
        </w:rPr>
      </w:pPr>
    </w:p>
    <w:p w14:paraId="527DB75E"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5.2.1 – punidas, nos termos do art. 87, III da Lei 8.666/1993 e da Súmula 51 do TCESP, com a suspensão temporária de participação em licitação e impedimento de contratar com a Administração do Município de São Miguel Arcanjo, por prazo não superior a 2 (dois anos);</w:t>
      </w:r>
    </w:p>
    <w:p w14:paraId="3BF080CB" w14:textId="77777777" w:rsidR="00E80909" w:rsidRDefault="00E80909" w:rsidP="00E80909">
      <w:pPr>
        <w:spacing w:line="324" w:lineRule="auto"/>
        <w:ind w:left="567"/>
        <w:jc w:val="both"/>
        <w:rPr>
          <w:rFonts w:ascii="Arial" w:eastAsia="Arial" w:hAnsi="Arial" w:cs="Arial"/>
          <w:sz w:val="24"/>
          <w:szCs w:val="24"/>
        </w:rPr>
      </w:pPr>
    </w:p>
    <w:p w14:paraId="1489B7F3"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5.2.2 – declaradas inidôneas, e não foram reabilitadas, nos termos do art. 87, IV da Lei 8.666/1993 e da Súmula 51 do TCESP;</w:t>
      </w:r>
    </w:p>
    <w:p w14:paraId="0262B4B5" w14:textId="77777777" w:rsidR="00E80909" w:rsidRDefault="00E80909" w:rsidP="00E80909">
      <w:pPr>
        <w:spacing w:line="324" w:lineRule="auto"/>
        <w:ind w:left="567"/>
        <w:jc w:val="both"/>
        <w:rPr>
          <w:rFonts w:ascii="Arial" w:eastAsia="Arial" w:hAnsi="Arial" w:cs="Arial"/>
          <w:sz w:val="24"/>
          <w:szCs w:val="24"/>
        </w:rPr>
      </w:pPr>
    </w:p>
    <w:p w14:paraId="1FBB258D"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5.2.3 – impedidas de licitar e contratar nos termos do artigo 7º da Lei nº 10.520/02;</w:t>
      </w:r>
    </w:p>
    <w:p w14:paraId="699C42A0" w14:textId="77777777" w:rsidR="00E80909" w:rsidRDefault="00E80909" w:rsidP="00E80909">
      <w:pPr>
        <w:spacing w:line="324" w:lineRule="auto"/>
        <w:ind w:left="567"/>
        <w:jc w:val="both"/>
        <w:rPr>
          <w:rFonts w:ascii="Arial" w:eastAsia="Arial" w:hAnsi="Arial" w:cs="Arial"/>
          <w:sz w:val="24"/>
          <w:szCs w:val="24"/>
        </w:rPr>
      </w:pPr>
    </w:p>
    <w:p w14:paraId="2AB4F202"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5.2.4 – impedidas de </w:t>
      </w:r>
      <w:r w:rsidRPr="009D6F0D">
        <w:rPr>
          <w:rFonts w:ascii="Arial" w:eastAsia="Arial" w:hAnsi="Arial" w:cs="Arial"/>
          <w:sz w:val="24"/>
          <w:szCs w:val="24"/>
        </w:rPr>
        <w:t>licitar e/ou contratar com o Poder Público, em virtude de penalização e/ou sanção administrativa decorrente da Lei nº 9.605/98</w:t>
      </w:r>
      <w:r>
        <w:rPr>
          <w:rFonts w:ascii="Arial" w:eastAsia="Arial" w:hAnsi="Arial" w:cs="Arial"/>
          <w:sz w:val="24"/>
          <w:szCs w:val="24"/>
        </w:rPr>
        <w:t xml:space="preserve"> (Lei das Infrações Ambientais); </w:t>
      </w:r>
    </w:p>
    <w:p w14:paraId="7AB4F031" w14:textId="77777777" w:rsidR="00E80909" w:rsidRDefault="00E80909" w:rsidP="00E80909">
      <w:pPr>
        <w:spacing w:line="324" w:lineRule="auto"/>
        <w:ind w:left="567"/>
        <w:jc w:val="both"/>
        <w:rPr>
          <w:rFonts w:ascii="Arial" w:eastAsia="Arial" w:hAnsi="Arial" w:cs="Arial"/>
          <w:sz w:val="24"/>
          <w:szCs w:val="24"/>
        </w:rPr>
      </w:pPr>
    </w:p>
    <w:p w14:paraId="0A6F9438"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5.2.5 – reunidas em consórcio, em razão do pequeno vulto e baixa complexidade do objeto do certame;</w:t>
      </w:r>
    </w:p>
    <w:p w14:paraId="7595EB1A" w14:textId="77777777" w:rsidR="00E80909" w:rsidRDefault="00E80909" w:rsidP="00E80909">
      <w:pPr>
        <w:spacing w:line="324" w:lineRule="auto"/>
        <w:ind w:left="567"/>
        <w:jc w:val="both"/>
        <w:rPr>
          <w:rFonts w:ascii="Arial" w:eastAsia="Arial" w:hAnsi="Arial" w:cs="Arial"/>
          <w:sz w:val="24"/>
          <w:szCs w:val="24"/>
        </w:rPr>
      </w:pPr>
    </w:p>
    <w:p w14:paraId="13693E95"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5.2.6 – as estrangeiras que não funcionem no país;</w:t>
      </w:r>
    </w:p>
    <w:p w14:paraId="4792909A" w14:textId="77777777" w:rsidR="00E80909" w:rsidRDefault="00E80909" w:rsidP="00E80909">
      <w:pPr>
        <w:spacing w:line="324" w:lineRule="auto"/>
        <w:ind w:left="567"/>
        <w:jc w:val="both"/>
        <w:rPr>
          <w:rFonts w:ascii="Arial" w:eastAsia="Arial" w:hAnsi="Arial" w:cs="Arial"/>
          <w:sz w:val="24"/>
          <w:szCs w:val="24"/>
        </w:rPr>
      </w:pPr>
    </w:p>
    <w:p w14:paraId="5CC23FCE" w14:textId="77777777" w:rsidR="00E80909" w:rsidRPr="00B839B6" w:rsidRDefault="00E80909" w:rsidP="00E80909">
      <w:pPr>
        <w:spacing w:line="324" w:lineRule="auto"/>
        <w:ind w:left="567"/>
        <w:jc w:val="both"/>
        <w:rPr>
          <w:rFonts w:ascii="Arial" w:hAnsi="Arial" w:cs="Arial"/>
          <w:sz w:val="24"/>
          <w:szCs w:val="24"/>
        </w:rPr>
      </w:pPr>
      <w:r>
        <w:rPr>
          <w:rFonts w:ascii="Arial" w:eastAsia="Arial" w:hAnsi="Arial" w:cs="Arial"/>
          <w:sz w:val="24"/>
          <w:szCs w:val="24"/>
        </w:rPr>
        <w:t>5.2.7 - s</w:t>
      </w:r>
      <w:r w:rsidRPr="00B839B6">
        <w:rPr>
          <w:rFonts w:ascii="Arial" w:hAnsi="Arial" w:cs="Arial"/>
          <w:sz w:val="24"/>
          <w:szCs w:val="24"/>
        </w:rPr>
        <w:t>ob falência, recuperação judicial ou extrajudicial, concurso de credores</w:t>
      </w:r>
      <w:r>
        <w:rPr>
          <w:rFonts w:ascii="Arial" w:hAnsi="Arial" w:cs="Arial"/>
          <w:sz w:val="24"/>
          <w:szCs w:val="24"/>
        </w:rPr>
        <w:t>, em dissolução, ou liquidação. Se</w:t>
      </w:r>
      <w:r w:rsidRPr="00B839B6">
        <w:rPr>
          <w:rFonts w:ascii="Arial" w:hAnsi="Arial" w:cs="Arial"/>
          <w:sz w:val="24"/>
          <w:szCs w:val="24"/>
        </w:rPr>
        <w:t>rão aceitas as empresas em recuperação judicial ou extrajudicial desde que apresente o plano de recuperação homologado.</w:t>
      </w:r>
    </w:p>
    <w:p w14:paraId="2316B634" w14:textId="77777777" w:rsidR="00E80909" w:rsidRDefault="00E80909" w:rsidP="00075289">
      <w:pPr>
        <w:spacing w:line="324" w:lineRule="auto"/>
        <w:jc w:val="both"/>
        <w:rPr>
          <w:rFonts w:ascii="Arial" w:hAnsi="Arial" w:cs="Arial"/>
          <w:b/>
          <w:sz w:val="24"/>
          <w:szCs w:val="24"/>
        </w:rPr>
      </w:pPr>
    </w:p>
    <w:p w14:paraId="2A5B55C3" w14:textId="77777777" w:rsidR="00E80909" w:rsidRDefault="006D4FFC" w:rsidP="00075289">
      <w:pPr>
        <w:spacing w:line="324" w:lineRule="auto"/>
        <w:jc w:val="both"/>
        <w:rPr>
          <w:rFonts w:ascii="Arial" w:hAnsi="Arial" w:cs="Arial"/>
          <w:b/>
          <w:sz w:val="24"/>
          <w:szCs w:val="24"/>
        </w:rPr>
      </w:pPr>
      <w:r>
        <w:rPr>
          <w:rFonts w:ascii="Arial" w:hAnsi="Arial" w:cs="Arial"/>
          <w:b/>
          <w:sz w:val="24"/>
          <w:szCs w:val="24"/>
        </w:rPr>
        <w:t xml:space="preserve"> </w:t>
      </w:r>
    </w:p>
    <w:p w14:paraId="5E010593" w14:textId="0CF5D290" w:rsidR="00003608" w:rsidRPr="00F90A39" w:rsidRDefault="00003608" w:rsidP="00075289">
      <w:pPr>
        <w:spacing w:line="324" w:lineRule="auto"/>
        <w:jc w:val="both"/>
        <w:rPr>
          <w:rFonts w:ascii="Arial" w:hAnsi="Arial" w:cs="Arial"/>
          <w:b/>
          <w:sz w:val="24"/>
          <w:szCs w:val="24"/>
        </w:rPr>
      </w:pPr>
      <w:r w:rsidRPr="00F90A39">
        <w:rPr>
          <w:rFonts w:ascii="Arial" w:hAnsi="Arial" w:cs="Arial"/>
          <w:b/>
          <w:sz w:val="24"/>
          <w:szCs w:val="24"/>
        </w:rPr>
        <w:t>6. CREDENCIAMENTO</w:t>
      </w:r>
    </w:p>
    <w:p w14:paraId="683FC738" w14:textId="77777777" w:rsidR="00B317FD" w:rsidRPr="00F90A39" w:rsidRDefault="00B317FD" w:rsidP="00075289">
      <w:pPr>
        <w:spacing w:line="324" w:lineRule="auto"/>
        <w:jc w:val="both"/>
        <w:rPr>
          <w:rFonts w:ascii="Arial" w:hAnsi="Arial" w:cs="Arial"/>
          <w:sz w:val="24"/>
          <w:szCs w:val="24"/>
        </w:rPr>
      </w:pPr>
    </w:p>
    <w:p w14:paraId="2BAA5014"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6.1 – Todos os licitantes deverão se apresentar para credenciamento junto ao Pregoeiro por intermédio de um representante que, devidamente munido de documento que o credencie a participar deste procedimento licitatório, venha a responder por sua </w:t>
      </w:r>
      <w:r>
        <w:rPr>
          <w:rFonts w:ascii="Arial" w:eastAsia="Arial" w:hAnsi="Arial" w:cs="Arial"/>
          <w:sz w:val="24"/>
          <w:szCs w:val="24"/>
        </w:rPr>
        <w:lastRenderedPageBreak/>
        <w:t>representada, devendo, ainda, no ato de credenciamento, identificar-se exibindo o original da carteira de identidade ou outro documento equivalente com foto.</w:t>
      </w:r>
    </w:p>
    <w:p w14:paraId="3FCECD3B" w14:textId="77777777" w:rsidR="00E80909" w:rsidRPr="00F90A39" w:rsidRDefault="00E80909" w:rsidP="00E80909">
      <w:pPr>
        <w:spacing w:line="324" w:lineRule="auto"/>
        <w:jc w:val="both"/>
        <w:rPr>
          <w:rFonts w:ascii="Arial" w:hAnsi="Arial" w:cs="Arial"/>
          <w:sz w:val="24"/>
          <w:szCs w:val="24"/>
        </w:rPr>
      </w:pPr>
    </w:p>
    <w:p w14:paraId="7BA43296" w14:textId="77777777" w:rsidR="00E80909" w:rsidRPr="00F90A39" w:rsidRDefault="00E80909" w:rsidP="00E80909">
      <w:pPr>
        <w:spacing w:line="324" w:lineRule="auto"/>
        <w:jc w:val="both"/>
        <w:rPr>
          <w:rFonts w:ascii="Arial" w:hAnsi="Arial" w:cs="Arial"/>
          <w:sz w:val="24"/>
          <w:szCs w:val="24"/>
        </w:rPr>
      </w:pPr>
      <w:r w:rsidRPr="00F90A39">
        <w:rPr>
          <w:rFonts w:ascii="Arial" w:hAnsi="Arial" w:cs="Arial"/>
          <w:sz w:val="24"/>
          <w:szCs w:val="24"/>
        </w:rPr>
        <w:t>6.</w:t>
      </w:r>
      <w:r>
        <w:rPr>
          <w:rFonts w:ascii="Arial" w:hAnsi="Arial" w:cs="Arial"/>
          <w:sz w:val="24"/>
          <w:szCs w:val="24"/>
        </w:rPr>
        <w:t>2</w:t>
      </w:r>
      <w:r w:rsidRPr="00F90A39">
        <w:rPr>
          <w:rFonts w:ascii="Arial" w:hAnsi="Arial" w:cs="Arial"/>
          <w:sz w:val="24"/>
          <w:szCs w:val="24"/>
        </w:rPr>
        <w:t xml:space="preserve"> - Por ocasião do credenciamento dos licitantes, </w:t>
      </w:r>
      <w:r w:rsidRPr="00F90A39">
        <w:rPr>
          <w:rFonts w:ascii="Arial" w:hAnsi="Arial" w:cs="Arial"/>
          <w:b/>
          <w:caps/>
          <w:sz w:val="24"/>
          <w:szCs w:val="24"/>
        </w:rPr>
        <w:t>fora</w:t>
      </w:r>
      <w:r w:rsidRPr="00F90A39">
        <w:rPr>
          <w:rFonts w:ascii="Arial" w:hAnsi="Arial" w:cs="Arial"/>
          <w:b/>
          <w:sz w:val="24"/>
          <w:szCs w:val="24"/>
        </w:rPr>
        <w:t xml:space="preserve"> dos envelopes 01 e 02</w:t>
      </w:r>
      <w:r w:rsidRPr="00F90A39">
        <w:rPr>
          <w:rFonts w:ascii="Arial" w:hAnsi="Arial" w:cs="Arial"/>
          <w:sz w:val="24"/>
          <w:szCs w:val="24"/>
        </w:rPr>
        <w:t xml:space="preserve"> deverá ser apresentado: </w:t>
      </w:r>
    </w:p>
    <w:p w14:paraId="6535A2BF" w14:textId="77777777" w:rsidR="00E80909" w:rsidRPr="00F90A39" w:rsidRDefault="00E80909" w:rsidP="00E80909">
      <w:pPr>
        <w:spacing w:line="324" w:lineRule="auto"/>
        <w:jc w:val="both"/>
        <w:rPr>
          <w:rFonts w:ascii="Arial" w:hAnsi="Arial" w:cs="Arial"/>
          <w:sz w:val="24"/>
          <w:szCs w:val="24"/>
        </w:rPr>
      </w:pPr>
    </w:p>
    <w:p w14:paraId="55B155C6" w14:textId="77777777" w:rsidR="00E80909" w:rsidRPr="00B839B6" w:rsidRDefault="00E80909" w:rsidP="00E80909">
      <w:pPr>
        <w:spacing w:line="324" w:lineRule="auto"/>
        <w:ind w:left="284"/>
        <w:jc w:val="both"/>
        <w:rPr>
          <w:rFonts w:ascii="Arial" w:hAnsi="Arial" w:cs="Arial"/>
          <w:sz w:val="24"/>
          <w:szCs w:val="24"/>
        </w:rPr>
      </w:pPr>
      <w:r w:rsidRPr="00F90A39">
        <w:rPr>
          <w:rFonts w:ascii="Arial" w:hAnsi="Arial" w:cs="Arial"/>
          <w:sz w:val="24"/>
          <w:szCs w:val="24"/>
        </w:rPr>
        <w:t>6.</w:t>
      </w:r>
      <w:r>
        <w:rPr>
          <w:rFonts w:ascii="Arial" w:hAnsi="Arial" w:cs="Arial"/>
          <w:sz w:val="24"/>
          <w:szCs w:val="24"/>
        </w:rPr>
        <w:t>2</w:t>
      </w:r>
      <w:r w:rsidRPr="00F90A39">
        <w:rPr>
          <w:rFonts w:ascii="Arial" w:hAnsi="Arial" w:cs="Arial"/>
          <w:sz w:val="24"/>
          <w:szCs w:val="24"/>
        </w:rPr>
        <w:t xml:space="preserve">.1 - </w:t>
      </w:r>
      <w:r w:rsidRPr="00B839B6">
        <w:rPr>
          <w:rFonts w:ascii="Arial" w:hAnsi="Arial" w:cs="Arial"/>
          <w:sz w:val="24"/>
          <w:szCs w:val="24"/>
        </w:rPr>
        <w:t>Na hipótese de sócio, proprietário, dirigente ou assemelhado o ins</w:t>
      </w:r>
      <w:r>
        <w:rPr>
          <w:rFonts w:ascii="Arial" w:hAnsi="Arial" w:cs="Arial"/>
          <w:sz w:val="24"/>
          <w:szCs w:val="24"/>
        </w:rPr>
        <w:t>trumento constitutivo da empresa</w:t>
      </w:r>
      <w:r w:rsidRPr="00B839B6">
        <w:rPr>
          <w:rFonts w:ascii="Arial" w:hAnsi="Arial" w:cs="Arial"/>
          <w:sz w:val="24"/>
          <w:szCs w:val="24"/>
        </w:rPr>
        <w:t xml:space="preserve"> registrado na Junta Comercial</w:t>
      </w:r>
      <w:r>
        <w:rPr>
          <w:rFonts w:ascii="Arial" w:hAnsi="Arial" w:cs="Arial"/>
          <w:sz w:val="24"/>
          <w:szCs w:val="24"/>
        </w:rPr>
        <w:t>,</w:t>
      </w:r>
      <w:r w:rsidRPr="00B839B6">
        <w:rPr>
          <w:rFonts w:ascii="Arial" w:hAnsi="Arial" w:cs="Arial"/>
          <w:sz w:val="24"/>
          <w:szCs w:val="24"/>
        </w:rPr>
        <w:t xml:space="preserve"> ou tratando-se de sociedade simples, ato constitutivo registrado no Cartório de Registro Civil de Pessoas Jurídicas, no qual estejam expressos poderes para exercer direitos e assumir obrigações em decorrência dessa investidura;</w:t>
      </w:r>
    </w:p>
    <w:p w14:paraId="0F346559" w14:textId="77777777" w:rsidR="00E80909" w:rsidRPr="00B839B6" w:rsidRDefault="00E80909" w:rsidP="00E80909">
      <w:pPr>
        <w:spacing w:line="324" w:lineRule="auto"/>
        <w:ind w:left="567"/>
        <w:jc w:val="both"/>
        <w:rPr>
          <w:rFonts w:ascii="Arial" w:hAnsi="Arial" w:cs="Arial"/>
          <w:sz w:val="24"/>
          <w:szCs w:val="24"/>
        </w:rPr>
      </w:pPr>
    </w:p>
    <w:p w14:paraId="6820C7B1" w14:textId="77777777" w:rsidR="00E80909" w:rsidRDefault="00E80909" w:rsidP="00E80909">
      <w:pPr>
        <w:spacing w:line="324" w:lineRule="auto"/>
        <w:ind w:left="284"/>
        <w:jc w:val="both"/>
        <w:rPr>
          <w:rFonts w:ascii="Arial" w:hAnsi="Arial" w:cs="Arial"/>
          <w:sz w:val="24"/>
          <w:szCs w:val="24"/>
        </w:rPr>
      </w:pPr>
      <w:r>
        <w:rPr>
          <w:rFonts w:ascii="Arial" w:hAnsi="Arial" w:cs="Arial"/>
          <w:sz w:val="24"/>
          <w:szCs w:val="24"/>
        </w:rPr>
        <w:t>6.2.2</w:t>
      </w:r>
      <w:r w:rsidRPr="00B839B6">
        <w:rPr>
          <w:rFonts w:ascii="Arial" w:hAnsi="Arial" w:cs="Arial"/>
          <w:sz w:val="24"/>
          <w:szCs w:val="24"/>
        </w:rPr>
        <w:t xml:space="preserve"> </w:t>
      </w:r>
      <w:r>
        <w:rPr>
          <w:rFonts w:ascii="Arial" w:hAnsi="Arial" w:cs="Arial"/>
          <w:sz w:val="24"/>
          <w:szCs w:val="24"/>
        </w:rPr>
        <w:t xml:space="preserve">– </w:t>
      </w:r>
      <w:r w:rsidRPr="00B839B6">
        <w:rPr>
          <w:rFonts w:ascii="Arial" w:hAnsi="Arial" w:cs="Arial"/>
          <w:sz w:val="24"/>
          <w:szCs w:val="24"/>
        </w:rPr>
        <w:t xml:space="preserve">Na hipótese de procurador, instrumento público de procuração ou instrumento particular com firma reconhecida do representante legal que o assina, </w:t>
      </w:r>
      <w:r>
        <w:rPr>
          <w:rFonts w:ascii="Arial" w:hAnsi="Arial" w:cs="Arial"/>
          <w:sz w:val="24"/>
          <w:szCs w:val="24"/>
        </w:rPr>
        <w:t xml:space="preserve">juntamente do instrumento constitutivo, na forma do subitem anterior, </w:t>
      </w:r>
      <w:r w:rsidRPr="00B839B6">
        <w:rPr>
          <w:rFonts w:ascii="Arial" w:hAnsi="Arial" w:cs="Arial"/>
          <w:sz w:val="24"/>
          <w:szCs w:val="24"/>
        </w:rPr>
        <w:t xml:space="preserve">devendo constar poderes específicos para formular ofertas e lances, negociar preços, interpor recursos e desistir de sua interposição, bem como praticar todos os demais atos pertinentes ao certame. </w:t>
      </w:r>
    </w:p>
    <w:p w14:paraId="4C99D2A0" w14:textId="77777777" w:rsidR="00E80909" w:rsidRDefault="00E80909" w:rsidP="00E80909">
      <w:pPr>
        <w:spacing w:line="324" w:lineRule="auto"/>
        <w:ind w:left="567"/>
        <w:jc w:val="both"/>
        <w:rPr>
          <w:rFonts w:ascii="Arial" w:hAnsi="Arial" w:cs="Arial"/>
          <w:sz w:val="24"/>
          <w:szCs w:val="24"/>
        </w:rPr>
      </w:pPr>
    </w:p>
    <w:p w14:paraId="44323198" w14:textId="77777777" w:rsidR="00E80909" w:rsidRPr="00B839B6" w:rsidRDefault="00E80909" w:rsidP="00E80909">
      <w:pPr>
        <w:spacing w:line="324" w:lineRule="auto"/>
        <w:ind w:left="1134"/>
        <w:jc w:val="both"/>
        <w:rPr>
          <w:rFonts w:ascii="Arial" w:hAnsi="Arial" w:cs="Arial"/>
          <w:sz w:val="24"/>
          <w:szCs w:val="24"/>
        </w:rPr>
      </w:pPr>
      <w:r>
        <w:rPr>
          <w:rFonts w:ascii="Arial" w:hAnsi="Arial" w:cs="Arial"/>
          <w:sz w:val="24"/>
          <w:szCs w:val="24"/>
        </w:rPr>
        <w:t>6.2.2.1 - Será dispensado o reconhecimento de firma do representante legal na procuração particular desde que seja apresentado seu documento de identidade original (ou cópia autenticada), para que o pregoeiro confronte as assinaturas, ou esteja o signatário presente e assine a procuração diante do pregoeiro (Lei 3.726/2.018, art. 3º, I).</w:t>
      </w:r>
    </w:p>
    <w:p w14:paraId="54A57C85" w14:textId="77777777" w:rsidR="00E80909" w:rsidRPr="00B839B6" w:rsidRDefault="00E80909" w:rsidP="00E80909">
      <w:pPr>
        <w:spacing w:line="324" w:lineRule="auto"/>
        <w:ind w:left="567"/>
        <w:jc w:val="both"/>
        <w:rPr>
          <w:rFonts w:ascii="Arial" w:hAnsi="Arial" w:cs="Arial"/>
          <w:sz w:val="24"/>
          <w:szCs w:val="24"/>
        </w:rPr>
      </w:pPr>
    </w:p>
    <w:p w14:paraId="6BA6CE29"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6.3 -</w:t>
      </w:r>
      <w:r w:rsidRPr="00B839B6">
        <w:rPr>
          <w:rFonts w:ascii="Arial" w:hAnsi="Arial" w:cs="Arial"/>
          <w:sz w:val="24"/>
          <w:szCs w:val="24"/>
        </w:rPr>
        <w:t xml:space="preserve"> O licitante que não contar com representante presente na sessão ou, ainda que presente, não reunir condições de praticar atos em seu nome em razão da apresentação de documentação irregular ou defeituosa, ficará impedido de participar da fase de lances verbais, de negociar preços, de declarar a intenção de interpor ou de renunciar ao direito de interpor recurso, ficando mantido, portanto, o preço apresentado na proposta escrita, que será considerada para efeito de ordenação das propostas e apuração do menor preço.</w:t>
      </w:r>
    </w:p>
    <w:p w14:paraId="793FDE8C" w14:textId="77777777" w:rsidR="00E80909" w:rsidRPr="00B839B6" w:rsidRDefault="00E80909" w:rsidP="00E80909">
      <w:pPr>
        <w:spacing w:line="324" w:lineRule="auto"/>
        <w:jc w:val="both"/>
        <w:rPr>
          <w:rFonts w:ascii="Arial" w:hAnsi="Arial" w:cs="Arial"/>
          <w:sz w:val="24"/>
          <w:szCs w:val="24"/>
        </w:rPr>
      </w:pPr>
    </w:p>
    <w:p w14:paraId="2249912E" w14:textId="77777777" w:rsidR="00E80909" w:rsidRDefault="00E80909" w:rsidP="00E80909">
      <w:pPr>
        <w:spacing w:line="324" w:lineRule="auto"/>
        <w:jc w:val="both"/>
        <w:rPr>
          <w:rFonts w:ascii="Arial" w:hAnsi="Arial" w:cs="Arial"/>
          <w:sz w:val="24"/>
          <w:szCs w:val="24"/>
        </w:rPr>
      </w:pPr>
      <w:r>
        <w:rPr>
          <w:rFonts w:ascii="Arial" w:hAnsi="Arial" w:cs="Arial"/>
          <w:sz w:val="24"/>
          <w:szCs w:val="24"/>
        </w:rPr>
        <w:lastRenderedPageBreak/>
        <w:t>6.4 –</w:t>
      </w:r>
      <w:r w:rsidRPr="00B839B6">
        <w:rPr>
          <w:rFonts w:ascii="Arial" w:hAnsi="Arial" w:cs="Arial"/>
          <w:sz w:val="24"/>
          <w:szCs w:val="24"/>
        </w:rPr>
        <w:t xml:space="preserve"> </w:t>
      </w:r>
      <w:r>
        <w:rPr>
          <w:rFonts w:ascii="Arial" w:eastAsia="Arial" w:hAnsi="Arial" w:cs="Arial"/>
          <w:sz w:val="24"/>
          <w:szCs w:val="24"/>
        </w:rPr>
        <w:t>Nenhuma pessoa, ainda que munida de procuração, poderá representar mais de um licitante no presente certame, sob pena de exclusão sumária das representadas.</w:t>
      </w:r>
    </w:p>
    <w:p w14:paraId="7B534FF9" w14:textId="77777777" w:rsidR="00E80909" w:rsidRDefault="00E80909" w:rsidP="00E80909">
      <w:pPr>
        <w:spacing w:line="324" w:lineRule="auto"/>
        <w:jc w:val="both"/>
        <w:rPr>
          <w:rFonts w:ascii="Arial" w:hAnsi="Arial" w:cs="Arial"/>
          <w:sz w:val="24"/>
          <w:szCs w:val="24"/>
        </w:rPr>
      </w:pPr>
    </w:p>
    <w:p w14:paraId="4630017D"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 xml:space="preserve">6.5 – </w:t>
      </w:r>
      <w:r w:rsidRPr="00F67E8D">
        <w:rPr>
          <w:rFonts w:ascii="Arial" w:hAnsi="Arial" w:cs="Arial"/>
          <w:sz w:val="24"/>
          <w:szCs w:val="24"/>
        </w:rPr>
        <w:t>Não serão admitidos credenciamentos de licitantes que ultrapassarem o limite de atraso disposto no item 1.2.3</w:t>
      </w:r>
      <w:r w:rsidRPr="00B839B6">
        <w:rPr>
          <w:rFonts w:ascii="Arial" w:hAnsi="Arial" w:cs="Arial"/>
          <w:sz w:val="24"/>
          <w:szCs w:val="24"/>
        </w:rPr>
        <w:t>.</w:t>
      </w:r>
    </w:p>
    <w:p w14:paraId="3AB5DFF8" w14:textId="77777777" w:rsidR="00E80909" w:rsidRPr="00B839B6" w:rsidRDefault="00E80909" w:rsidP="00E80909">
      <w:pPr>
        <w:spacing w:line="324" w:lineRule="auto"/>
        <w:ind w:left="567"/>
        <w:jc w:val="both"/>
        <w:rPr>
          <w:rFonts w:ascii="Arial" w:hAnsi="Arial" w:cs="Arial"/>
          <w:sz w:val="24"/>
          <w:szCs w:val="24"/>
        </w:rPr>
      </w:pPr>
    </w:p>
    <w:p w14:paraId="6E5DF27A" w14:textId="77777777" w:rsidR="00E80909" w:rsidRDefault="00E80909" w:rsidP="00E80909">
      <w:pPr>
        <w:spacing w:line="324" w:lineRule="auto"/>
        <w:jc w:val="both"/>
        <w:rPr>
          <w:rFonts w:ascii="Arial" w:hAnsi="Arial" w:cs="Arial"/>
          <w:sz w:val="24"/>
          <w:szCs w:val="24"/>
        </w:rPr>
      </w:pPr>
      <w:r>
        <w:rPr>
          <w:rFonts w:ascii="Arial" w:hAnsi="Arial" w:cs="Arial"/>
          <w:sz w:val="24"/>
          <w:szCs w:val="24"/>
        </w:rPr>
        <w:t xml:space="preserve">6.6 – </w:t>
      </w:r>
      <w:r w:rsidRPr="00B839B6">
        <w:rPr>
          <w:rFonts w:ascii="Arial" w:hAnsi="Arial" w:cs="Arial"/>
          <w:sz w:val="24"/>
          <w:szCs w:val="24"/>
        </w:rPr>
        <w:t>Os documentos supra poderão ser apresentados no original</w:t>
      </w:r>
      <w:r>
        <w:rPr>
          <w:rFonts w:ascii="Arial" w:hAnsi="Arial" w:cs="Arial"/>
          <w:sz w:val="24"/>
          <w:szCs w:val="24"/>
        </w:rPr>
        <w:t>,</w:t>
      </w:r>
      <w:r w:rsidRPr="00B839B6">
        <w:rPr>
          <w:rFonts w:ascii="Arial" w:hAnsi="Arial" w:cs="Arial"/>
          <w:sz w:val="24"/>
          <w:szCs w:val="24"/>
        </w:rPr>
        <w:t xml:space="preserve"> ou por qualquer processo de cópia autenticada</w:t>
      </w:r>
      <w:r>
        <w:rPr>
          <w:rFonts w:ascii="Arial" w:hAnsi="Arial" w:cs="Arial"/>
          <w:sz w:val="24"/>
          <w:szCs w:val="24"/>
        </w:rPr>
        <w:t>,</w:t>
      </w:r>
      <w:r w:rsidRPr="00B839B6">
        <w:rPr>
          <w:rFonts w:ascii="Arial" w:hAnsi="Arial" w:cs="Arial"/>
          <w:sz w:val="24"/>
          <w:szCs w:val="24"/>
        </w:rPr>
        <w:t xml:space="preserve"> e ser</w:t>
      </w:r>
      <w:r>
        <w:rPr>
          <w:rFonts w:ascii="Arial" w:hAnsi="Arial" w:cs="Arial"/>
          <w:sz w:val="24"/>
          <w:szCs w:val="24"/>
        </w:rPr>
        <w:t>ão</w:t>
      </w:r>
      <w:r w:rsidRPr="00B839B6">
        <w:rPr>
          <w:rFonts w:ascii="Arial" w:hAnsi="Arial" w:cs="Arial"/>
          <w:sz w:val="24"/>
          <w:szCs w:val="24"/>
        </w:rPr>
        <w:t xml:space="preserve"> retid</w:t>
      </w:r>
      <w:r>
        <w:rPr>
          <w:rFonts w:ascii="Arial" w:hAnsi="Arial" w:cs="Arial"/>
          <w:sz w:val="24"/>
          <w:szCs w:val="24"/>
        </w:rPr>
        <w:t>os</w:t>
      </w:r>
      <w:r w:rsidRPr="00B839B6">
        <w:rPr>
          <w:rFonts w:ascii="Arial" w:hAnsi="Arial" w:cs="Arial"/>
          <w:sz w:val="24"/>
          <w:szCs w:val="24"/>
        </w:rPr>
        <w:t>, pelo Pregoeiro, para oportuna juntada no processo administrativo pertinente a presente licitação.</w:t>
      </w:r>
    </w:p>
    <w:p w14:paraId="252C13CE" w14:textId="77777777" w:rsidR="00E80909" w:rsidRDefault="00E80909" w:rsidP="00E80909">
      <w:pPr>
        <w:spacing w:line="324" w:lineRule="auto"/>
        <w:ind w:left="284"/>
        <w:jc w:val="both"/>
        <w:rPr>
          <w:rFonts w:ascii="Arial" w:hAnsi="Arial" w:cs="Arial"/>
          <w:sz w:val="24"/>
          <w:szCs w:val="24"/>
        </w:rPr>
      </w:pPr>
    </w:p>
    <w:p w14:paraId="27008574"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6.7 – No ato do credenciamento deverão ser apresentados os seguintes documentos, fora dos envelopes nº 1 (Proposta) e 2 (Habilitação):</w:t>
      </w:r>
    </w:p>
    <w:p w14:paraId="5A0C6EC8" w14:textId="77777777" w:rsidR="00E80909" w:rsidRPr="00F67E8D" w:rsidRDefault="00E80909" w:rsidP="00E80909">
      <w:pPr>
        <w:spacing w:line="324" w:lineRule="auto"/>
        <w:ind w:left="567"/>
        <w:jc w:val="both"/>
        <w:rPr>
          <w:rFonts w:ascii="Arial" w:eastAsia="Arial" w:hAnsi="Arial" w:cs="Arial"/>
          <w:sz w:val="24"/>
          <w:szCs w:val="24"/>
        </w:rPr>
      </w:pPr>
    </w:p>
    <w:p w14:paraId="2A02DEFA" w14:textId="77777777" w:rsidR="00E80909" w:rsidRDefault="00E80909" w:rsidP="00E80909">
      <w:pPr>
        <w:spacing w:line="324" w:lineRule="auto"/>
        <w:ind w:left="567"/>
        <w:jc w:val="both"/>
        <w:rPr>
          <w:rFonts w:ascii="Arial" w:eastAsia="Arial" w:hAnsi="Arial" w:cs="Arial"/>
          <w:sz w:val="24"/>
          <w:szCs w:val="24"/>
        </w:rPr>
      </w:pPr>
      <w:r w:rsidRPr="00F67E8D">
        <w:rPr>
          <w:rFonts w:ascii="Arial" w:eastAsia="Arial" w:hAnsi="Arial" w:cs="Arial"/>
          <w:sz w:val="24"/>
          <w:szCs w:val="24"/>
        </w:rPr>
        <w:t>6.7.1 - Declaração de pleno atendimento aos requisitos de habilitação e inexistência de qualquer fato impeditivo à participação</w:t>
      </w:r>
      <w:r>
        <w:rPr>
          <w:rFonts w:ascii="Arial" w:eastAsia="Arial" w:hAnsi="Arial" w:cs="Arial"/>
          <w:sz w:val="24"/>
          <w:szCs w:val="24"/>
        </w:rPr>
        <w:t xml:space="preserve"> (Anexo III);</w:t>
      </w:r>
    </w:p>
    <w:p w14:paraId="4B30DB03" w14:textId="77777777" w:rsidR="00E80909" w:rsidRPr="00F67E8D" w:rsidRDefault="00E80909" w:rsidP="00E80909">
      <w:pPr>
        <w:spacing w:line="324" w:lineRule="auto"/>
        <w:ind w:left="567"/>
        <w:jc w:val="both"/>
        <w:rPr>
          <w:rFonts w:ascii="Arial" w:eastAsia="Arial" w:hAnsi="Arial" w:cs="Arial"/>
          <w:sz w:val="24"/>
          <w:szCs w:val="24"/>
        </w:rPr>
      </w:pPr>
    </w:p>
    <w:p w14:paraId="2C4ED2CA" w14:textId="77777777" w:rsidR="00E80909" w:rsidRDefault="00E80909" w:rsidP="00E80909">
      <w:pPr>
        <w:spacing w:line="324" w:lineRule="auto"/>
        <w:ind w:left="567"/>
        <w:jc w:val="both"/>
        <w:rPr>
          <w:rFonts w:ascii="Arial" w:eastAsia="Arial" w:hAnsi="Arial" w:cs="Arial"/>
          <w:sz w:val="24"/>
          <w:szCs w:val="24"/>
        </w:rPr>
      </w:pPr>
      <w:r w:rsidRPr="00F67E8D">
        <w:rPr>
          <w:rFonts w:ascii="Arial" w:eastAsia="Arial" w:hAnsi="Arial" w:cs="Arial"/>
          <w:sz w:val="24"/>
          <w:szCs w:val="24"/>
        </w:rPr>
        <w:t>6.7.2</w:t>
      </w:r>
      <w:r w:rsidRPr="00F67E8D">
        <w:rPr>
          <w:rFonts w:ascii="Arial" w:eastAsia="Arial" w:hAnsi="Arial" w:cs="Arial"/>
          <w:sz w:val="24"/>
          <w:szCs w:val="24"/>
        </w:rPr>
        <w:tab/>
        <w:t>– Declaração de Enquadramento de ME ou EPP”</w:t>
      </w:r>
      <w:r>
        <w:rPr>
          <w:rFonts w:ascii="Arial" w:eastAsia="Arial" w:hAnsi="Arial" w:cs="Arial"/>
          <w:sz w:val="24"/>
          <w:szCs w:val="24"/>
        </w:rPr>
        <w:t xml:space="preserve"> (Anexo IV);</w:t>
      </w:r>
    </w:p>
    <w:p w14:paraId="66F95AE9" w14:textId="77777777" w:rsidR="00E80909" w:rsidRPr="00F67E8D" w:rsidRDefault="00E80909" w:rsidP="00E80909">
      <w:pPr>
        <w:spacing w:line="324" w:lineRule="auto"/>
        <w:ind w:left="567"/>
        <w:jc w:val="both"/>
        <w:rPr>
          <w:rFonts w:ascii="Arial" w:eastAsia="Arial" w:hAnsi="Arial" w:cs="Arial"/>
          <w:sz w:val="24"/>
          <w:szCs w:val="24"/>
        </w:rPr>
      </w:pPr>
    </w:p>
    <w:p w14:paraId="07217A15" w14:textId="77777777" w:rsidR="00E80909" w:rsidRPr="00F67E8D" w:rsidRDefault="00E80909" w:rsidP="00E80909">
      <w:pPr>
        <w:spacing w:line="324" w:lineRule="auto"/>
        <w:ind w:left="567"/>
        <w:jc w:val="both"/>
        <w:rPr>
          <w:rFonts w:ascii="Arial" w:hAnsi="Arial" w:cs="Arial"/>
          <w:sz w:val="24"/>
          <w:szCs w:val="24"/>
        </w:rPr>
      </w:pPr>
      <w:r w:rsidRPr="00F67E8D">
        <w:rPr>
          <w:rFonts w:ascii="Arial" w:eastAsia="Arial" w:hAnsi="Arial" w:cs="Arial"/>
          <w:sz w:val="24"/>
          <w:szCs w:val="24"/>
        </w:rPr>
        <w:t>6.7.3 - F</w:t>
      </w:r>
      <w:r w:rsidRPr="00F67E8D">
        <w:rPr>
          <w:rFonts w:ascii="Arial" w:hAnsi="Arial" w:cs="Arial"/>
          <w:sz w:val="24"/>
          <w:szCs w:val="24"/>
        </w:rPr>
        <w:t>icha Cadastral (modelo Anexo VIII).</w:t>
      </w:r>
    </w:p>
    <w:p w14:paraId="2A553E83" w14:textId="77777777" w:rsidR="00E80909" w:rsidRDefault="00E80909" w:rsidP="00E80909">
      <w:pPr>
        <w:spacing w:line="324" w:lineRule="auto"/>
        <w:ind w:left="284"/>
        <w:jc w:val="both"/>
        <w:rPr>
          <w:rFonts w:ascii="Arial" w:hAnsi="Arial" w:cs="Arial"/>
          <w:sz w:val="24"/>
          <w:szCs w:val="24"/>
        </w:rPr>
      </w:pPr>
    </w:p>
    <w:p w14:paraId="234BFAFD" w14:textId="77777777" w:rsidR="00E80909" w:rsidRDefault="00E80909" w:rsidP="00E80909">
      <w:pPr>
        <w:spacing w:line="324" w:lineRule="auto"/>
        <w:jc w:val="both"/>
        <w:rPr>
          <w:rFonts w:ascii="Arial" w:hAnsi="Arial" w:cs="Arial"/>
          <w:sz w:val="24"/>
          <w:szCs w:val="24"/>
        </w:rPr>
      </w:pPr>
      <w:r>
        <w:rPr>
          <w:rFonts w:ascii="Arial" w:hAnsi="Arial" w:cs="Arial"/>
          <w:sz w:val="24"/>
          <w:szCs w:val="24"/>
        </w:rPr>
        <w:t>6.8</w:t>
      </w:r>
      <w:r w:rsidRPr="00F81F05">
        <w:rPr>
          <w:rFonts w:ascii="Arial" w:hAnsi="Arial" w:cs="Arial"/>
          <w:sz w:val="24"/>
          <w:szCs w:val="24"/>
        </w:rPr>
        <w:t xml:space="preserve"> - Em seguida proceder-se-á ao recebimento dos envelopes contendo a proposta de preço e os documentos de habilitação, em envelopes separados, indevassáveis, lacrados e rubricados no fecho, que deverão conter os seguintes dizeres em sua face externa: </w:t>
      </w:r>
    </w:p>
    <w:p w14:paraId="26806445" w14:textId="77777777" w:rsidR="00E80909" w:rsidRDefault="00E80909" w:rsidP="00075289">
      <w:pPr>
        <w:spacing w:line="324" w:lineRule="auto"/>
        <w:jc w:val="both"/>
        <w:rPr>
          <w:rFonts w:ascii="Arial" w:hAnsi="Arial" w:cs="Arial"/>
          <w:sz w:val="24"/>
          <w:szCs w:val="24"/>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E80909" w:rsidRPr="008D4165" w14:paraId="16601963" w14:textId="77777777" w:rsidTr="0001171F">
        <w:tc>
          <w:tcPr>
            <w:tcW w:w="9209" w:type="dxa"/>
            <w:shd w:val="clear" w:color="auto" w:fill="auto"/>
          </w:tcPr>
          <w:p w14:paraId="26936955" w14:textId="77777777" w:rsidR="00E80909" w:rsidRPr="008D4165" w:rsidRDefault="00E80909" w:rsidP="0001171F">
            <w:pPr>
              <w:jc w:val="center"/>
              <w:rPr>
                <w:rFonts w:ascii="Arial" w:eastAsia="Arial" w:hAnsi="Arial" w:cs="Arial"/>
                <w:b/>
                <w:sz w:val="18"/>
                <w:szCs w:val="18"/>
              </w:rPr>
            </w:pPr>
            <w:r w:rsidRPr="008D4165">
              <w:rPr>
                <w:rFonts w:ascii="Arial" w:eastAsia="Arial" w:hAnsi="Arial" w:cs="Arial"/>
                <w:b/>
                <w:sz w:val="18"/>
                <w:szCs w:val="18"/>
              </w:rPr>
              <w:t>CÂMARA MUNICIPAL DE SÃO MIGUEL ARCANJO</w:t>
            </w:r>
          </w:p>
          <w:p w14:paraId="003CB98D" w14:textId="77777777" w:rsidR="00E80909" w:rsidRPr="008D4165" w:rsidRDefault="00E80909" w:rsidP="0001171F">
            <w:pPr>
              <w:jc w:val="center"/>
              <w:rPr>
                <w:rFonts w:ascii="Arial" w:eastAsia="Arial" w:hAnsi="Arial" w:cs="Arial"/>
                <w:b/>
                <w:sz w:val="18"/>
                <w:szCs w:val="18"/>
              </w:rPr>
            </w:pPr>
            <w:r w:rsidRPr="008D4165">
              <w:rPr>
                <w:rFonts w:ascii="Arial" w:eastAsia="Arial" w:hAnsi="Arial" w:cs="Arial"/>
                <w:b/>
                <w:sz w:val="18"/>
                <w:szCs w:val="18"/>
              </w:rPr>
              <w:t>ENVELOPE 1</w:t>
            </w:r>
          </w:p>
          <w:p w14:paraId="34A6F744" w14:textId="49220A87" w:rsidR="00E80909" w:rsidRPr="008D4165" w:rsidRDefault="00E80909" w:rsidP="0001171F">
            <w:pPr>
              <w:jc w:val="center"/>
              <w:rPr>
                <w:rFonts w:ascii="Arial" w:eastAsia="Arial" w:hAnsi="Arial" w:cs="Arial"/>
                <w:b/>
                <w:sz w:val="18"/>
                <w:szCs w:val="18"/>
              </w:rPr>
            </w:pPr>
            <w:r>
              <w:rPr>
                <w:rFonts w:ascii="Arial" w:eastAsia="Arial" w:hAnsi="Arial" w:cs="Arial"/>
                <w:b/>
                <w:sz w:val="18"/>
                <w:szCs w:val="18"/>
              </w:rPr>
              <w:t>PREGÃO PRESENCIAL Nº 05</w:t>
            </w:r>
            <w:r w:rsidRPr="008D4165">
              <w:rPr>
                <w:rFonts w:ascii="Arial" w:eastAsia="Arial" w:hAnsi="Arial" w:cs="Arial"/>
                <w:b/>
                <w:sz w:val="18"/>
                <w:szCs w:val="18"/>
              </w:rPr>
              <w:t>/2021</w:t>
            </w:r>
          </w:p>
          <w:p w14:paraId="0468C985" w14:textId="77777777" w:rsidR="00E80909" w:rsidRPr="008D4165" w:rsidRDefault="00E80909" w:rsidP="0001171F">
            <w:pPr>
              <w:jc w:val="center"/>
              <w:rPr>
                <w:rFonts w:ascii="Arial" w:eastAsia="Arial" w:hAnsi="Arial" w:cs="Arial"/>
                <w:b/>
                <w:sz w:val="18"/>
                <w:szCs w:val="18"/>
              </w:rPr>
            </w:pPr>
            <w:r w:rsidRPr="008D4165">
              <w:rPr>
                <w:rFonts w:ascii="Arial" w:eastAsia="Arial" w:hAnsi="Arial" w:cs="Arial"/>
                <w:b/>
                <w:sz w:val="18"/>
                <w:szCs w:val="18"/>
              </w:rPr>
              <w:t>PROPOSTA DE PREÇO</w:t>
            </w:r>
          </w:p>
          <w:p w14:paraId="43079EB3" w14:textId="77777777" w:rsidR="00E80909" w:rsidRPr="008D4165" w:rsidRDefault="00E80909" w:rsidP="0001171F">
            <w:pPr>
              <w:jc w:val="center"/>
              <w:rPr>
                <w:rFonts w:ascii="Arial" w:eastAsia="Arial" w:hAnsi="Arial" w:cs="Arial"/>
                <w:b/>
                <w:sz w:val="18"/>
                <w:szCs w:val="18"/>
                <w:highlight w:val="yellow"/>
              </w:rPr>
            </w:pPr>
            <w:r w:rsidRPr="008D4165">
              <w:rPr>
                <w:rFonts w:ascii="Arial" w:eastAsia="Arial" w:hAnsi="Arial" w:cs="Arial"/>
                <w:b/>
                <w:sz w:val="18"/>
                <w:szCs w:val="18"/>
              </w:rPr>
              <w:t>RAZÃO SOCIAL / CNPJ</w:t>
            </w:r>
          </w:p>
        </w:tc>
      </w:tr>
      <w:tr w:rsidR="00E80909" w:rsidRPr="008D4165" w14:paraId="73EC8D5C" w14:textId="77777777" w:rsidTr="0001171F">
        <w:tc>
          <w:tcPr>
            <w:tcW w:w="9209" w:type="dxa"/>
            <w:shd w:val="clear" w:color="auto" w:fill="auto"/>
          </w:tcPr>
          <w:p w14:paraId="7FBAB511" w14:textId="77777777" w:rsidR="00E80909" w:rsidRPr="008D4165" w:rsidRDefault="00E80909" w:rsidP="0001171F">
            <w:pPr>
              <w:jc w:val="center"/>
              <w:rPr>
                <w:rFonts w:ascii="Arial" w:eastAsia="Arial" w:hAnsi="Arial" w:cs="Arial"/>
                <w:b/>
                <w:sz w:val="18"/>
                <w:szCs w:val="18"/>
              </w:rPr>
            </w:pPr>
            <w:bookmarkStart w:id="0" w:name="_heading=h.gjdgxs" w:colFirst="0" w:colLast="0"/>
            <w:bookmarkEnd w:id="0"/>
            <w:r w:rsidRPr="008D4165">
              <w:rPr>
                <w:rFonts w:ascii="Arial" w:eastAsia="Arial" w:hAnsi="Arial" w:cs="Arial"/>
                <w:b/>
                <w:sz w:val="18"/>
                <w:szCs w:val="18"/>
              </w:rPr>
              <w:t>CÂMARA MUNICIPAL DE SÃO MIGUEL ARCANJO</w:t>
            </w:r>
          </w:p>
          <w:p w14:paraId="38C13FAB" w14:textId="77777777" w:rsidR="00E80909" w:rsidRPr="008D4165" w:rsidRDefault="00E80909" w:rsidP="0001171F">
            <w:pPr>
              <w:jc w:val="center"/>
              <w:rPr>
                <w:rFonts w:ascii="Arial" w:eastAsia="Arial" w:hAnsi="Arial" w:cs="Arial"/>
                <w:b/>
                <w:sz w:val="18"/>
                <w:szCs w:val="18"/>
              </w:rPr>
            </w:pPr>
            <w:r w:rsidRPr="008D4165">
              <w:rPr>
                <w:rFonts w:ascii="Arial" w:eastAsia="Arial" w:hAnsi="Arial" w:cs="Arial"/>
                <w:b/>
                <w:sz w:val="18"/>
                <w:szCs w:val="18"/>
              </w:rPr>
              <w:t>ENVELOPE 2</w:t>
            </w:r>
          </w:p>
          <w:p w14:paraId="68B44B93" w14:textId="627D6B50" w:rsidR="00E80909" w:rsidRPr="008D4165" w:rsidRDefault="00E80909" w:rsidP="0001171F">
            <w:pPr>
              <w:jc w:val="center"/>
              <w:rPr>
                <w:rFonts w:ascii="Arial" w:eastAsia="Arial" w:hAnsi="Arial" w:cs="Arial"/>
                <w:b/>
                <w:sz w:val="18"/>
                <w:szCs w:val="18"/>
              </w:rPr>
            </w:pPr>
            <w:r>
              <w:rPr>
                <w:rFonts w:ascii="Arial" w:eastAsia="Arial" w:hAnsi="Arial" w:cs="Arial"/>
                <w:b/>
                <w:sz w:val="18"/>
                <w:szCs w:val="18"/>
              </w:rPr>
              <w:t>PREGÃO PRESENCIAL Nº 05</w:t>
            </w:r>
            <w:r w:rsidRPr="008D4165">
              <w:rPr>
                <w:rFonts w:ascii="Arial" w:eastAsia="Arial" w:hAnsi="Arial" w:cs="Arial"/>
                <w:b/>
                <w:sz w:val="18"/>
                <w:szCs w:val="18"/>
              </w:rPr>
              <w:t>/2021</w:t>
            </w:r>
          </w:p>
          <w:p w14:paraId="67C4390A" w14:textId="77777777" w:rsidR="00E80909" w:rsidRPr="008D4165" w:rsidRDefault="00E80909" w:rsidP="0001171F">
            <w:pPr>
              <w:jc w:val="center"/>
              <w:rPr>
                <w:rFonts w:ascii="Arial" w:eastAsia="Arial" w:hAnsi="Arial" w:cs="Arial"/>
                <w:b/>
                <w:sz w:val="18"/>
                <w:szCs w:val="18"/>
              </w:rPr>
            </w:pPr>
            <w:r w:rsidRPr="008D4165">
              <w:rPr>
                <w:rFonts w:ascii="Arial" w:eastAsia="Arial" w:hAnsi="Arial" w:cs="Arial"/>
                <w:b/>
                <w:sz w:val="18"/>
                <w:szCs w:val="18"/>
              </w:rPr>
              <w:t>DOCUMENTOS DE HABILITAÇÃO</w:t>
            </w:r>
          </w:p>
          <w:p w14:paraId="6DCD3163" w14:textId="77777777" w:rsidR="00E80909" w:rsidRPr="008D4165" w:rsidRDefault="00E80909" w:rsidP="0001171F">
            <w:pPr>
              <w:jc w:val="center"/>
              <w:rPr>
                <w:rFonts w:ascii="Arial" w:eastAsia="Arial" w:hAnsi="Arial" w:cs="Arial"/>
                <w:sz w:val="18"/>
                <w:szCs w:val="18"/>
                <w:highlight w:val="yellow"/>
              </w:rPr>
            </w:pPr>
            <w:r w:rsidRPr="008D4165">
              <w:rPr>
                <w:rFonts w:ascii="Arial" w:eastAsia="Arial" w:hAnsi="Arial" w:cs="Arial"/>
                <w:b/>
                <w:sz w:val="18"/>
                <w:szCs w:val="18"/>
              </w:rPr>
              <w:t>RAZÃO SOCIAL / CNPJ</w:t>
            </w:r>
          </w:p>
        </w:tc>
      </w:tr>
    </w:tbl>
    <w:p w14:paraId="6EC3AA3A" w14:textId="77777777" w:rsidR="00700957" w:rsidRPr="00B839B6" w:rsidRDefault="00B317FD" w:rsidP="00075289">
      <w:pPr>
        <w:spacing w:line="324" w:lineRule="auto"/>
        <w:jc w:val="both"/>
        <w:rPr>
          <w:rFonts w:ascii="Arial" w:hAnsi="Arial" w:cs="Arial"/>
          <w:sz w:val="24"/>
          <w:szCs w:val="24"/>
        </w:rPr>
      </w:pPr>
      <w:r w:rsidRPr="00B839B6">
        <w:rPr>
          <w:rFonts w:ascii="Arial" w:hAnsi="Arial" w:cs="Arial"/>
          <w:sz w:val="24"/>
          <w:szCs w:val="24"/>
        </w:rPr>
        <w:t xml:space="preserve"> </w:t>
      </w:r>
    </w:p>
    <w:p w14:paraId="76326C96" w14:textId="77777777" w:rsidR="002D0A92" w:rsidRDefault="002D0A92" w:rsidP="00E80909">
      <w:pPr>
        <w:spacing w:line="324" w:lineRule="auto"/>
        <w:jc w:val="both"/>
        <w:rPr>
          <w:rFonts w:ascii="Arial" w:hAnsi="Arial" w:cs="Arial"/>
          <w:b/>
          <w:sz w:val="24"/>
          <w:szCs w:val="24"/>
        </w:rPr>
      </w:pPr>
    </w:p>
    <w:p w14:paraId="3B912B73" w14:textId="77777777" w:rsidR="00E80909" w:rsidRPr="00B839B6" w:rsidRDefault="00E80909" w:rsidP="00E80909">
      <w:pPr>
        <w:spacing w:line="324" w:lineRule="auto"/>
        <w:jc w:val="both"/>
        <w:rPr>
          <w:rFonts w:ascii="Arial" w:hAnsi="Arial" w:cs="Arial"/>
          <w:b/>
          <w:sz w:val="24"/>
          <w:szCs w:val="24"/>
        </w:rPr>
      </w:pPr>
      <w:r>
        <w:rPr>
          <w:rFonts w:ascii="Arial" w:hAnsi="Arial" w:cs="Arial"/>
          <w:b/>
          <w:sz w:val="24"/>
          <w:szCs w:val="24"/>
        </w:rPr>
        <w:lastRenderedPageBreak/>
        <w:t>7 –</w:t>
      </w:r>
      <w:r w:rsidRPr="00B839B6">
        <w:rPr>
          <w:rFonts w:ascii="Arial" w:hAnsi="Arial" w:cs="Arial"/>
          <w:b/>
          <w:sz w:val="24"/>
          <w:szCs w:val="24"/>
        </w:rPr>
        <w:t xml:space="preserve"> PROPOSTA </w:t>
      </w:r>
    </w:p>
    <w:p w14:paraId="4B3CA255" w14:textId="77777777" w:rsidR="00E80909" w:rsidRPr="00B839B6" w:rsidRDefault="00E80909" w:rsidP="00E80909">
      <w:pPr>
        <w:spacing w:line="324" w:lineRule="auto"/>
        <w:jc w:val="both"/>
        <w:rPr>
          <w:rFonts w:ascii="Arial" w:hAnsi="Arial" w:cs="Arial"/>
          <w:sz w:val="24"/>
          <w:szCs w:val="24"/>
        </w:rPr>
      </w:pPr>
    </w:p>
    <w:p w14:paraId="702C82A0" w14:textId="77777777" w:rsidR="00E80909" w:rsidRPr="00065704" w:rsidRDefault="00E80909" w:rsidP="00E80909">
      <w:pPr>
        <w:spacing w:line="324" w:lineRule="auto"/>
        <w:jc w:val="both"/>
        <w:rPr>
          <w:rFonts w:ascii="Arial" w:hAnsi="Arial" w:cs="Arial"/>
          <w:sz w:val="24"/>
          <w:szCs w:val="24"/>
        </w:rPr>
      </w:pPr>
      <w:r w:rsidRPr="00065704">
        <w:rPr>
          <w:rFonts w:ascii="Arial" w:hAnsi="Arial" w:cs="Arial"/>
          <w:sz w:val="24"/>
          <w:szCs w:val="24"/>
        </w:rPr>
        <w:t xml:space="preserve">7.1 – O </w:t>
      </w:r>
      <w:r w:rsidRPr="00065704">
        <w:rPr>
          <w:rFonts w:ascii="Arial" w:hAnsi="Arial" w:cs="Arial"/>
          <w:b/>
          <w:sz w:val="24"/>
          <w:szCs w:val="24"/>
        </w:rPr>
        <w:t>Anexo II - Formulário Padronizado de Proposta</w:t>
      </w:r>
      <w:r w:rsidRPr="00065704">
        <w:rPr>
          <w:rFonts w:ascii="Arial" w:hAnsi="Arial" w:cs="Arial"/>
          <w:sz w:val="24"/>
          <w:szCs w:val="24"/>
        </w:rPr>
        <w:t>, que acompanha este ato convocatório, deverá ser utilizado, preferencialmente, para a apresentação da proposta.</w:t>
      </w:r>
    </w:p>
    <w:p w14:paraId="769C159B" w14:textId="77777777" w:rsidR="00E80909" w:rsidRPr="00065704" w:rsidRDefault="00E80909" w:rsidP="00E80909">
      <w:pPr>
        <w:spacing w:line="324" w:lineRule="auto"/>
        <w:jc w:val="both"/>
        <w:rPr>
          <w:rFonts w:ascii="Arial" w:hAnsi="Arial" w:cs="Arial"/>
          <w:sz w:val="24"/>
          <w:szCs w:val="24"/>
        </w:rPr>
      </w:pPr>
    </w:p>
    <w:p w14:paraId="5CF5C149" w14:textId="77777777" w:rsidR="00E80909" w:rsidRPr="00065704" w:rsidRDefault="00E80909" w:rsidP="00E80909">
      <w:pPr>
        <w:spacing w:line="324" w:lineRule="auto"/>
        <w:jc w:val="both"/>
        <w:rPr>
          <w:rFonts w:ascii="Arial" w:hAnsi="Arial" w:cs="Arial"/>
          <w:sz w:val="24"/>
          <w:szCs w:val="24"/>
        </w:rPr>
      </w:pPr>
      <w:r w:rsidRPr="00065704">
        <w:rPr>
          <w:rFonts w:ascii="Arial" w:hAnsi="Arial" w:cs="Arial"/>
          <w:sz w:val="24"/>
          <w:szCs w:val="24"/>
        </w:rPr>
        <w:t>7.2 – Deverão estar consignados na proposta:</w:t>
      </w:r>
    </w:p>
    <w:p w14:paraId="5B04EF99"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a) dados cadastrais;</w:t>
      </w:r>
    </w:p>
    <w:p w14:paraId="6768B7DE"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 xml:space="preserve">b) descrição dos </w:t>
      </w:r>
      <w:r>
        <w:rPr>
          <w:rFonts w:ascii="Arial" w:hAnsi="Arial" w:cs="Arial"/>
          <w:sz w:val="24"/>
          <w:szCs w:val="24"/>
        </w:rPr>
        <w:t>serviços</w:t>
      </w:r>
      <w:r w:rsidRPr="00B839B6">
        <w:rPr>
          <w:rFonts w:ascii="Arial" w:hAnsi="Arial" w:cs="Arial"/>
          <w:sz w:val="24"/>
          <w:szCs w:val="24"/>
        </w:rPr>
        <w:t>, de acordo com o Anexo I do Edital;</w:t>
      </w:r>
    </w:p>
    <w:p w14:paraId="3762A015"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c) indicação obrigatória do preço unitário e global expresso em moeda corrente nacional, em algarismos e por extenso;</w:t>
      </w:r>
    </w:p>
    <w:p w14:paraId="5DA416B3"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d) indicação do representante legal que firma a proposta e sua assinatura.</w:t>
      </w:r>
    </w:p>
    <w:p w14:paraId="7B07BF65" w14:textId="77777777" w:rsidR="00E80909" w:rsidRPr="00B839B6" w:rsidRDefault="00E80909" w:rsidP="00E80909">
      <w:pPr>
        <w:spacing w:line="324" w:lineRule="auto"/>
        <w:jc w:val="both"/>
        <w:rPr>
          <w:rFonts w:ascii="Arial" w:hAnsi="Arial" w:cs="Arial"/>
          <w:sz w:val="24"/>
          <w:szCs w:val="24"/>
        </w:rPr>
      </w:pPr>
    </w:p>
    <w:p w14:paraId="734674E2"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w:t>
      </w:r>
      <w:r w:rsidRPr="00B839B6">
        <w:rPr>
          <w:rFonts w:ascii="Arial" w:hAnsi="Arial" w:cs="Arial"/>
          <w:sz w:val="24"/>
          <w:szCs w:val="24"/>
        </w:rPr>
        <w:t>.3</w:t>
      </w:r>
      <w:r>
        <w:rPr>
          <w:rFonts w:ascii="Arial" w:hAnsi="Arial" w:cs="Arial"/>
          <w:sz w:val="24"/>
          <w:szCs w:val="24"/>
        </w:rPr>
        <w:t xml:space="preserve"> -</w:t>
      </w:r>
      <w:r w:rsidRPr="00B839B6">
        <w:rPr>
          <w:rFonts w:ascii="Arial" w:hAnsi="Arial" w:cs="Arial"/>
          <w:sz w:val="24"/>
          <w:szCs w:val="24"/>
        </w:rPr>
        <w:t xml:space="preserve"> A proposta deverá ser elaborada em </w:t>
      </w:r>
      <w:r w:rsidRPr="00B839B6">
        <w:rPr>
          <w:rFonts w:ascii="Arial" w:hAnsi="Arial" w:cs="Arial"/>
          <w:b/>
          <w:sz w:val="24"/>
          <w:szCs w:val="24"/>
        </w:rPr>
        <w:t>papel timbrado</w:t>
      </w:r>
      <w:r w:rsidRPr="00B839B6">
        <w:rPr>
          <w:rFonts w:ascii="Arial" w:hAnsi="Arial" w:cs="Arial"/>
          <w:sz w:val="24"/>
          <w:szCs w:val="24"/>
        </w:rPr>
        <w:t xml:space="preserve"> da empresa e redigida em língua portuguesa, salvo quanto às expressões técnicas de uso corrente, impressa, sem rasuras, emendas, borrões ou entrelinhas e ser rubricada em todas as páginas, datada e assinada pelo representante legal da licitante ou pelo procurador. </w:t>
      </w:r>
    </w:p>
    <w:p w14:paraId="70FEF138" w14:textId="77777777" w:rsidR="00E80909" w:rsidRPr="00B839B6" w:rsidRDefault="00E80909" w:rsidP="00E80909">
      <w:pPr>
        <w:spacing w:line="324" w:lineRule="auto"/>
        <w:jc w:val="both"/>
        <w:rPr>
          <w:rFonts w:ascii="Arial" w:hAnsi="Arial" w:cs="Arial"/>
          <w:sz w:val="24"/>
          <w:szCs w:val="24"/>
        </w:rPr>
      </w:pPr>
    </w:p>
    <w:p w14:paraId="7F78D991"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w:t>
      </w:r>
      <w:r w:rsidRPr="00B839B6">
        <w:rPr>
          <w:rFonts w:ascii="Arial" w:hAnsi="Arial" w:cs="Arial"/>
          <w:sz w:val="24"/>
          <w:szCs w:val="24"/>
        </w:rPr>
        <w:t>.4</w:t>
      </w:r>
      <w:r>
        <w:rPr>
          <w:rFonts w:ascii="Arial" w:hAnsi="Arial" w:cs="Arial"/>
          <w:sz w:val="24"/>
          <w:szCs w:val="24"/>
        </w:rPr>
        <w:t xml:space="preserve"> -</w:t>
      </w:r>
      <w:r w:rsidRPr="00B839B6">
        <w:rPr>
          <w:rFonts w:ascii="Arial" w:hAnsi="Arial" w:cs="Arial"/>
          <w:sz w:val="24"/>
          <w:szCs w:val="24"/>
        </w:rPr>
        <w:t xml:space="preserve"> Cada concorrente deverá computar, no preço que ofertar todos os custos diretos e indiretos, inclusive os resultantes da incidência de quaisquer tributos, contribuições ou obrigações decorrentes das legislações trabalhista, fiscal e previdenciária a que se sujeita.</w:t>
      </w:r>
    </w:p>
    <w:p w14:paraId="5A3F82FD" w14:textId="77777777" w:rsidR="00E80909" w:rsidRPr="00B839B6" w:rsidRDefault="00E80909" w:rsidP="00E80909">
      <w:pPr>
        <w:spacing w:line="324" w:lineRule="auto"/>
        <w:jc w:val="both"/>
        <w:rPr>
          <w:rFonts w:ascii="Arial" w:hAnsi="Arial" w:cs="Arial"/>
          <w:sz w:val="24"/>
          <w:szCs w:val="24"/>
        </w:rPr>
      </w:pPr>
    </w:p>
    <w:p w14:paraId="519112BA"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w:t>
      </w:r>
      <w:r w:rsidRPr="00B839B6">
        <w:rPr>
          <w:rFonts w:ascii="Arial" w:hAnsi="Arial" w:cs="Arial"/>
          <w:sz w:val="24"/>
          <w:szCs w:val="24"/>
        </w:rPr>
        <w:t>.5</w:t>
      </w:r>
      <w:r>
        <w:rPr>
          <w:rFonts w:ascii="Arial" w:hAnsi="Arial" w:cs="Arial"/>
          <w:sz w:val="24"/>
          <w:szCs w:val="24"/>
        </w:rPr>
        <w:t xml:space="preserve"> -</w:t>
      </w:r>
      <w:r w:rsidRPr="00B839B6">
        <w:rPr>
          <w:rFonts w:ascii="Arial" w:hAnsi="Arial" w:cs="Arial"/>
          <w:sz w:val="24"/>
          <w:szCs w:val="24"/>
        </w:rPr>
        <w:t xml:space="preserve"> Os preços ofertados deverão ser equivalentes aos praticados no mercado, na data da apresentação da proposta.</w:t>
      </w:r>
    </w:p>
    <w:p w14:paraId="45885C36" w14:textId="77777777" w:rsidR="00E80909" w:rsidRPr="00B839B6" w:rsidRDefault="00E80909" w:rsidP="00E80909">
      <w:pPr>
        <w:spacing w:line="324" w:lineRule="auto"/>
        <w:jc w:val="both"/>
        <w:rPr>
          <w:rFonts w:ascii="Arial" w:hAnsi="Arial" w:cs="Arial"/>
          <w:sz w:val="24"/>
          <w:szCs w:val="24"/>
        </w:rPr>
      </w:pPr>
    </w:p>
    <w:p w14:paraId="1B465A03"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w:t>
      </w:r>
      <w:r w:rsidRPr="00B839B6">
        <w:rPr>
          <w:rFonts w:ascii="Arial" w:hAnsi="Arial" w:cs="Arial"/>
          <w:sz w:val="24"/>
          <w:szCs w:val="24"/>
        </w:rPr>
        <w:t>.6</w:t>
      </w:r>
      <w:r>
        <w:rPr>
          <w:rFonts w:ascii="Arial" w:hAnsi="Arial" w:cs="Arial"/>
          <w:sz w:val="24"/>
          <w:szCs w:val="24"/>
        </w:rPr>
        <w:t xml:space="preserve"> -</w:t>
      </w:r>
      <w:r w:rsidRPr="00B839B6">
        <w:rPr>
          <w:rFonts w:ascii="Arial" w:hAnsi="Arial" w:cs="Arial"/>
          <w:sz w:val="24"/>
          <w:szCs w:val="24"/>
        </w:rPr>
        <w:t xml:space="preserve"> O prazo de validade da proposta será de 60 (sessenta) dias, contados a partir da sua apresentação.</w:t>
      </w:r>
    </w:p>
    <w:p w14:paraId="077CA025" w14:textId="77777777" w:rsidR="002D0A92" w:rsidRDefault="002D0A92" w:rsidP="00E80909">
      <w:pPr>
        <w:spacing w:line="324" w:lineRule="auto"/>
        <w:jc w:val="both"/>
        <w:rPr>
          <w:rFonts w:ascii="Arial" w:hAnsi="Arial" w:cs="Arial"/>
          <w:sz w:val="24"/>
          <w:szCs w:val="24"/>
        </w:rPr>
      </w:pPr>
    </w:p>
    <w:p w14:paraId="74F7E91F" w14:textId="383D38F3"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7.7 -</w:t>
      </w:r>
      <w:r w:rsidRPr="00B839B6">
        <w:rPr>
          <w:rFonts w:ascii="Arial" w:hAnsi="Arial" w:cs="Arial"/>
          <w:sz w:val="24"/>
          <w:szCs w:val="24"/>
        </w:rPr>
        <w:t xml:space="preserve"> Adotar-se-á como critério de aceitabilidade de preços, aqueles indicados </w:t>
      </w:r>
      <w:r w:rsidR="002D0A92" w:rsidRPr="002D0A92">
        <w:rPr>
          <w:rFonts w:ascii="Arial" w:hAnsi="Arial" w:cs="Arial"/>
          <w:b/>
          <w:sz w:val="24"/>
          <w:szCs w:val="24"/>
        </w:rPr>
        <w:t xml:space="preserve">na Tabela do </w:t>
      </w:r>
      <w:r w:rsidR="002D0A92">
        <w:rPr>
          <w:rFonts w:ascii="Arial" w:hAnsi="Arial" w:cs="Arial"/>
          <w:b/>
          <w:sz w:val="24"/>
          <w:szCs w:val="24"/>
        </w:rPr>
        <w:t>Item 3 deste Edital</w:t>
      </w:r>
      <w:r w:rsidRPr="00B839B6">
        <w:rPr>
          <w:rFonts w:ascii="Arial" w:hAnsi="Arial" w:cs="Arial"/>
          <w:sz w:val="24"/>
          <w:szCs w:val="24"/>
        </w:rPr>
        <w:t>, desclassificando-se as propostas cujos pre</w:t>
      </w:r>
      <w:r>
        <w:rPr>
          <w:rFonts w:ascii="Arial" w:hAnsi="Arial" w:cs="Arial"/>
          <w:sz w:val="24"/>
          <w:szCs w:val="24"/>
        </w:rPr>
        <w:t>ços os excedam ou sejam</w:t>
      </w:r>
      <w:r w:rsidRPr="00B839B6">
        <w:rPr>
          <w:rFonts w:ascii="Arial" w:hAnsi="Arial" w:cs="Arial"/>
          <w:sz w:val="24"/>
          <w:szCs w:val="24"/>
        </w:rPr>
        <w:t xml:space="preserve"> manifestamente inexequíveis. (</w:t>
      </w:r>
      <w:proofErr w:type="gramStart"/>
      <w:r w:rsidRPr="00B839B6">
        <w:rPr>
          <w:rFonts w:ascii="Arial" w:hAnsi="Arial" w:cs="Arial"/>
          <w:sz w:val="24"/>
          <w:szCs w:val="24"/>
        </w:rPr>
        <w:t>art.</w:t>
      </w:r>
      <w:proofErr w:type="gramEnd"/>
      <w:r w:rsidRPr="00B839B6">
        <w:rPr>
          <w:rFonts w:ascii="Arial" w:hAnsi="Arial" w:cs="Arial"/>
          <w:sz w:val="24"/>
          <w:szCs w:val="24"/>
        </w:rPr>
        <w:t xml:space="preserve"> 40, X e 48, II e §§, da Lei Federal n.º 8.666/93)</w:t>
      </w:r>
    </w:p>
    <w:p w14:paraId="65B747C4" w14:textId="77777777" w:rsidR="00E80909" w:rsidRPr="00B839B6" w:rsidRDefault="00E80909" w:rsidP="00E80909">
      <w:pPr>
        <w:spacing w:line="324" w:lineRule="auto"/>
        <w:jc w:val="both"/>
        <w:rPr>
          <w:rFonts w:ascii="Arial" w:hAnsi="Arial" w:cs="Arial"/>
          <w:sz w:val="24"/>
          <w:szCs w:val="24"/>
        </w:rPr>
      </w:pPr>
    </w:p>
    <w:p w14:paraId="43490DA2"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lastRenderedPageBreak/>
        <w:t>7</w:t>
      </w:r>
      <w:r w:rsidRPr="00B839B6">
        <w:rPr>
          <w:rFonts w:ascii="Arial" w:hAnsi="Arial" w:cs="Arial"/>
          <w:sz w:val="24"/>
          <w:szCs w:val="24"/>
        </w:rPr>
        <w:t>.8</w:t>
      </w:r>
      <w:r>
        <w:rPr>
          <w:rFonts w:ascii="Arial" w:hAnsi="Arial" w:cs="Arial"/>
          <w:sz w:val="24"/>
          <w:szCs w:val="24"/>
        </w:rPr>
        <w:t xml:space="preserve"> -</w:t>
      </w:r>
      <w:r w:rsidRPr="00B839B6">
        <w:rPr>
          <w:rFonts w:ascii="Arial" w:hAnsi="Arial" w:cs="Arial"/>
          <w:sz w:val="24"/>
          <w:szCs w:val="24"/>
        </w:rPr>
        <w:t xml:space="preserve"> Os preços ofertados permanecerão fixos e irreajustáveis, salvo hipótese de manutenção do equilíbrio econômico-financeiro nos termos da alínea “d” do inciso II do art. 65 da Lei 8.666/93, que deverá ser comprovado pela contratada mediante apresentação de planilha de composição de custos e deferido pela contratante.</w:t>
      </w:r>
    </w:p>
    <w:p w14:paraId="649CDB1D" w14:textId="77777777" w:rsidR="00E80909" w:rsidRPr="00B839B6" w:rsidRDefault="00E80909" w:rsidP="00E80909">
      <w:pPr>
        <w:spacing w:line="324" w:lineRule="auto"/>
        <w:jc w:val="both"/>
        <w:rPr>
          <w:rFonts w:ascii="Arial" w:hAnsi="Arial" w:cs="Arial"/>
          <w:sz w:val="24"/>
          <w:szCs w:val="24"/>
        </w:rPr>
      </w:pPr>
    </w:p>
    <w:p w14:paraId="708ECA83" w14:textId="234DB7DB"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7</w:t>
      </w:r>
      <w:r w:rsidRPr="00B839B6">
        <w:rPr>
          <w:rFonts w:ascii="Arial" w:hAnsi="Arial" w:cs="Arial"/>
          <w:sz w:val="24"/>
          <w:szCs w:val="24"/>
        </w:rPr>
        <w:t>.9</w:t>
      </w:r>
      <w:r>
        <w:rPr>
          <w:rFonts w:ascii="Arial" w:hAnsi="Arial" w:cs="Arial"/>
          <w:sz w:val="24"/>
          <w:szCs w:val="24"/>
        </w:rPr>
        <w:t xml:space="preserve"> - </w:t>
      </w:r>
      <w:r w:rsidRPr="00B839B6">
        <w:rPr>
          <w:rFonts w:ascii="Arial" w:hAnsi="Arial" w:cs="Arial"/>
          <w:sz w:val="24"/>
          <w:szCs w:val="24"/>
        </w:rPr>
        <w:t>A apresentação da proposta</w:t>
      </w:r>
      <w:r w:rsidR="00470999">
        <w:rPr>
          <w:rFonts w:ascii="Arial" w:hAnsi="Arial" w:cs="Arial"/>
          <w:sz w:val="24"/>
          <w:szCs w:val="24"/>
        </w:rPr>
        <w:t>, bem como dos documentos de habilitação,</w:t>
      </w:r>
      <w:r w:rsidRPr="00B839B6">
        <w:rPr>
          <w:rFonts w:ascii="Arial" w:hAnsi="Arial" w:cs="Arial"/>
          <w:sz w:val="24"/>
          <w:szCs w:val="24"/>
        </w:rPr>
        <w:t xml:space="preserve"> implicará, por si só, na aceitação tácita de todas as cláusulas deste Edital</w:t>
      </w:r>
      <w:r w:rsidR="00470999">
        <w:rPr>
          <w:rFonts w:ascii="Arial" w:hAnsi="Arial" w:cs="Arial"/>
          <w:sz w:val="24"/>
          <w:szCs w:val="24"/>
        </w:rPr>
        <w:t xml:space="preserve"> e seus Anexos, n</w:t>
      </w:r>
      <w:r w:rsidRPr="00B839B6">
        <w:rPr>
          <w:rFonts w:ascii="Arial" w:hAnsi="Arial" w:cs="Arial"/>
          <w:sz w:val="24"/>
          <w:szCs w:val="24"/>
        </w:rPr>
        <w:t xml:space="preserve">os termos da Lei n.º 10.520/02, da Lei </w:t>
      </w:r>
      <w:r>
        <w:rPr>
          <w:rFonts w:ascii="Arial" w:hAnsi="Arial" w:cs="Arial"/>
          <w:sz w:val="24"/>
          <w:szCs w:val="24"/>
        </w:rPr>
        <w:t>n.º 8.666/93, no que couber e da</w:t>
      </w:r>
      <w:r w:rsidRPr="00B839B6">
        <w:rPr>
          <w:rFonts w:ascii="Arial" w:hAnsi="Arial" w:cs="Arial"/>
          <w:sz w:val="24"/>
          <w:szCs w:val="24"/>
        </w:rPr>
        <w:t xml:space="preserve"> L</w:t>
      </w:r>
      <w:r>
        <w:rPr>
          <w:rFonts w:ascii="Arial" w:hAnsi="Arial" w:cs="Arial"/>
          <w:sz w:val="24"/>
          <w:szCs w:val="24"/>
        </w:rPr>
        <w:t>C</w:t>
      </w:r>
      <w:r w:rsidRPr="00B839B6">
        <w:rPr>
          <w:rFonts w:ascii="Arial" w:hAnsi="Arial" w:cs="Arial"/>
          <w:sz w:val="24"/>
          <w:szCs w:val="24"/>
        </w:rPr>
        <w:t xml:space="preserve"> 123</w:t>
      </w:r>
      <w:r>
        <w:rPr>
          <w:rFonts w:ascii="Arial" w:hAnsi="Arial" w:cs="Arial"/>
          <w:sz w:val="24"/>
          <w:szCs w:val="24"/>
        </w:rPr>
        <w:t>/</w:t>
      </w:r>
      <w:r w:rsidRPr="00B839B6">
        <w:rPr>
          <w:rFonts w:ascii="Arial" w:hAnsi="Arial" w:cs="Arial"/>
          <w:sz w:val="24"/>
          <w:szCs w:val="24"/>
        </w:rPr>
        <w:t>2006 e demais normas complementares.</w:t>
      </w:r>
    </w:p>
    <w:p w14:paraId="53186369" w14:textId="77777777" w:rsidR="002D0A92" w:rsidRDefault="002D0A92" w:rsidP="00E80909">
      <w:pPr>
        <w:spacing w:line="324" w:lineRule="auto"/>
        <w:jc w:val="both"/>
        <w:rPr>
          <w:rFonts w:ascii="Arial" w:hAnsi="Arial" w:cs="Arial"/>
          <w:b/>
          <w:sz w:val="24"/>
          <w:szCs w:val="24"/>
        </w:rPr>
      </w:pPr>
    </w:p>
    <w:p w14:paraId="1FBE9EF7" w14:textId="77777777" w:rsidR="002D0A92" w:rsidRDefault="002D0A92" w:rsidP="00E80909">
      <w:pPr>
        <w:spacing w:line="324" w:lineRule="auto"/>
        <w:jc w:val="both"/>
        <w:rPr>
          <w:rFonts w:ascii="Arial" w:hAnsi="Arial" w:cs="Arial"/>
          <w:b/>
          <w:sz w:val="24"/>
          <w:szCs w:val="24"/>
        </w:rPr>
      </w:pPr>
    </w:p>
    <w:p w14:paraId="3B4BB605" w14:textId="77777777" w:rsidR="00E80909" w:rsidRPr="00B839B6" w:rsidRDefault="00E80909" w:rsidP="00E80909">
      <w:pPr>
        <w:spacing w:line="324" w:lineRule="auto"/>
        <w:jc w:val="both"/>
        <w:rPr>
          <w:rFonts w:ascii="Arial" w:hAnsi="Arial" w:cs="Arial"/>
          <w:b/>
          <w:sz w:val="24"/>
          <w:szCs w:val="24"/>
        </w:rPr>
      </w:pPr>
      <w:r>
        <w:rPr>
          <w:rFonts w:ascii="Arial" w:hAnsi="Arial" w:cs="Arial"/>
          <w:b/>
          <w:sz w:val="24"/>
          <w:szCs w:val="24"/>
        </w:rPr>
        <w:t>8 –</w:t>
      </w:r>
      <w:r w:rsidRPr="00B839B6">
        <w:rPr>
          <w:rFonts w:ascii="Arial" w:hAnsi="Arial" w:cs="Arial"/>
          <w:b/>
          <w:sz w:val="24"/>
          <w:szCs w:val="24"/>
        </w:rPr>
        <w:t xml:space="preserve"> DOCUMENTAÇÃO DE HABILITAÇÃO</w:t>
      </w:r>
    </w:p>
    <w:p w14:paraId="6292ABF7" w14:textId="77777777" w:rsidR="00E80909" w:rsidRDefault="00E80909" w:rsidP="00E80909">
      <w:pPr>
        <w:spacing w:line="324" w:lineRule="auto"/>
        <w:jc w:val="both"/>
        <w:rPr>
          <w:rFonts w:ascii="Arial" w:eastAsia="Arial" w:hAnsi="Arial" w:cs="Arial"/>
          <w:sz w:val="24"/>
          <w:szCs w:val="24"/>
        </w:rPr>
      </w:pPr>
    </w:p>
    <w:p w14:paraId="2FDC0DE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8.1 - </w:t>
      </w:r>
      <w:r w:rsidRPr="00B839B6">
        <w:rPr>
          <w:rFonts w:ascii="Arial" w:hAnsi="Arial" w:cs="Arial"/>
          <w:sz w:val="24"/>
          <w:szCs w:val="24"/>
        </w:rPr>
        <w:t>O julgamento da habilitação se processará após a fase de lances e negociação</w:t>
      </w:r>
      <w:r>
        <w:rPr>
          <w:rFonts w:ascii="Arial" w:hAnsi="Arial" w:cs="Arial"/>
          <w:sz w:val="24"/>
          <w:szCs w:val="24"/>
        </w:rPr>
        <w:t>, mediante o exame dos documentos indicados</w:t>
      </w:r>
      <w:r>
        <w:rPr>
          <w:rFonts w:ascii="Arial" w:eastAsia="Arial" w:hAnsi="Arial" w:cs="Arial"/>
          <w:sz w:val="24"/>
          <w:szCs w:val="24"/>
        </w:rPr>
        <w:t xml:space="preserve"> </w:t>
      </w:r>
      <w:r>
        <w:rPr>
          <w:rFonts w:ascii="Arial" w:eastAsia="Arial" w:hAnsi="Arial" w:cs="Arial"/>
          <w:sz w:val="24"/>
          <w:szCs w:val="24"/>
          <w:u w:val="single"/>
        </w:rPr>
        <w:t>neste item 8.</w:t>
      </w:r>
    </w:p>
    <w:p w14:paraId="280D40D7" w14:textId="77777777" w:rsidR="00E80909" w:rsidRDefault="00E80909" w:rsidP="00E80909">
      <w:pPr>
        <w:spacing w:line="324" w:lineRule="auto"/>
        <w:jc w:val="both"/>
        <w:rPr>
          <w:rFonts w:ascii="Arial" w:eastAsia="Arial" w:hAnsi="Arial" w:cs="Arial"/>
          <w:sz w:val="24"/>
          <w:szCs w:val="24"/>
          <w:highlight w:val="yellow"/>
        </w:rPr>
      </w:pPr>
    </w:p>
    <w:p w14:paraId="1F7D324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8.2 – Da </w:t>
      </w:r>
      <w:r>
        <w:rPr>
          <w:rFonts w:ascii="Arial" w:eastAsia="Arial" w:hAnsi="Arial" w:cs="Arial"/>
          <w:b/>
          <w:sz w:val="24"/>
          <w:szCs w:val="24"/>
        </w:rPr>
        <w:t>habilitação jurídica</w:t>
      </w:r>
      <w:r>
        <w:rPr>
          <w:rFonts w:ascii="Arial" w:eastAsia="Arial" w:hAnsi="Arial" w:cs="Arial"/>
          <w:sz w:val="24"/>
          <w:szCs w:val="24"/>
        </w:rPr>
        <w:t xml:space="preserve">: a licitante deverá apresentar, conforme o caso, os seguintes documentos, devidamente acompanhados de todas as alterações e/ou respectiva consolidação, na forma da legislação vigente: </w:t>
      </w:r>
    </w:p>
    <w:p w14:paraId="20FD994B" w14:textId="77777777" w:rsidR="00E80909" w:rsidRDefault="00E80909" w:rsidP="00E80909">
      <w:pPr>
        <w:spacing w:line="324" w:lineRule="auto"/>
        <w:jc w:val="both"/>
        <w:rPr>
          <w:rFonts w:ascii="Arial" w:eastAsia="Arial" w:hAnsi="Arial" w:cs="Arial"/>
          <w:sz w:val="24"/>
          <w:szCs w:val="24"/>
        </w:rPr>
      </w:pPr>
    </w:p>
    <w:p w14:paraId="3BEE9622"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8.2.1 – Registro empresarial na Junta Comercial, no caso de empresário individual, ou cédula de identidade, em se tratando de pessoa física não empresária;</w:t>
      </w:r>
    </w:p>
    <w:p w14:paraId="4B025F8E" w14:textId="77777777" w:rsidR="00E80909" w:rsidRDefault="00E80909" w:rsidP="00E80909">
      <w:pPr>
        <w:spacing w:line="324" w:lineRule="auto"/>
        <w:ind w:left="567"/>
        <w:jc w:val="both"/>
        <w:rPr>
          <w:rFonts w:ascii="Arial" w:eastAsia="Arial" w:hAnsi="Arial" w:cs="Arial"/>
          <w:sz w:val="24"/>
          <w:szCs w:val="24"/>
        </w:rPr>
      </w:pPr>
    </w:p>
    <w:p w14:paraId="3518B62F"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8.2.2 – Ato constitutivo, estatuto ou contrato social em vigor e alterações subsequentes, ou consolidação respectiva, devidamente registrados na Junta Comercial, em se tratando de sociedade empresária, juntamente dos documentos de eleição ou designação dos atuais administradores;</w:t>
      </w:r>
    </w:p>
    <w:p w14:paraId="1011FC9F" w14:textId="77777777" w:rsidR="00E80909" w:rsidRDefault="00E80909" w:rsidP="00E80909">
      <w:pPr>
        <w:spacing w:line="324" w:lineRule="auto"/>
        <w:ind w:left="567"/>
        <w:jc w:val="both"/>
        <w:rPr>
          <w:rFonts w:ascii="Arial" w:eastAsia="Arial" w:hAnsi="Arial" w:cs="Arial"/>
          <w:sz w:val="24"/>
          <w:szCs w:val="24"/>
        </w:rPr>
      </w:pPr>
    </w:p>
    <w:p w14:paraId="1D15278C"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8.2.3 – Inscrição do ato constitutivo no Registro Civil de Pessoas Jurídicas, no caso de sociedade civil, acompanhada de prova da Diretoria em exercício; </w:t>
      </w:r>
    </w:p>
    <w:p w14:paraId="4F9AD9C9" w14:textId="77777777" w:rsidR="00E80909" w:rsidRDefault="00E80909" w:rsidP="00E80909">
      <w:pPr>
        <w:spacing w:line="324" w:lineRule="auto"/>
        <w:ind w:left="567"/>
        <w:jc w:val="both"/>
        <w:rPr>
          <w:rFonts w:ascii="Arial" w:eastAsia="Arial" w:hAnsi="Arial" w:cs="Arial"/>
          <w:sz w:val="24"/>
          <w:szCs w:val="24"/>
        </w:rPr>
      </w:pPr>
    </w:p>
    <w:p w14:paraId="02A1C924"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lastRenderedPageBreak/>
        <w:t>8.2.4 – Decreto de autorização em se tratando de empresa ou sociedade estrangeira em funcionamento no país, e ato de registro ou autorização para funcionamento expedido pelo órgão competente, quando a atividade assim o exigir.</w:t>
      </w:r>
    </w:p>
    <w:p w14:paraId="13AE2ABF" w14:textId="77777777" w:rsidR="00E80909" w:rsidRDefault="00E80909" w:rsidP="00E80909">
      <w:pPr>
        <w:spacing w:line="324" w:lineRule="auto"/>
        <w:jc w:val="both"/>
        <w:rPr>
          <w:rFonts w:ascii="Arial" w:eastAsia="Arial" w:hAnsi="Arial" w:cs="Arial"/>
          <w:sz w:val="24"/>
          <w:szCs w:val="24"/>
        </w:rPr>
      </w:pPr>
    </w:p>
    <w:p w14:paraId="1BAA8B80"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8.3 – Os documentos mencionados no item 8.2 não precisarão constar no Envelope nº 2 (Habilitação), se já tiverem sido apresentados para o credenciamento.</w:t>
      </w:r>
    </w:p>
    <w:p w14:paraId="78B67B1F" w14:textId="77777777" w:rsidR="00E80909" w:rsidRDefault="00E80909" w:rsidP="00E80909">
      <w:pPr>
        <w:spacing w:line="324" w:lineRule="auto"/>
        <w:jc w:val="both"/>
        <w:rPr>
          <w:rFonts w:ascii="Arial" w:eastAsia="Arial" w:hAnsi="Arial" w:cs="Arial"/>
          <w:sz w:val="24"/>
          <w:szCs w:val="24"/>
        </w:rPr>
      </w:pPr>
    </w:p>
    <w:p w14:paraId="0B9E5B5C"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8.4 – Da </w:t>
      </w:r>
      <w:r>
        <w:rPr>
          <w:rFonts w:ascii="Arial" w:eastAsia="Arial" w:hAnsi="Arial" w:cs="Arial"/>
          <w:b/>
          <w:sz w:val="24"/>
          <w:szCs w:val="24"/>
        </w:rPr>
        <w:t>qualificação técnica</w:t>
      </w:r>
      <w:r>
        <w:rPr>
          <w:rFonts w:ascii="Arial" w:eastAsia="Arial" w:hAnsi="Arial" w:cs="Arial"/>
          <w:sz w:val="24"/>
          <w:szCs w:val="24"/>
        </w:rPr>
        <w:t>: deverão ser apresentados:</w:t>
      </w:r>
    </w:p>
    <w:p w14:paraId="55239F14" w14:textId="77777777" w:rsidR="00E80909" w:rsidRDefault="00E80909" w:rsidP="00E80909">
      <w:pPr>
        <w:spacing w:line="324" w:lineRule="auto"/>
        <w:jc w:val="both"/>
        <w:rPr>
          <w:rFonts w:ascii="Arial" w:eastAsia="Arial" w:hAnsi="Arial" w:cs="Arial"/>
          <w:sz w:val="24"/>
          <w:szCs w:val="24"/>
        </w:rPr>
      </w:pPr>
    </w:p>
    <w:p w14:paraId="529AA71E"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8.4.1 - Prova de aptidão para o desempenho de atividade pertinente e compatível em características, quantidades e prazos com o objeto desta licitação, por meio da apresentação de atestado(s) expedido(s), necessariamente em nome do licitante, por pessoa jurídica de direito público ou privado, no qual se indique que a empresa já forneceu objeto equivalente ou similar em características aos constantes do objeto desta licitação. Esta comprovação poderá ser efetuada pelo somatório das quantidades realizadas em tantos atestados ou certidões válidos quanto dispuser o licitante.</w:t>
      </w:r>
    </w:p>
    <w:p w14:paraId="120A1679" w14:textId="77777777" w:rsidR="00E80909" w:rsidRDefault="00E80909" w:rsidP="00E80909">
      <w:pPr>
        <w:spacing w:line="324" w:lineRule="auto"/>
        <w:ind w:left="567"/>
        <w:jc w:val="both"/>
        <w:rPr>
          <w:rFonts w:ascii="Arial" w:eastAsia="Arial" w:hAnsi="Arial" w:cs="Arial"/>
          <w:sz w:val="24"/>
          <w:szCs w:val="24"/>
        </w:rPr>
      </w:pPr>
    </w:p>
    <w:p w14:paraId="280CDB0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8.5 – Da </w:t>
      </w:r>
      <w:r>
        <w:rPr>
          <w:rFonts w:ascii="Arial" w:eastAsia="Arial" w:hAnsi="Arial" w:cs="Arial"/>
          <w:b/>
          <w:sz w:val="24"/>
          <w:szCs w:val="24"/>
        </w:rPr>
        <w:t xml:space="preserve">qualificação econômico-financeira: </w:t>
      </w:r>
      <w:r>
        <w:rPr>
          <w:rFonts w:ascii="Arial" w:eastAsia="Arial" w:hAnsi="Arial" w:cs="Arial"/>
          <w:sz w:val="24"/>
          <w:szCs w:val="24"/>
        </w:rPr>
        <w:t>deverá ser apresentada Certidão negativa de falência ou recuperação judicial, expedida pelo distribuidor da sede da pessoa jurídica, cuja pesquisa tenha sido realizada em data não anterior a 90 (noventa) dias da data prevista para a apresentação dos envelopes. As empresas que encontrem-se em situação de recuperação judicial deverão apresentar o Plano de Recuperação, homologado pelo juízo competente e em pleno vigor, conforme Súmula 50 do TCESP.</w:t>
      </w:r>
    </w:p>
    <w:p w14:paraId="103A6DF0" w14:textId="77777777" w:rsidR="00E80909" w:rsidRDefault="00E80909" w:rsidP="00E80909">
      <w:pPr>
        <w:spacing w:line="324" w:lineRule="auto"/>
        <w:jc w:val="both"/>
        <w:rPr>
          <w:rFonts w:ascii="Arial" w:eastAsia="Arial" w:hAnsi="Arial" w:cs="Arial"/>
          <w:sz w:val="24"/>
          <w:szCs w:val="24"/>
        </w:rPr>
      </w:pPr>
    </w:p>
    <w:p w14:paraId="2C9848FC"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8.6 – Da </w:t>
      </w:r>
      <w:r>
        <w:rPr>
          <w:rFonts w:ascii="Arial" w:eastAsia="Arial" w:hAnsi="Arial" w:cs="Arial"/>
          <w:b/>
          <w:sz w:val="24"/>
          <w:szCs w:val="24"/>
        </w:rPr>
        <w:t>regularidade fiscal e trabalhista</w:t>
      </w:r>
      <w:r>
        <w:rPr>
          <w:rFonts w:ascii="Arial" w:eastAsia="Arial" w:hAnsi="Arial" w:cs="Arial"/>
          <w:sz w:val="24"/>
          <w:szCs w:val="24"/>
        </w:rPr>
        <w:t xml:space="preserve">: a licitante deverá apresentar os seguintes documentos, conforme o caso: </w:t>
      </w:r>
    </w:p>
    <w:p w14:paraId="6934B93F" w14:textId="77777777" w:rsidR="00E80909" w:rsidRDefault="00E80909" w:rsidP="00E80909">
      <w:pPr>
        <w:spacing w:line="324" w:lineRule="auto"/>
        <w:ind w:left="567"/>
        <w:jc w:val="both"/>
        <w:rPr>
          <w:rFonts w:ascii="Arial" w:eastAsia="Arial" w:hAnsi="Arial" w:cs="Arial"/>
          <w:sz w:val="24"/>
          <w:szCs w:val="24"/>
        </w:rPr>
      </w:pPr>
    </w:p>
    <w:p w14:paraId="26B38D97"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8.6.1 – Prova de inscrição no Cadastro Nacional de Pessoas </w:t>
      </w:r>
      <w:r w:rsidRPr="0006572A">
        <w:rPr>
          <w:rFonts w:ascii="Arial" w:eastAsia="Arial" w:hAnsi="Arial" w:cs="Arial"/>
          <w:sz w:val="24"/>
          <w:szCs w:val="24"/>
        </w:rPr>
        <w:t>Jurídicas (CNPJ</w:t>
      </w:r>
      <w:r>
        <w:rPr>
          <w:rFonts w:ascii="Arial" w:eastAsia="Arial" w:hAnsi="Arial" w:cs="Arial"/>
          <w:sz w:val="24"/>
          <w:szCs w:val="24"/>
        </w:rPr>
        <w:t>), ou no Cadastro de Pessoas Físicas (CPF).</w:t>
      </w:r>
    </w:p>
    <w:p w14:paraId="514B9C51" w14:textId="77777777" w:rsidR="00E80909" w:rsidRDefault="00E80909" w:rsidP="00E80909">
      <w:pPr>
        <w:spacing w:line="324" w:lineRule="auto"/>
        <w:ind w:left="567"/>
        <w:jc w:val="both"/>
        <w:rPr>
          <w:rFonts w:ascii="Arial" w:eastAsia="Arial" w:hAnsi="Arial" w:cs="Arial"/>
          <w:sz w:val="24"/>
          <w:szCs w:val="24"/>
        </w:rPr>
      </w:pPr>
    </w:p>
    <w:p w14:paraId="5CB8ADAF"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lastRenderedPageBreak/>
        <w:t xml:space="preserve">8.6.2 – Prova de inscrição no </w:t>
      </w:r>
      <w:r>
        <w:rPr>
          <w:rFonts w:ascii="Arial" w:eastAsia="Arial" w:hAnsi="Arial" w:cs="Arial"/>
          <w:b/>
          <w:sz w:val="24"/>
          <w:szCs w:val="24"/>
        </w:rPr>
        <w:t>Cadastro de Contribuintes Estadual e/ou Municipal</w:t>
      </w:r>
      <w:r>
        <w:rPr>
          <w:rFonts w:ascii="Arial" w:eastAsia="Arial" w:hAnsi="Arial" w:cs="Arial"/>
          <w:sz w:val="24"/>
          <w:szCs w:val="24"/>
        </w:rPr>
        <w:t>, conforme o caso, relativo ao domicílio ou sede do licitante, pertinente ao seu ramo de atividade e compatível com o objeto do certame.</w:t>
      </w:r>
    </w:p>
    <w:p w14:paraId="33EBFFBF" w14:textId="77777777" w:rsidR="00E80909" w:rsidRDefault="00E80909" w:rsidP="00E80909">
      <w:pPr>
        <w:spacing w:line="324" w:lineRule="auto"/>
        <w:ind w:left="567"/>
        <w:jc w:val="both"/>
        <w:rPr>
          <w:rFonts w:ascii="Arial" w:eastAsia="Arial" w:hAnsi="Arial" w:cs="Arial"/>
          <w:sz w:val="24"/>
          <w:szCs w:val="24"/>
        </w:rPr>
      </w:pPr>
    </w:p>
    <w:p w14:paraId="7FBF0ECF"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8.6.3 – Prova de regularidade para com a </w:t>
      </w:r>
      <w:r>
        <w:rPr>
          <w:rFonts w:ascii="Arial" w:eastAsia="Arial" w:hAnsi="Arial" w:cs="Arial"/>
          <w:b/>
          <w:sz w:val="24"/>
          <w:szCs w:val="24"/>
        </w:rPr>
        <w:t>Fazenda Federal</w:t>
      </w:r>
      <w:r>
        <w:rPr>
          <w:rFonts w:ascii="Arial" w:eastAsia="Arial" w:hAnsi="Arial" w:cs="Arial"/>
          <w:sz w:val="24"/>
          <w:szCs w:val="24"/>
        </w:rPr>
        <w:t>, por meio da apresentação de Certidão Conjunta Negativa de Débitos ou Certidão Conjunta Positiva com Efeitos de Negativa, relativos a Tributos Federais e à Dívida Ativa da União, expedida pela Secretaria da Receita Federal e pela Procuradoria Geral da Fazenda Nacional.</w:t>
      </w:r>
    </w:p>
    <w:p w14:paraId="5FA825E4" w14:textId="77777777" w:rsidR="00E80909" w:rsidRDefault="00E80909" w:rsidP="00E80909">
      <w:pPr>
        <w:spacing w:line="324" w:lineRule="auto"/>
        <w:ind w:left="567"/>
        <w:jc w:val="both"/>
        <w:rPr>
          <w:rFonts w:ascii="Arial" w:eastAsia="Arial" w:hAnsi="Arial" w:cs="Arial"/>
          <w:sz w:val="24"/>
          <w:szCs w:val="24"/>
        </w:rPr>
      </w:pPr>
    </w:p>
    <w:p w14:paraId="50C27E0F"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8.6.4 – Prova de regularidade para com a </w:t>
      </w:r>
      <w:r>
        <w:rPr>
          <w:rFonts w:ascii="Arial" w:eastAsia="Arial" w:hAnsi="Arial" w:cs="Arial"/>
          <w:b/>
          <w:sz w:val="24"/>
          <w:szCs w:val="24"/>
        </w:rPr>
        <w:t>Fazenda Estadual</w:t>
      </w:r>
      <w:r>
        <w:rPr>
          <w:rFonts w:ascii="Arial" w:eastAsia="Arial" w:hAnsi="Arial" w:cs="Arial"/>
          <w:sz w:val="24"/>
          <w:szCs w:val="24"/>
        </w:rPr>
        <w:t xml:space="preserve"> e </w:t>
      </w:r>
      <w:r>
        <w:rPr>
          <w:rFonts w:ascii="Arial" w:eastAsia="Arial" w:hAnsi="Arial" w:cs="Arial"/>
          <w:b/>
          <w:sz w:val="24"/>
          <w:szCs w:val="24"/>
        </w:rPr>
        <w:t>Municipal</w:t>
      </w:r>
      <w:r>
        <w:rPr>
          <w:rFonts w:ascii="Arial" w:eastAsia="Arial" w:hAnsi="Arial" w:cs="Arial"/>
          <w:sz w:val="24"/>
          <w:szCs w:val="24"/>
        </w:rPr>
        <w:t xml:space="preserve"> do domicílio ou sede da licitante, mediante apresentação de certidão negativa de débitos ou certidão positiva com efeitos de negativa.</w:t>
      </w:r>
    </w:p>
    <w:p w14:paraId="506AE44F" w14:textId="77777777" w:rsidR="00E80909" w:rsidRDefault="00E80909" w:rsidP="00E80909">
      <w:pPr>
        <w:pBdr>
          <w:top w:val="nil"/>
          <w:left w:val="nil"/>
          <w:bottom w:val="nil"/>
          <w:right w:val="nil"/>
          <w:between w:val="nil"/>
        </w:pBdr>
        <w:spacing w:line="324" w:lineRule="auto"/>
        <w:ind w:left="567"/>
        <w:jc w:val="both"/>
        <w:rPr>
          <w:rFonts w:ascii="Arial" w:eastAsia="Arial" w:hAnsi="Arial" w:cs="Arial"/>
          <w:color w:val="000000"/>
          <w:sz w:val="24"/>
          <w:szCs w:val="24"/>
        </w:rPr>
      </w:pPr>
    </w:p>
    <w:p w14:paraId="2FC582E4" w14:textId="77777777" w:rsidR="00E80909" w:rsidRDefault="00E80909" w:rsidP="00E80909">
      <w:pPr>
        <w:pBdr>
          <w:top w:val="nil"/>
          <w:left w:val="nil"/>
          <w:bottom w:val="nil"/>
          <w:right w:val="nil"/>
          <w:between w:val="nil"/>
        </w:pBdr>
        <w:spacing w:line="324" w:lineRule="auto"/>
        <w:ind w:left="567"/>
        <w:jc w:val="both"/>
        <w:rPr>
          <w:rFonts w:ascii="Arial" w:eastAsia="Arial" w:hAnsi="Arial" w:cs="Arial"/>
          <w:color w:val="000000"/>
          <w:sz w:val="24"/>
          <w:szCs w:val="24"/>
        </w:rPr>
      </w:pPr>
      <w:r>
        <w:rPr>
          <w:rFonts w:ascii="Arial" w:eastAsia="Arial" w:hAnsi="Arial" w:cs="Arial"/>
          <w:color w:val="000000"/>
          <w:sz w:val="24"/>
          <w:szCs w:val="24"/>
        </w:rPr>
        <w:t xml:space="preserve">8.6.5 – Prova de regularidade perante o </w:t>
      </w:r>
      <w:r>
        <w:rPr>
          <w:rFonts w:ascii="Arial" w:eastAsia="Arial" w:hAnsi="Arial" w:cs="Arial"/>
          <w:b/>
          <w:color w:val="000000"/>
          <w:sz w:val="24"/>
          <w:szCs w:val="24"/>
        </w:rPr>
        <w:t>Fundo de Garantia por Tempo de Serviço (FGTS)</w:t>
      </w:r>
      <w:r>
        <w:rPr>
          <w:rFonts w:ascii="Arial" w:eastAsia="Arial" w:hAnsi="Arial" w:cs="Arial"/>
          <w:color w:val="000000"/>
          <w:sz w:val="24"/>
          <w:szCs w:val="24"/>
        </w:rPr>
        <w:t>, por meio da apresentação da CRF - Certificado de Regularidade do FGTS;</w:t>
      </w:r>
    </w:p>
    <w:p w14:paraId="473B36A6" w14:textId="77777777" w:rsidR="00E80909" w:rsidRDefault="00E80909" w:rsidP="00E80909">
      <w:pPr>
        <w:spacing w:line="324" w:lineRule="auto"/>
        <w:ind w:left="567"/>
        <w:jc w:val="both"/>
        <w:rPr>
          <w:rFonts w:ascii="Arial" w:eastAsia="Arial" w:hAnsi="Arial" w:cs="Arial"/>
          <w:sz w:val="24"/>
          <w:szCs w:val="24"/>
        </w:rPr>
      </w:pPr>
    </w:p>
    <w:p w14:paraId="45AC65A1"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8.6.6 – Prova de regularidade perante a Justiça do Trabalho, mediante apresentação de Certidão Negativa da Justiça Trabalhista, nos termos do Título VII –A da CLT, que poderá ser obtida no site www.tst.gov.br.</w:t>
      </w:r>
    </w:p>
    <w:p w14:paraId="01C3BDD7" w14:textId="77777777" w:rsidR="00E80909" w:rsidRDefault="00E80909" w:rsidP="00E80909">
      <w:pPr>
        <w:spacing w:line="324" w:lineRule="auto"/>
        <w:jc w:val="both"/>
        <w:rPr>
          <w:rFonts w:ascii="Arial" w:eastAsia="Arial" w:hAnsi="Arial" w:cs="Arial"/>
          <w:sz w:val="24"/>
          <w:szCs w:val="24"/>
        </w:rPr>
      </w:pPr>
    </w:p>
    <w:p w14:paraId="4D56873E"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8.7 – A comprovação de regularidade fiscal e trabalhista das ME e EPP somente será exigida para efeito da assinatura do contrato (LC 123, art. 42), no entanto, deverão apresentar no Envelope nº 2 a documentação exigida para este fim, mesmo que apresente alguma restrição (LC 123, art. 43).</w:t>
      </w:r>
    </w:p>
    <w:p w14:paraId="0B8F40D4" w14:textId="77777777" w:rsidR="00E80909" w:rsidRDefault="00E80909" w:rsidP="00E80909">
      <w:pPr>
        <w:spacing w:line="324" w:lineRule="auto"/>
        <w:ind w:left="567"/>
        <w:jc w:val="both"/>
        <w:rPr>
          <w:rFonts w:ascii="Arial" w:eastAsia="Arial" w:hAnsi="Arial" w:cs="Arial"/>
          <w:sz w:val="24"/>
          <w:szCs w:val="24"/>
        </w:rPr>
      </w:pPr>
    </w:p>
    <w:p w14:paraId="11B6AD55"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8.7.1 – Havendo alguma restrição na comprovação da regularidade fiscal e trabalhista, será assegurado ao licitante vencedor o prazo de </w:t>
      </w:r>
      <w:r>
        <w:rPr>
          <w:rFonts w:ascii="Arial" w:eastAsia="Arial" w:hAnsi="Arial" w:cs="Arial"/>
          <w:b/>
          <w:sz w:val="24"/>
          <w:szCs w:val="24"/>
        </w:rPr>
        <w:t>5 (cinco) dias úteis</w:t>
      </w:r>
      <w:r>
        <w:rPr>
          <w:rFonts w:ascii="Arial" w:eastAsia="Arial" w:hAnsi="Arial" w:cs="Arial"/>
          <w:sz w:val="24"/>
          <w:szCs w:val="24"/>
        </w:rPr>
        <w:t xml:space="preserve">, para apresentação da documentação regularizada, contado da data em que for declarado vencedor, prorrogável por igual período, a critério da Administração (LC 123, art. 43, § 1º). </w:t>
      </w:r>
    </w:p>
    <w:p w14:paraId="28243EB7" w14:textId="77777777" w:rsidR="00E80909" w:rsidRDefault="00E80909" w:rsidP="00E80909">
      <w:pPr>
        <w:spacing w:line="324" w:lineRule="auto"/>
        <w:ind w:left="567"/>
        <w:jc w:val="both"/>
        <w:rPr>
          <w:rFonts w:ascii="Arial" w:eastAsia="Arial" w:hAnsi="Arial" w:cs="Arial"/>
          <w:sz w:val="24"/>
          <w:szCs w:val="24"/>
        </w:rPr>
      </w:pPr>
    </w:p>
    <w:p w14:paraId="1186CC19"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lastRenderedPageBreak/>
        <w:t>8.7.2 - A não regularização da documentação, no prazo previsto no item 8.7.1, implicará decadência do direito à contratação, sem prejuízo das sanções previstas no art. 81 da Lei no 8.666/1993 e neste Edital, sendo facultado à Administração convocar os licitantes remanescentes, na ordem de classificação, para a assinatura do contrato, ou revogar a licitação.</w:t>
      </w:r>
    </w:p>
    <w:p w14:paraId="7B5097D8" w14:textId="77777777" w:rsidR="00E80909" w:rsidRDefault="00E80909" w:rsidP="00E80909">
      <w:pPr>
        <w:spacing w:line="324" w:lineRule="auto"/>
        <w:jc w:val="both"/>
        <w:rPr>
          <w:rFonts w:ascii="Arial" w:eastAsia="Arial" w:hAnsi="Arial" w:cs="Arial"/>
          <w:sz w:val="24"/>
          <w:szCs w:val="24"/>
        </w:rPr>
      </w:pPr>
    </w:p>
    <w:p w14:paraId="5DDE4595"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8.8 – </w:t>
      </w:r>
      <w:r>
        <w:rPr>
          <w:rFonts w:ascii="Arial" w:eastAsia="Arial" w:hAnsi="Arial" w:cs="Arial"/>
          <w:b/>
          <w:sz w:val="24"/>
          <w:szCs w:val="24"/>
        </w:rPr>
        <w:t>Documentação complementar</w:t>
      </w:r>
      <w:r>
        <w:rPr>
          <w:rFonts w:ascii="Arial" w:eastAsia="Arial" w:hAnsi="Arial" w:cs="Arial"/>
          <w:sz w:val="24"/>
          <w:szCs w:val="24"/>
        </w:rPr>
        <w:t xml:space="preserve">: </w:t>
      </w:r>
    </w:p>
    <w:p w14:paraId="332058BF" w14:textId="77777777" w:rsidR="00E80909" w:rsidRDefault="00E80909" w:rsidP="00E80909">
      <w:pPr>
        <w:spacing w:line="324" w:lineRule="auto"/>
        <w:jc w:val="both"/>
        <w:rPr>
          <w:rFonts w:ascii="Arial" w:eastAsia="Arial" w:hAnsi="Arial" w:cs="Arial"/>
          <w:sz w:val="24"/>
          <w:szCs w:val="24"/>
        </w:rPr>
      </w:pPr>
    </w:p>
    <w:p w14:paraId="7AF95546"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8.8.1 - Declaração da licitante, elaborada em papel timbrado e subscrita pelo representante legal, assegurando que a mesma atende às normas relativas à saúde e segurança do trabalho, nos termos do art. 117, parágrafo único, da Constituição Estadual (Anexo VI).</w:t>
      </w:r>
    </w:p>
    <w:p w14:paraId="4A495FFB" w14:textId="77777777" w:rsidR="00E80909" w:rsidRDefault="00E80909" w:rsidP="00E80909">
      <w:pPr>
        <w:spacing w:line="324" w:lineRule="auto"/>
        <w:ind w:left="567"/>
        <w:jc w:val="both"/>
        <w:rPr>
          <w:rFonts w:ascii="Arial" w:eastAsia="Arial" w:hAnsi="Arial" w:cs="Arial"/>
          <w:sz w:val="24"/>
          <w:szCs w:val="24"/>
        </w:rPr>
      </w:pPr>
    </w:p>
    <w:p w14:paraId="7BF3FC44"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8.8.2 – </w:t>
      </w:r>
      <w:r w:rsidRPr="00E4318A">
        <w:rPr>
          <w:rFonts w:ascii="Arial" w:eastAsia="Arial" w:hAnsi="Arial" w:cs="Arial"/>
          <w:sz w:val="24"/>
          <w:szCs w:val="24"/>
        </w:rPr>
        <w:t>Declaração da Licitante de que cumpre o disposto no inciso XXXIII do artigo 7°</w:t>
      </w:r>
      <w:r>
        <w:rPr>
          <w:rFonts w:ascii="Arial" w:eastAsia="Arial" w:hAnsi="Arial" w:cs="Arial"/>
          <w:sz w:val="24"/>
          <w:szCs w:val="24"/>
        </w:rPr>
        <w:t xml:space="preserve"> </w:t>
      </w:r>
      <w:r w:rsidRPr="00E4318A">
        <w:rPr>
          <w:rFonts w:ascii="Arial" w:eastAsia="Arial" w:hAnsi="Arial" w:cs="Arial"/>
          <w:sz w:val="24"/>
          <w:szCs w:val="24"/>
        </w:rPr>
        <w:t>da Constituição Federal (proibição de trabalho noturno, perigoso ou insalubre a menores de dezoito e de qualquer trabalho a menores de dezesseis anos, salvo na condição de apre</w:t>
      </w:r>
      <w:r>
        <w:rPr>
          <w:rFonts w:ascii="Arial" w:eastAsia="Arial" w:hAnsi="Arial" w:cs="Arial"/>
          <w:sz w:val="24"/>
          <w:szCs w:val="24"/>
        </w:rPr>
        <w:t>ndiz, a partir de quatorze anos</w:t>
      </w:r>
      <w:r w:rsidRPr="00E4318A">
        <w:rPr>
          <w:rFonts w:ascii="Arial" w:eastAsia="Arial" w:hAnsi="Arial" w:cs="Arial"/>
          <w:sz w:val="24"/>
          <w:szCs w:val="24"/>
        </w:rPr>
        <w:t xml:space="preserve">), nos moldes do </w:t>
      </w:r>
      <w:r>
        <w:rPr>
          <w:rFonts w:ascii="Arial" w:eastAsia="Arial" w:hAnsi="Arial" w:cs="Arial"/>
          <w:sz w:val="24"/>
          <w:szCs w:val="24"/>
        </w:rPr>
        <w:t>Anexo</w:t>
      </w:r>
      <w:r w:rsidRPr="00E4318A">
        <w:rPr>
          <w:rFonts w:ascii="Arial" w:eastAsia="Arial" w:hAnsi="Arial" w:cs="Arial"/>
          <w:sz w:val="24"/>
          <w:szCs w:val="24"/>
        </w:rPr>
        <w:t xml:space="preserve"> V</w:t>
      </w:r>
      <w:r>
        <w:rPr>
          <w:rFonts w:ascii="Arial" w:eastAsia="Arial" w:hAnsi="Arial" w:cs="Arial"/>
          <w:sz w:val="24"/>
          <w:szCs w:val="24"/>
        </w:rPr>
        <w:t>.</w:t>
      </w:r>
    </w:p>
    <w:p w14:paraId="5A21C5F8" w14:textId="77777777" w:rsidR="00E80909" w:rsidRDefault="00E80909" w:rsidP="00E80909">
      <w:pPr>
        <w:spacing w:line="324" w:lineRule="auto"/>
        <w:jc w:val="both"/>
        <w:rPr>
          <w:rFonts w:ascii="Arial" w:eastAsia="Arial" w:hAnsi="Arial" w:cs="Arial"/>
          <w:sz w:val="24"/>
          <w:szCs w:val="24"/>
        </w:rPr>
      </w:pPr>
    </w:p>
    <w:p w14:paraId="5CB4B24E" w14:textId="77777777" w:rsidR="00E80909" w:rsidRDefault="00E80909" w:rsidP="00E80909">
      <w:pPr>
        <w:spacing w:line="324" w:lineRule="auto"/>
        <w:jc w:val="both"/>
        <w:rPr>
          <w:rFonts w:ascii="Arial" w:eastAsia="Arial" w:hAnsi="Arial" w:cs="Arial"/>
          <w:sz w:val="24"/>
          <w:szCs w:val="24"/>
        </w:rPr>
      </w:pPr>
    </w:p>
    <w:p w14:paraId="1B2933CE" w14:textId="77777777" w:rsidR="00E80909" w:rsidRDefault="00E80909" w:rsidP="00E80909">
      <w:pPr>
        <w:spacing w:line="324" w:lineRule="auto"/>
        <w:jc w:val="both"/>
        <w:rPr>
          <w:rFonts w:ascii="Arial" w:eastAsia="Arial" w:hAnsi="Arial" w:cs="Arial"/>
          <w:b/>
          <w:sz w:val="24"/>
          <w:szCs w:val="24"/>
        </w:rPr>
      </w:pPr>
      <w:r>
        <w:rPr>
          <w:rFonts w:ascii="Arial" w:eastAsia="Arial" w:hAnsi="Arial" w:cs="Arial"/>
          <w:b/>
          <w:sz w:val="24"/>
          <w:szCs w:val="24"/>
        </w:rPr>
        <w:t>9 – DISPOSIÇÕES GERAIS SOBRE A DOCUMENTAÇÃO DE HABILITAÇÃO</w:t>
      </w:r>
    </w:p>
    <w:p w14:paraId="16B514AB" w14:textId="77777777" w:rsidR="00E80909" w:rsidRPr="008310DC" w:rsidRDefault="00E80909" w:rsidP="00E80909">
      <w:pPr>
        <w:spacing w:line="324" w:lineRule="auto"/>
        <w:jc w:val="both"/>
        <w:rPr>
          <w:rFonts w:ascii="Arial" w:eastAsia="Arial" w:hAnsi="Arial" w:cs="Arial"/>
          <w:b/>
          <w:sz w:val="24"/>
          <w:szCs w:val="24"/>
        </w:rPr>
      </w:pPr>
    </w:p>
    <w:p w14:paraId="3BE6ABC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9.1 – Os documentos deverão ser apresentados no original, por qualquer processo de cópia, autenticada por cartório competente, ou cópia simples, desde que acompanhada do original para que seja autenticado por um dos membros da Comissão de Apoio, ou pelo Pregoeiro, no ato de sua apresentação.</w:t>
      </w:r>
    </w:p>
    <w:p w14:paraId="1B57D778" w14:textId="77777777" w:rsidR="00E80909" w:rsidRDefault="00E80909" w:rsidP="00E80909">
      <w:pPr>
        <w:spacing w:line="324" w:lineRule="auto"/>
        <w:jc w:val="both"/>
        <w:rPr>
          <w:rFonts w:ascii="Arial" w:eastAsia="Arial" w:hAnsi="Arial" w:cs="Arial"/>
          <w:sz w:val="24"/>
          <w:szCs w:val="24"/>
        </w:rPr>
      </w:pPr>
    </w:p>
    <w:p w14:paraId="13F1CD98"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9.2 – Não serão aceitos protocolos de entrega ou solicitação de documentos em substituição aos documentos ora exigidos, inclusive no que se refere às certidões.</w:t>
      </w:r>
    </w:p>
    <w:p w14:paraId="3E690022" w14:textId="77777777" w:rsidR="00E80909" w:rsidRDefault="00E80909" w:rsidP="00E80909">
      <w:pPr>
        <w:spacing w:line="324" w:lineRule="auto"/>
        <w:jc w:val="both"/>
        <w:rPr>
          <w:rFonts w:ascii="Arial" w:eastAsia="Arial" w:hAnsi="Arial" w:cs="Arial"/>
          <w:sz w:val="24"/>
          <w:szCs w:val="24"/>
        </w:rPr>
      </w:pPr>
    </w:p>
    <w:p w14:paraId="5D36EFDE"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9.3 – Na hipótese de não constar prazo de validade nas certidões apresentadas, serão aceitas como válidas as expedidas até 90 (noventa) dias imediatamente anteriores à data de apresentação das propostas.</w:t>
      </w:r>
    </w:p>
    <w:p w14:paraId="63CF0FBC"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lastRenderedPageBreak/>
        <w:t>9.4 – Se o licitante for a matriz, todos os documentos deverão estar em nome da matriz, e se for filial, todos os documentos deverão estar em nome da filial, exceto aqueles documentos que, pela própria natureza, comprovadamente, foram emitidos somente em nome da matriz;</w:t>
      </w:r>
    </w:p>
    <w:p w14:paraId="199B8846" w14:textId="77777777" w:rsidR="00E80909" w:rsidRDefault="00E80909" w:rsidP="00E80909">
      <w:pPr>
        <w:spacing w:line="324" w:lineRule="auto"/>
        <w:jc w:val="both"/>
        <w:rPr>
          <w:rFonts w:ascii="Arial" w:eastAsia="Arial" w:hAnsi="Arial" w:cs="Arial"/>
          <w:sz w:val="24"/>
          <w:szCs w:val="24"/>
        </w:rPr>
      </w:pPr>
    </w:p>
    <w:p w14:paraId="7EC7AB42"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9.5 – Caso o licitante pretenda que um de seus estabelecimentos, que não o participante desta licitação, execute o futuro contrato, deverá apresentar toda a documentação de ambos os estabelecimentos.</w:t>
      </w:r>
    </w:p>
    <w:p w14:paraId="4D020E45" w14:textId="77777777" w:rsidR="00E80909" w:rsidRDefault="00E80909" w:rsidP="00E80909">
      <w:pPr>
        <w:spacing w:line="324" w:lineRule="auto"/>
        <w:jc w:val="both"/>
        <w:rPr>
          <w:rFonts w:ascii="Arial" w:eastAsia="Arial" w:hAnsi="Arial" w:cs="Arial"/>
          <w:sz w:val="24"/>
          <w:szCs w:val="24"/>
        </w:rPr>
      </w:pPr>
    </w:p>
    <w:p w14:paraId="62EA3A5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9.6 – O Pregoeiro, ou membro da equipe de apoio por ele designado no ato, diligenciará efetuando consulta na internet junto aos sites dos órgãos expedidores a fim de verificar a veracidade dos documentos obtidos por este meio eletrônico.</w:t>
      </w:r>
    </w:p>
    <w:p w14:paraId="4ECC19AE" w14:textId="77777777" w:rsidR="00E80909" w:rsidRDefault="00E80909" w:rsidP="00E80909">
      <w:pPr>
        <w:spacing w:line="324" w:lineRule="auto"/>
        <w:jc w:val="both"/>
        <w:rPr>
          <w:rFonts w:ascii="Arial" w:eastAsia="Arial" w:hAnsi="Arial" w:cs="Arial"/>
          <w:sz w:val="24"/>
          <w:szCs w:val="24"/>
        </w:rPr>
      </w:pPr>
    </w:p>
    <w:p w14:paraId="07020367" w14:textId="77777777" w:rsidR="00E80909" w:rsidRPr="002C1E97" w:rsidRDefault="00E80909" w:rsidP="00E80909">
      <w:pPr>
        <w:pStyle w:val="Lista5"/>
        <w:spacing w:line="324" w:lineRule="auto"/>
        <w:ind w:left="0" w:firstLine="0"/>
        <w:jc w:val="both"/>
        <w:rPr>
          <w:rFonts w:ascii="Arial" w:hAnsi="Arial" w:cs="Arial"/>
        </w:rPr>
      </w:pPr>
      <w:r>
        <w:rPr>
          <w:rFonts w:ascii="Arial" w:hAnsi="Arial" w:cs="Arial"/>
        </w:rPr>
        <w:t>9</w:t>
      </w:r>
      <w:r w:rsidRPr="002C1E97">
        <w:rPr>
          <w:rFonts w:ascii="Arial" w:hAnsi="Arial" w:cs="Arial"/>
        </w:rPr>
        <w:t>.</w:t>
      </w:r>
      <w:r>
        <w:rPr>
          <w:rFonts w:ascii="Arial" w:hAnsi="Arial" w:cs="Arial"/>
        </w:rPr>
        <w:t>7</w:t>
      </w:r>
      <w:r w:rsidRPr="002C1E97">
        <w:rPr>
          <w:rFonts w:ascii="Arial" w:hAnsi="Arial" w:cs="Arial"/>
        </w:rPr>
        <w:t xml:space="preserve"> </w:t>
      </w:r>
      <w:r>
        <w:rPr>
          <w:rFonts w:ascii="Arial" w:hAnsi="Arial" w:cs="Arial"/>
        </w:rPr>
        <w:t>–</w:t>
      </w:r>
      <w:r w:rsidRPr="002C1E97">
        <w:rPr>
          <w:rFonts w:ascii="Arial" w:hAnsi="Arial" w:cs="Arial"/>
        </w:rPr>
        <w:t xml:space="preserve"> A entrega de documento de habilitação que apresente falha não sanável na sessão acarretará a inabilitação do licitante, exceto quanto à documentação relativa à regularidade fiscal das microempresas e empresas de pequeno porte, quando se aplicará o disposto nos itens </w:t>
      </w:r>
      <w:r>
        <w:rPr>
          <w:rFonts w:ascii="Arial" w:hAnsi="Arial" w:cs="Arial"/>
        </w:rPr>
        <w:t>8.7.1</w:t>
      </w:r>
      <w:r w:rsidRPr="002C1E97">
        <w:rPr>
          <w:rFonts w:ascii="Arial" w:hAnsi="Arial" w:cs="Arial"/>
        </w:rPr>
        <w:t xml:space="preserve"> e seguintes deste edital.</w:t>
      </w:r>
    </w:p>
    <w:p w14:paraId="73493C10" w14:textId="77777777" w:rsidR="00E80909" w:rsidRDefault="00E80909" w:rsidP="00E80909">
      <w:pPr>
        <w:spacing w:line="324" w:lineRule="auto"/>
        <w:jc w:val="both"/>
        <w:rPr>
          <w:rFonts w:ascii="Arial" w:hAnsi="Arial" w:cs="Arial"/>
          <w:sz w:val="24"/>
          <w:szCs w:val="24"/>
        </w:rPr>
      </w:pPr>
    </w:p>
    <w:p w14:paraId="5B92341D" w14:textId="77777777" w:rsidR="00E80909" w:rsidRPr="00B839B6" w:rsidRDefault="00E80909" w:rsidP="00E80909">
      <w:pPr>
        <w:spacing w:line="324" w:lineRule="auto"/>
        <w:jc w:val="both"/>
        <w:rPr>
          <w:rFonts w:ascii="Arial" w:hAnsi="Arial" w:cs="Arial"/>
          <w:sz w:val="24"/>
          <w:szCs w:val="24"/>
        </w:rPr>
      </w:pPr>
    </w:p>
    <w:p w14:paraId="12E61195" w14:textId="77777777" w:rsidR="00E80909" w:rsidRPr="00B839B6" w:rsidRDefault="00E80909" w:rsidP="00E80909">
      <w:pPr>
        <w:spacing w:line="324" w:lineRule="auto"/>
        <w:jc w:val="both"/>
        <w:rPr>
          <w:rFonts w:ascii="Arial" w:hAnsi="Arial" w:cs="Arial"/>
          <w:b/>
          <w:sz w:val="24"/>
          <w:szCs w:val="24"/>
        </w:rPr>
      </w:pPr>
      <w:r w:rsidRPr="006D4FFC">
        <w:rPr>
          <w:rFonts w:ascii="Arial" w:hAnsi="Arial" w:cs="Arial"/>
          <w:b/>
          <w:sz w:val="24"/>
          <w:szCs w:val="24"/>
        </w:rPr>
        <w:t>10. PROCEDIMENTO E JULGAMENTO DAS PROPOSTAS</w:t>
      </w:r>
      <w:r w:rsidRPr="00B839B6">
        <w:rPr>
          <w:rFonts w:ascii="Arial" w:hAnsi="Arial" w:cs="Arial"/>
          <w:b/>
          <w:sz w:val="24"/>
          <w:szCs w:val="24"/>
        </w:rPr>
        <w:t xml:space="preserve"> </w:t>
      </w:r>
    </w:p>
    <w:p w14:paraId="1F3D3AD3" w14:textId="77777777" w:rsidR="00E80909" w:rsidRPr="00B839B6" w:rsidRDefault="00E80909" w:rsidP="00E80909">
      <w:pPr>
        <w:spacing w:line="324" w:lineRule="auto"/>
        <w:jc w:val="both"/>
        <w:rPr>
          <w:rFonts w:ascii="Arial" w:hAnsi="Arial" w:cs="Arial"/>
          <w:b/>
          <w:sz w:val="24"/>
          <w:szCs w:val="24"/>
        </w:rPr>
      </w:pPr>
    </w:p>
    <w:p w14:paraId="0B068540"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10.1</w:t>
      </w:r>
      <w:r>
        <w:rPr>
          <w:rFonts w:ascii="Arial" w:hAnsi="Arial" w:cs="Arial"/>
          <w:sz w:val="24"/>
          <w:szCs w:val="24"/>
        </w:rPr>
        <w:t xml:space="preserve"> - </w:t>
      </w:r>
      <w:r w:rsidRPr="00B839B6">
        <w:rPr>
          <w:rFonts w:ascii="Arial" w:hAnsi="Arial" w:cs="Arial"/>
          <w:sz w:val="24"/>
          <w:szCs w:val="24"/>
        </w:rPr>
        <w:t xml:space="preserve">No horário e local indicado neste Edital será aberta a sessão pública, iniciando-se pela fase de credenciamento dos licitantes interessados em participar deste certame, ocasião em que serão apresentados os documentos indicados no item 6. </w:t>
      </w:r>
    </w:p>
    <w:p w14:paraId="14329E80" w14:textId="77777777" w:rsidR="00E80909" w:rsidRPr="00B839B6" w:rsidRDefault="00E80909" w:rsidP="00E80909">
      <w:pPr>
        <w:spacing w:line="324" w:lineRule="auto"/>
        <w:jc w:val="both"/>
        <w:rPr>
          <w:rFonts w:ascii="Arial" w:hAnsi="Arial" w:cs="Arial"/>
          <w:sz w:val="24"/>
          <w:szCs w:val="24"/>
        </w:rPr>
      </w:pPr>
    </w:p>
    <w:p w14:paraId="74F75B74"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10.2</w:t>
      </w:r>
      <w:r>
        <w:rPr>
          <w:rFonts w:ascii="Arial" w:hAnsi="Arial" w:cs="Arial"/>
          <w:sz w:val="24"/>
          <w:szCs w:val="24"/>
        </w:rPr>
        <w:t xml:space="preserve"> -</w:t>
      </w:r>
      <w:r w:rsidRPr="00B839B6">
        <w:rPr>
          <w:rFonts w:ascii="Arial" w:hAnsi="Arial" w:cs="Arial"/>
          <w:sz w:val="24"/>
          <w:szCs w:val="24"/>
        </w:rPr>
        <w:t xml:space="preserve"> Encerrada a fase de credenciamento, os licitantes entregarão ao Pregoeiro os envelopes n°. 01 e n.º 02, contendo, cada qual, separadamente, a Proposta de Preços e a Documentação de Habilitação. </w:t>
      </w:r>
      <w:r w:rsidRPr="00DF177A">
        <w:rPr>
          <w:rFonts w:ascii="Arial" w:hAnsi="Arial" w:cs="Arial"/>
          <w:sz w:val="24"/>
          <w:szCs w:val="24"/>
        </w:rPr>
        <w:t>Após a entrega dos envelopes não cabe desistência de proposta, salvo por motivo justo, decorrente de fato superveniente e aceito pelo Pregoeiro</w:t>
      </w:r>
      <w:r>
        <w:rPr>
          <w:rFonts w:ascii="Arial" w:hAnsi="Arial" w:cs="Arial"/>
          <w:sz w:val="24"/>
          <w:szCs w:val="24"/>
        </w:rPr>
        <w:t>.</w:t>
      </w:r>
    </w:p>
    <w:p w14:paraId="507C71DE" w14:textId="77777777" w:rsidR="00E80909" w:rsidRPr="00B839B6" w:rsidRDefault="00E80909" w:rsidP="00E80909">
      <w:pPr>
        <w:spacing w:line="324" w:lineRule="auto"/>
        <w:jc w:val="both"/>
        <w:rPr>
          <w:rFonts w:ascii="Arial" w:hAnsi="Arial" w:cs="Arial"/>
          <w:sz w:val="24"/>
          <w:szCs w:val="24"/>
        </w:rPr>
      </w:pPr>
    </w:p>
    <w:p w14:paraId="51292DE2" w14:textId="77777777" w:rsidR="00E80909" w:rsidRDefault="00E80909" w:rsidP="00E80909">
      <w:pPr>
        <w:spacing w:line="324" w:lineRule="auto"/>
        <w:jc w:val="both"/>
        <w:rPr>
          <w:rFonts w:ascii="Arial" w:hAnsi="Arial" w:cs="Arial"/>
          <w:sz w:val="24"/>
          <w:szCs w:val="24"/>
        </w:rPr>
      </w:pPr>
      <w:r w:rsidRPr="00B839B6">
        <w:rPr>
          <w:rFonts w:ascii="Arial" w:hAnsi="Arial" w:cs="Arial"/>
          <w:sz w:val="24"/>
          <w:szCs w:val="24"/>
        </w:rPr>
        <w:lastRenderedPageBreak/>
        <w:t>10.3</w:t>
      </w:r>
      <w:r>
        <w:rPr>
          <w:rFonts w:ascii="Arial" w:hAnsi="Arial" w:cs="Arial"/>
          <w:sz w:val="24"/>
          <w:szCs w:val="24"/>
        </w:rPr>
        <w:t xml:space="preserve"> -</w:t>
      </w:r>
      <w:r w:rsidRPr="00B839B6">
        <w:rPr>
          <w:rFonts w:ascii="Arial" w:hAnsi="Arial" w:cs="Arial"/>
          <w:sz w:val="24"/>
          <w:szCs w:val="24"/>
        </w:rPr>
        <w:t xml:space="preserve"> </w:t>
      </w:r>
      <w:r w:rsidRPr="00DF177A">
        <w:rPr>
          <w:rFonts w:ascii="Arial" w:hAnsi="Arial" w:cs="Arial"/>
          <w:sz w:val="24"/>
          <w:szCs w:val="24"/>
        </w:rPr>
        <w:t>Verificada a regularidade formal dos envelopes, estes serão rubricados pelos membros da Equipe de Apoio, Pregoeiro e representantes dos licitantes. Os participantes deverão entregar ao Pregoeiro a declaração nos moldes do Anexo III. Em prosseguimento, o Pregoeiro procederá à abertura dos envelopes nº 1 (</w:t>
      </w:r>
      <w:r>
        <w:rPr>
          <w:rFonts w:ascii="Arial" w:hAnsi="Arial" w:cs="Arial"/>
          <w:sz w:val="24"/>
          <w:szCs w:val="24"/>
        </w:rPr>
        <w:t>Proposta de Preço</w:t>
      </w:r>
      <w:r w:rsidRPr="00DF177A">
        <w:rPr>
          <w:rFonts w:ascii="Arial" w:hAnsi="Arial" w:cs="Arial"/>
          <w:sz w:val="24"/>
          <w:szCs w:val="24"/>
        </w:rPr>
        <w:t>), e seus conteúdos analisados pelo Pregoeiro e Equipe de Apoio, no que tange a sua conformidade com os requisitos estabelecidos neste instrumento convocatório</w:t>
      </w:r>
      <w:r>
        <w:rPr>
          <w:rFonts w:ascii="Arial" w:hAnsi="Arial" w:cs="Arial"/>
          <w:sz w:val="24"/>
          <w:szCs w:val="24"/>
        </w:rPr>
        <w:t>.</w:t>
      </w:r>
    </w:p>
    <w:p w14:paraId="33D227F2" w14:textId="77777777" w:rsidR="00E80909" w:rsidRDefault="00E80909" w:rsidP="00E80909">
      <w:pPr>
        <w:spacing w:line="324" w:lineRule="auto"/>
        <w:jc w:val="both"/>
        <w:rPr>
          <w:rFonts w:ascii="Arial" w:hAnsi="Arial" w:cs="Arial"/>
          <w:sz w:val="24"/>
          <w:szCs w:val="24"/>
        </w:rPr>
      </w:pPr>
    </w:p>
    <w:p w14:paraId="20533786" w14:textId="77777777" w:rsidR="00E80909" w:rsidRDefault="00E80909" w:rsidP="00E80909">
      <w:pPr>
        <w:spacing w:line="324" w:lineRule="auto"/>
        <w:jc w:val="both"/>
        <w:rPr>
          <w:rFonts w:ascii="Arial" w:hAnsi="Arial" w:cs="Arial"/>
          <w:sz w:val="24"/>
          <w:szCs w:val="24"/>
        </w:rPr>
      </w:pPr>
      <w:r>
        <w:rPr>
          <w:rFonts w:ascii="Arial" w:hAnsi="Arial" w:cs="Arial"/>
          <w:sz w:val="24"/>
          <w:szCs w:val="24"/>
        </w:rPr>
        <w:t xml:space="preserve">10.4 - </w:t>
      </w:r>
      <w:r w:rsidRPr="00B839B6">
        <w:rPr>
          <w:rFonts w:ascii="Arial" w:hAnsi="Arial" w:cs="Arial"/>
          <w:sz w:val="24"/>
          <w:szCs w:val="24"/>
        </w:rPr>
        <w:t>O julgamento será feito pelo critério de menor preço, observadas as especificações técnicas e parâmetros mínimos de qualidade definidos neste Edital.</w:t>
      </w:r>
    </w:p>
    <w:p w14:paraId="3385C388" w14:textId="77777777" w:rsidR="00E80909" w:rsidRDefault="00E80909" w:rsidP="00E80909">
      <w:pPr>
        <w:spacing w:line="324" w:lineRule="auto"/>
        <w:ind w:left="567"/>
        <w:jc w:val="both"/>
        <w:rPr>
          <w:rFonts w:ascii="Arial" w:hAnsi="Arial" w:cs="Arial"/>
          <w:sz w:val="24"/>
          <w:szCs w:val="24"/>
        </w:rPr>
      </w:pPr>
    </w:p>
    <w:p w14:paraId="2DAB068F"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 xml:space="preserve">10.4.1 – Será desclassificada, ao final da fase de lances, a proposta </w:t>
      </w:r>
      <w:r w:rsidRPr="00DF177A">
        <w:rPr>
          <w:rFonts w:ascii="Arial" w:hAnsi="Arial" w:cs="Arial"/>
          <w:sz w:val="24"/>
          <w:szCs w:val="24"/>
        </w:rPr>
        <w:t>cujo preço total global resultar em valor superior ao orçado pela Administração</w:t>
      </w:r>
      <w:r>
        <w:rPr>
          <w:rFonts w:ascii="Arial" w:hAnsi="Arial" w:cs="Arial"/>
          <w:sz w:val="24"/>
          <w:szCs w:val="24"/>
        </w:rPr>
        <w:t>.</w:t>
      </w:r>
    </w:p>
    <w:p w14:paraId="152760BD" w14:textId="77777777" w:rsidR="00E80909" w:rsidRPr="00B839B6" w:rsidRDefault="00E80909" w:rsidP="00E80909">
      <w:pPr>
        <w:tabs>
          <w:tab w:val="left" w:pos="4245"/>
        </w:tabs>
        <w:spacing w:line="324" w:lineRule="auto"/>
        <w:jc w:val="both"/>
        <w:rPr>
          <w:rFonts w:ascii="Arial" w:hAnsi="Arial" w:cs="Arial"/>
          <w:sz w:val="24"/>
          <w:szCs w:val="24"/>
        </w:rPr>
      </w:pPr>
    </w:p>
    <w:p w14:paraId="22B6DC66"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5 –</w:t>
      </w:r>
      <w:r w:rsidRPr="00B839B6">
        <w:rPr>
          <w:rFonts w:ascii="Arial" w:hAnsi="Arial" w:cs="Arial"/>
          <w:sz w:val="24"/>
          <w:szCs w:val="24"/>
        </w:rPr>
        <w:t xml:space="preserve"> </w:t>
      </w:r>
      <w:r>
        <w:rPr>
          <w:rFonts w:ascii="Arial" w:hAnsi="Arial" w:cs="Arial"/>
          <w:sz w:val="24"/>
          <w:szCs w:val="24"/>
        </w:rPr>
        <w:t xml:space="preserve">Não serão selecionadas para a fase de lances e se tornarão desclassificadas as propostas que não atenderem às condições estabelecidas neste Edital e, em especial: </w:t>
      </w:r>
    </w:p>
    <w:p w14:paraId="5C31EF33" w14:textId="77777777" w:rsidR="00E80909" w:rsidRPr="00B839B6" w:rsidRDefault="00E80909" w:rsidP="00E80909">
      <w:pPr>
        <w:spacing w:line="324" w:lineRule="auto"/>
        <w:jc w:val="both"/>
        <w:rPr>
          <w:rFonts w:ascii="Arial" w:hAnsi="Arial" w:cs="Arial"/>
          <w:sz w:val="24"/>
          <w:szCs w:val="24"/>
        </w:rPr>
      </w:pPr>
    </w:p>
    <w:p w14:paraId="02B24F92"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10.5.1 - c</w:t>
      </w:r>
      <w:r w:rsidRPr="00B839B6">
        <w:rPr>
          <w:rFonts w:ascii="Arial" w:hAnsi="Arial" w:cs="Arial"/>
          <w:sz w:val="24"/>
          <w:szCs w:val="24"/>
        </w:rPr>
        <w:t>ujo objeto não atenda as especificações, prazos e condições fixados neste Edital;</w:t>
      </w:r>
    </w:p>
    <w:p w14:paraId="0DA357ED" w14:textId="77777777" w:rsidR="00E80909" w:rsidRDefault="00E80909" w:rsidP="00E80909">
      <w:pPr>
        <w:spacing w:line="324" w:lineRule="auto"/>
        <w:ind w:left="567"/>
        <w:jc w:val="both"/>
        <w:rPr>
          <w:rFonts w:ascii="Arial" w:hAnsi="Arial" w:cs="Arial"/>
          <w:sz w:val="24"/>
          <w:szCs w:val="24"/>
        </w:rPr>
      </w:pPr>
    </w:p>
    <w:p w14:paraId="4E70E84E"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10.5.2 -</w:t>
      </w:r>
      <w:r w:rsidRPr="00B839B6">
        <w:rPr>
          <w:rFonts w:ascii="Arial" w:hAnsi="Arial" w:cs="Arial"/>
          <w:sz w:val="24"/>
          <w:szCs w:val="24"/>
        </w:rPr>
        <w:t xml:space="preserve"> </w:t>
      </w:r>
      <w:r>
        <w:rPr>
          <w:rFonts w:ascii="Arial" w:hAnsi="Arial" w:cs="Arial"/>
          <w:sz w:val="24"/>
          <w:szCs w:val="24"/>
        </w:rPr>
        <w:t>q</w:t>
      </w:r>
      <w:r w:rsidRPr="00B839B6">
        <w:rPr>
          <w:rFonts w:ascii="Arial" w:hAnsi="Arial" w:cs="Arial"/>
          <w:sz w:val="24"/>
          <w:szCs w:val="24"/>
        </w:rPr>
        <w:t>ue apresentem preço ou vantagem baseado exclusivamente em propostas of</w:t>
      </w:r>
      <w:r>
        <w:rPr>
          <w:rFonts w:ascii="Arial" w:hAnsi="Arial" w:cs="Arial"/>
          <w:sz w:val="24"/>
          <w:szCs w:val="24"/>
        </w:rPr>
        <w:t>ertadas pelos demais licitantes,</w:t>
      </w:r>
      <w:r w:rsidRPr="00B839B6">
        <w:rPr>
          <w:rFonts w:ascii="Arial" w:hAnsi="Arial" w:cs="Arial"/>
          <w:sz w:val="24"/>
          <w:szCs w:val="24"/>
        </w:rPr>
        <w:t xml:space="preserve"> </w:t>
      </w:r>
      <w:r>
        <w:rPr>
          <w:rFonts w:ascii="Arial" w:hAnsi="Arial" w:cs="Arial"/>
          <w:sz w:val="24"/>
          <w:szCs w:val="24"/>
        </w:rPr>
        <w:t>e</w:t>
      </w:r>
    </w:p>
    <w:p w14:paraId="5C8CD492" w14:textId="77777777" w:rsidR="00E80909" w:rsidRDefault="00E80909" w:rsidP="00E80909">
      <w:pPr>
        <w:spacing w:line="324" w:lineRule="auto"/>
        <w:ind w:left="567"/>
        <w:jc w:val="both"/>
        <w:rPr>
          <w:rFonts w:ascii="Arial" w:hAnsi="Arial" w:cs="Arial"/>
          <w:sz w:val="24"/>
          <w:szCs w:val="24"/>
        </w:rPr>
      </w:pPr>
    </w:p>
    <w:p w14:paraId="21C3D5E2"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10.5.3 - q</w:t>
      </w:r>
      <w:r w:rsidRPr="00B839B6">
        <w:rPr>
          <w:rFonts w:ascii="Arial" w:hAnsi="Arial" w:cs="Arial"/>
          <w:sz w:val="24"/>
          <w:szCs w:val="24"/>
        </w:rPr>
        <w:t>ue contiverem cotação de objeto diverso daquele constante neste Edital</w:t>
      </w:r>
      <w:r>
        <w:rPr>
          <w:rFonts w:ascii="Arial" w:hAnsi="Arial" w:cs="Arial"/>
          <w:sz w:val="24"/>
          <w:szCs w:val="24"/>
        </w:rPr>
        <w:t>.</w:t>
      </w:r>
    </w:p>
    <w:p w14:paraId="70F107B4" w14:textId="77777777" w:rsidR="00E80909" w:rsidRDefault="00E80909" w:rsidP="00E80909">
      <w:pPr>
        <w:spacing w:line="324" w:lineRule="auto"/>
        <w:jc w:val="both"/>
        <w:rPr>
          <w:rFonts w:ascii="Arial" w:hAnsi="Arial" w:cs="Arial"/>
          <w:sz w:val="24"/>
          <w:szCs w:val="24"/>
        </w:rPr>
      </w:pPr>
    </w:p>
    <w:p w14:paraId="69C184F7"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6 -</w:t>
      </w:r>
      <w:r w:rsidRPr="00B839B6">
        <w:rPr>
          <w:rFonts w:ascii="Arial" w:hAnsi="Arial" w:cs="Arial"/>
          <w:sz w:val="24"/>
          <w:szCs w:val="24"/>
        </w:rPr>
        <w:t xml:space="preserve"> Na hipótese de desclassificação de todas as propostas, o Pregoeiro dará por encerrado o certame, lavrando-se ata a respeito. </w:t>
      </w:r>
    </w:p>
    <w:p w14:paraId="4016EC3F" w14:textId="77777777" w:rsidR="00E80909" w:rsidRPr="00B839B6" w:rsidRDefault="00E80909" w:rsidP="00E80909">
      <w:pPr>
        <w:spacing w:line="324" w:lineRule="auto"/>
        <w:jc w:val="both"/>
        <w:rPr>
          <w:rFonts w:ascii="Arial" w:hAnsi="Arial" w:cs="Arial"/>
          <w:sz w:val="24"/>
          <w:szCs w:val="24"/>
        </w:rPr>
      </w:pPr>
    </w:p>
    <w:p w14:paraId="4A71F1AC"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7 -</w:t>
      </w:r>
      <w:r w:rsidRPr="00B839B6">
        <w:rPr>
          <w:rFonts w:ascii="Arial" w:hAnsi="Arial" w:cs="Arial"/>
          <w:sz w:val="24"/>
          <w:szCs w:val="24"/>
        </w:rPr>
        <w:t xml:space="preserve"> As propostas </w:t>
      </w:r>
      <w:r>
        <w:rPr>
          <w:rFonts w:ascii="Arial" w:hAnsi="Arial" w:cs="Arial"/>
          <w:sz w:val="24"/>
          <w:szCs w:val="24"/>
        </w:rPr>
        <w:t>que não incorrerem nos impeditivos listados no item 10.5 serão selecionadas</w:t>
      </w:r>
      <w:r w:rsidRPr="00B839B6">
        <w:rPr>
          <w:rFonts w:ascii="Arial" w:hAnsi="Arial" w:cs="Arial"/>
          <w:sz w:val="24"/>
          <w:szCs w:val="24"/>
        </w:rPr>
        <w:t xml:space="preserve"> para a etapa de lances</w:t>
      </w:r>
      <w:r>
        <w:rPr>
          <w:rFonts w:ascii="Arial" w:hAnsi="Arial" w:cs="Arial"/>
          <w:sz w:val="24"/>
          <w:szCs w:val="24"/>
        </w:rPr>
        <w:t xml:space="preserve">, observados os seguintes </w:t>
      </w:r>
      <w:r w:rsidRPr="00B839B6">
        <w:rPr>
          <w:rFonts w:ascii="Arial" w:hAnsi="Arial" w:cs="Arial"/>
          <w:sz w:val="24"/>
          <w:szCs w:val="24"/>
        </w:rPr>
        <w:t>critérios:</w:t>
      </w:r>
    </w:p>
    <w:p w14:paraId="4272CA0A" w14:textId="77777777" w:rsidR="006864AE" w:rsidRDefault="006864AE" w:rsidP="00E80909">
      <w:pPr>
        <w:spacing w:line="324" w:lineRule="auto"/>
        <w:ind w:left="567"/>
        <w:jc w:val="both"/>
        <w:rPr>
          <w:rFonts w:ascii="Arial" w:hAnsi="Arial" w:cs="Arial"/>
          <w:sz w:val="24"/>
          <w:szCs w:val="24"/>
        </w:rPr>
      </w:pPr>
    </w:p>
    <w:p w14:paraId="10512396"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 xml:space="preserve">10.7.1 - </w:t>
      </w:r>
      <w:r w:rsidRPr="00B839B6">
        <w:rPr>
          <w:rFonts w:ascii="Arial" w:hAnsi="Arial" w:cs="Arial"/>
          <w:sz w:val="24"/>
          <w:szCs w:val="24"/>
        </w:rPr>
        <w:t>Seleção da proposta de menor p</w:t>
      </w:r>
      <w:r>
        <w:rPr>
          <w:rFonts w:ascii="Arial" w:hAnsi="Arial" w:cs="Arial"/>
          <w:sz w:val="24"/>
          <w:szCs w:val="24"/>
        </w:rPr>
        <w:t>reço e das demais com preços até</w:t>
      </w:r>
      <w:r w:rsidRPr="00B839B6">
        <w:rPr>
          <w:rFonts w:ascii="Arial" w:hAnsi="Arial" w:cs="Arial"/>
          <w:sz w:val="24"/>
          <w:szCs w:val="24"/>
        </w:rPr>
        <w:t xml:space="preserve"> 10% (d</w:t>
      </w:r>
      <w:r>
        <w:rPr>
          <w:rFonts w:ascii="Arial" w:hAnsi="Arial" w:cs="Arial"/>
          <w:sz w:val="24"/>
          <w:szCs w:val="24"/>
        </w:rPr>
        <w:t>ez por cento) superiores aquela.</w:t>
      </w:r>
    </w:p>
    <w:p w14:paraId="0432A442" w14:textId="77777777" w:rsidR="00E80909" w:rsidRDefault="00E80909" w:rsidP="00E80909">
      <w:pPr>
        <w:spacing w:line="324" w:lineRule="auto"/>
        <w:ind w:left="567"/>
        <w:jc w:val="both"/>
        <w:rPr>
          <w:rFonts w:ascii="Arial" w:hAnsi="Arial" w:cs="Arial"/>
          <w:sz w:val="24"/>
          <w:szCs w:val="24"/>
        </w:rPr>
      </w:pPr>
      <w:r>
        <w:rPr>
          <w:rFonts w:ascii="Arial" w:hAnsi="Arial" w:cs="Arial"/>
          <w:sz w:val="24"/>
          <w:szCs w:val="24"/>
        </w:rPr>
        <w:lastRenderedPageBreak/>
        <w:t>10.7.2 -</w:t>
      </w:r>
      <w:r w:rsidRPr="00B839B6">
        <w:rPr>
          <w:rFonts w:ascii="Arial" w:hAnsi="Arial" w:cs="Arial"/>
          <w:sz w:val="24"/>
          <w:szCs w:val="24"/>
        </w:rPr>
        <w:t xml:space="preserve"> Não havendo pelo menos três propostas nas condições definidas no item anterior, serão selecionadas as propostas que ap</w:t>
      </w:r>
      <w:r>
        <w:rPr>
          <w:rFonts w:ascii="Arial" w:hAnsi="Arial" w:cs="Arial"/>
          <w:sz w:val="24"/>
          <w:szCs w:val="24"/>
        </w:rPr>
        <w:t>resentarem os menores preços até</w:t>
      </w:r>
      <w:r w:rsidRPr="00B839B6">
        <w:rPr>
          <w:rFonts w:ascii="Arial" w:hAnsi="Arial" w:cs="Arial"/>
          <w:sz w:val="24"/>
          <w:szCs w:val="24"/>
        </w:rPr>
        <w:t xml:space="preserve"> o máximo de três. No caso de empate das propostas, serão admitidas todas estas, independentemente do número de licitantes</w:t>
      </w:r>
      <w:r>
        <w:rPr>
          <w:rFonts w:ascii="Arial" w:hAnsi="Arial" w:cs="Arial"/>
          <w:sz w:val="24"/>
          <w:szCs w:val="24"/>
        </w:rPr>
        <w:t>.</w:t>
      </w:r>
    </w:p>
    <w:p w14:paraId="25D43BDD" w14:textId="77777777" w:rsidR="00E80909" w:rsidRDefault="00E80909" w:rsidP="00E80909">
      <w:pPr>
        <w:spacing w:line="324" w:lineRule="auto"/>
        <w:ind w:left="567"/>
        <w:jc w:val="both"/>
        <w:rPr>
          <w:rFonts w:ascii="Arial" w:hAnsi="Arial" w:cs="Arial"/>
          <w:sz w:val="24"/>
          <w:szCs w:val="24"/>
        </w:rPr>
      </w:pPr>
    </w:p>
    <w:p w14:paraId="5A09567D" w14:textId="77777777" w:rsidR="00E80909" w:rsidRDefault="00E80909" w:rsidP="00E80909">
      <w:pPr>
        <w:spacing w:line="324" w:lineRule="auto"/>
        <w:ind w:left="567"/>
        <w:jc w:val="both"/>
        <w:rPr>
          <w:rFonts w:ascii="Arial" w:hAnsi="Arial" w:cs="Arial"/>
          <w:sz w:val="24"/>
          <w:szCs w:val="24"/>
        </w:rPr>
      </w:pPr>
      <w:r w:rsidRPr="00B839B6">
        <w:rPr>
          <w:rFonts w:ascii="Arial" w:hAnsi="Arial" w:cs="Arial"/>
          <w:sz w:val="24"/>
          <w:szCs w:val="24"/>
        </w:rPr>
        <w:t>10.7</w:t>
      </w:r>
      <w:r>
        <w:rPr>
          <w:rFonts w:ascii="Arial" w:hAnsi="Arial" w:cs="Arial"/>
          <w:sz w:val="24"/>
          <w:szCs w:val="24"/>
        </w:rPr>
        <w:t>.3 -</w:t>
      </w:r>
      <w:r w:rsidRPr="00B839B6">
        <w:rPr>
          <w:rFonts w:ascii="Arial" w:hAnsi="Arial" w:cs="Arial"/>
          <w:sz w:val="24"/>
          <w:szCs w:val="24"/>
        </w:rPr>
        <w:t xml:space="preserve"> O Pregoeiro convidará individualmente os autores das propostas selecionadas a formular lances de forma verbal e sequencial, a partir do autor da proposta de maior preço e, os demais, em ordem decrescente de valor, decidindo-se por meio de sort</w:t>
      </w:r>
      <w:r>
        <w:rPr>
          <w:rFonts w:ascii="Arial" w:hAnsi="Arial" w:cs="Arial"/>
          <w:sz w:val="24"/>
          <w:szCs w:val="24"/>
        </w:rPr>
        <w:t>eio no caso de empate de preços.</w:t>
      </w:r>
    </w:p>
    <w:p w14:paraId="3347E502"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 xml:space="preserve"> </w:t>
      </w:r>
    </w:p>
    <w:p w14:paraId="68295145" w14:textId="77777777" w:rsidR="00E80909" w:rsidRPr="00A42876" w:rsidRDefault="00E80909" w:rsidP="00E80909">
      <w:pPr>
        <w:spacing w:line="324" w:lineRule="auto"/>
        <w:ind w:left="1134"/>
        <w:jc w:val="both"/>
        <w:rPr>
          <w:rFonts w:ascii="Arial" w:hAnsi="Arial" w:cs="Arial"/>
          <w:sz w:val="24"/>
          <w:szCs w:val="24"/>
        </w:rPr>
      </w:pPr>
      <w:r>
        <w:rPr>
          <w:rFonts w:ascii="Arial" w:hAnsi="Arial" w:cs="Arial"/>
          <w:sz w:val="24"/>
          <w:szCs w:val="24"/>
        </w:rPr>
        <w:t xml:space="preserve">10.7.3.1 - </w:t>
      </w:r>
      <w:r w:rsidRPr="00A42876">
        <w:rPr>
          <w:rFonts w:ascii="Arial" w:hAnsi="Arial" w:cs="Arial"/>
          <w:sz w:val="24"/>
          <w:szCs w:val="24"/>
        </w:rPr>
        <w:t>O licitante sorteado em primeiro lugar escolher</w:t>
      </w:r>
      <w:r>
        <w:rPr>
          <w:rFonts w:ascii="Arial" w:hAnsi="Arial" w:cs="Arial"/>
          <w:sz w:val="24"/>
          <w:szCs w:val="24"/>
        </w:rPr>
        <w:t>á</w:t>
      </w:r>
      <w:r w:rsidRPr="00A42876">
        <w:rPr>
          <w:rFonts w:ascii="Arial" w:hAnsi="Arial" w:cs="Arial"/>
          <w:sz w:val="24"/>
          <w:szCs w:val="24"/>
        </w:rPr>
        <w:t xml:space="preserve"> a posição na ordenação de lances em relação aos demais empat</w:t>
      </w:r>
      <w:r>
        <w:rPr>
          <w:rFonts w:ascii="Arial" w:hAnsi="Arial" w:cs="Arial"/>
          <w:sz w:val="24"/>
          <w:szCs w:val="24"/>
        </w:rPr>
        <w:t>ados, e assim sucessivamente até</w:t>
      </w:r>
      <w:r w:rsidRPr="00A42876">
        <w:rPr>
          <w:rFonts w:ascii="Arial" w:hAnsi="Arial" w:cs="Arial"/>
          <w:sz w:val="24"/>
          <w:szCs w:val="24"/>
        </w:rPr>
        <w:t xml:space="preserve"> a definição completa da ordem de lances. </w:t>
      </w:r>
    </w:p>
    <w:p w14:paraId="141FB237" w14:textId="77777777" w:rsidR="00E80909" w:rsidRPr="00B839B6" w:rsidRDefault="00E80909" w:rsidP="00E80909">
      <w:pPr>
        <w:pStyle w:val="PargrafodaLista"/>
        <w:spacing w:line="324" w:lineRule="auto"/>
        <w:ind w:left="720"/>
        <w:rPr>
          <w:rFonts w:ascii="Arial" w:hAnsi="Arial" w:cs="Arial"/>
          <w:sz w:val="24"/>
          <w:szCs w:val="24"/>
        </w:rPr>
      </w:pPr>
    </w:p>
    <w:p w14:paraId="1F049BE8"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10.8</w:t>
      </w:r>
      <w:r>
        <w:rPr>
          <w:rFonts w:ascii="Arial" w:hAnsi="Arial" w:cs="Arial"/>
          <w:sz w:val="24"/>
          <w:szCs w:val="24"/>
        </w:rPr>
        <w:t xml:space="preserve"> -</w:t>
      </w:r>
      <w:r w:rsidRPr="00B839B6">
        <w:rPr>
          <w:rFonts w:ascii="Arial" w:hAnsi="Arial" w:cs="Arial"/>
          <w:sz w:val="24"/>
          <w:szCs w:val="24"/>
        </w:rPr>
        <w:t xml:space="preserve"> Os lances deverão ser formulados em valores distintos e decrescentes, inferiores à proposta de menor preço.</w:t>
      </w:r>
    </w:p>
    <w:p w14:paraId="0EDDE867" w14:textId="77777777" w:rsidR="00E80909" w:rsidRDefault="00E80909" w:rsidP="00E80909">
      <w:pPr>
        <w:spacing w:line="324" w:lineRule="auto"/>
        <w:ind w:left="567"/>
        <w:jc w:val="both"/>
        <w:rPr>
          <w:rFonts w:ascii="Arial" w:hAnsi="Arial" w:cs="Arial"/>
          <w:sz w:val="24"/>
          <w:szCs w:val="24"/>
        </w:rPr>
      </w:pPr>
    </w:p>
    <w:p w14:paraId="72297814"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10.8.1 – Os lances deverão ter redução mínima de R$ 10,00.</w:t>
      </w:r>
    </w:p>
    <w:p w14:paraId="3BF08E1A" w14:textId="77777777" w:rsidR="00E80909" w:rsidRPr="00B839B6" w:rsidRDefault="00E80909" w:rsidP="00E80909">
      <w:pPr>
        <w:spacing w:line="324" w:lineRule="auto"/>
        <w:jc w:val="both"/>
        <w:rPr>
          <w:rFonts w:ascii="Arial" w:hAnsi="Arial" w:cs="Arial"/>
          <w:sz w:val="24"/>
          <w:szCs w:val="24"/>
        </w:rPr>
      </w:pPr>
    </w:p>
    <w:p w14:paraId="16885896"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10.9</w:t>
      </w:r>
      <w:r>
        <w:rPr>
          <w:rFonts w:ascii="Arial" w:hAnsi="Arial" w:cs="Arial"/>
          <w:sz w:val="24"/>
          <w:szCs w:val="24"/>
        </w:rPr>
        <w:t xml:space="preserve"> -</w:t>
      </w:r>
      <w:r w:rsidRPr="00B839B6">
        <w:rPr>
          <w:rFonts w:ascii="Arial" w:hAnsi="Arial" w:cs="Arial"/>
          <w:sz w:val="24"/>
          <w:szCs w:val="24"/>
        </w:rPr>
        <w:t xml:space="preserve"> A etapa de lances será considerada encerrada quando todos os participantes dessa etapa declinar da formulação de lances.</w:t>
      </w:r>
    </w:p>
    <w:p w14:paraId="07BB1D81" w14:textId="77777777" w:rsidR="00E80909" w:rsidRPr="00B839B6" w:rsidRDefault="00E80909" w:rsidP="00E80909">
      <w:pPr>
        <w:spacing w:line="324" w:lineRule="auto"/>
        <w:jc w:val="both"/>
        <w:rPr>
          <w:rFonts w:ascii="Arial" w:hAnsi="Arial" w:cs="Arial"/>
          <w:sz w:val="24"/>
          <w:szCs w:val="24"/>
        </w:rPr>
      </w:pPr>
    </w:p>
    <w:p w14:paraId="30679B61"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10.10</w:t>
      </w:r>
      <w:r>
        <w:rPr>
          <w:rFonts w:ascii="Arial" w:hAnsi="Arial" w:cs="Arial"/>
          <w:sz w:val="24"/>
          <w:szCs w:val="24"/>
        </w:rPr>
        <w:t xml:space="preserve"> -</w:t>
      </w:r>
      <w:r w:rsidRPr="00B839B6">
        <w:rPr>
          <w:rFonts w:ascii="Arial" w:hAnsi="Arial" w:cs="Arial"/>
          <w:sz w:val="24"/>
          <w:szCs w:val="24"/>
        </w:rPr>
        <w:t xml:space="preserve"> Haja vista tratar-se de certame destinado exclusivamente à participação de microempresas e empresas de pequeno porte, não há que se cogitar a aplicação dos critérios de desempate previstos nos art. 44 e seguintes da LC 123 (LC 123, art. 45, §2)</w:t>
      </w:r>
    </w:p>
    <w:p w14:paraId="11C0B6F3" w14:textId="77777777" w:rsidR="00E80909" w:rsidRPr="00B839B6" w:rsidRDefault="00E80909" w:rsidP="00E80909">
      <w:pPr>
        <w:spacing w:line="324" w:lineRule="auto"/>
        <w:jc w:val="both"/>
        <w:rPr>
          <w:rFonts w:ascii="Arial" w:hAnsi="Arial" w:cs="Arial"/>
          <w:sz w:val="24"/>
          <w:szCs w:val="24"/>
        </w:rPr>
      </w:pPr>
    </w:p>
    <w:p w14:paraId="29375288"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10.11</w:t>
      </w:r>
      <w:r>
        <w:rPr>
          <w:rFonts w:ascii="Arial" w:hAnsi="Arial" w:cs="Arial"/>
          <w:sz w:val="24"/>
          <w:szCs w:val="24"/>
        </w:rPr>
        <w:t xml:space="preserve"> -</w:t>
      </w:r>
      <w:r w:rsidRPr="00B839B6">
        <w:rPr>
          <w:rFonts w:ascii="Arial" w:hAnsi="Arial" w:cs="Arial"/>
          <w:sz w:val="24"/>
          <w:szCs w:val="24"/>
        </w:rPr>
        <w:t xml:space="preserve"> Após a fase de lances, será divulgada a classificação final, em ordem crescente de valores.</w:t>
      </w:r>
      <w:r>
        <w:rPr>
          <w:rFonts w:ascii="Arial" w:hAnsi="Arial" w:cs="Arial"/>
          <w:sz w:val="24"/>
          <w:szCs w:val="24"/>
        </w:rPr>
        <w:t xml:space="preserve"> </w:t>
      </w:r>
      <w:r w:rsidRPr="00B839B6">
        <w:rPr>
          <w:rFonts w:ascii="Arial" w:hAnsi="Arial" w:cs="Arial"/>
          <w:sz w:val="24"/>
          <w:szCs w:val="24"/>
        </w:rPr>
        <w:t xml:space="preserve">Para essa classificação será considerado o último preço admitido de cada </w:t>
      </w:r>
      <w:r w:rsidRPr="00A42876">
        <w:rPr>
          <w:rFonts w:ascii="Arial" w:hAnsi="Arial" w:cs="Arial"/>
          <w:sz w:val="24"/>
          <w:szCs w:val="24"/>
        </w:rPr>
        <w:t>licitante.</w:t>
      </w:r>
      <w:r w:rsidRPr="00A42876">
        <w:rPr>
          <w:rFonts w:ascii="Arial" w:hAnsi="Arial" w:cs="Arial"/>
          <w:sz w:val="24"/>
          <w:szCs w:val="24"/>
        </w:rPr>
        <w:cr/>
      </w:r>
    </w:p>
    <w:p w14:paraId="4A660578"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10.12</w:t>
      </w:r>
      <w:r>
        <w:rPr>
          <w:rFonts w:ascii="Arial" w:hAnsi="Arial" w:cs="Arial"/>
          <w:sz w:val="24"/>
          <w:szCs w:val="24"/>
        </w:rPr>
        <w:t xml:space="preserve"> -</w:t>
      </w:r>
      <w:r w:rsidRPr="00B839B6">
        <w:rPr>
          <w:rFonts w:ascii="Arial" w:hAnsi="Arial" w:cs="Arial"/>
          <w:sz w:val="24"/>
          <w:szCs w:val="24"/>
        </w:rPr>
        <w:t xml:space="preserve"> Não poderá haver desistência dos lances ofertados, sujeitando-se o licitante desistente as penalidades legais cabíveis.</w:t>
      </w:r>
    </w:p>
    <w:p w14:paraId="01A26C04" w14:textId="6EE537A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lastRenderedPageBreak/>
        <w:t xml:space="preserve"> 10.13</w:t>
      </w:r>
      <w:r>
        <w:rPr>
          <w:rFonts w:ascii="Arial" w:hAnsi="Arial" w:cs="Arial"/>
          <w:sz w:val="24"/>
          <w:szCs w:val="24"/>
        </w:rPr>
        <w:t xml:space="preserve"> -</w:t>
      </w:r>
      <w:r w:rsidRPr="00B839B6">
        <w:rPr>
          <w:rFonts w:ascii="Arial" w:hAnsi="Arial" w:cs="Arial"/>
          <w:sz w:val="24"/>
          <w:szCs w:val="24"/>
        </w:rPr>
        <w:t xml:space="preserve"> O Pregoeiro poderá negociar com o autor da oferta de menor valor com vistas à redução do preço. </w:t>
      </w:r>
    </w:p>
    <w:p w14:paraId="4F167E70" w14:textId="77777777" w:rsidR="00E80909" w:rsidRPr="00B839B6" w:rsidRDefault="00E80909" w:rsidP="00E80909">
      <w:pPr>
        <w:spacing w:line="324" w:lineRule="auto"/>
        <w:jc w:val="both"/>
        <w:rPr>
          <w:rFonts w:ascii="Arial" w:hAnsi="Arial" w:cs="Arial"/>
          <w:sz w:val="24"/>
          <w:szCs w:val="24"/>
        </w:rPr>
      </w:pPr>
    </w:p>
    <w:p w14:paraId="2CFD763E"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10.14</w:t>
      </w:r>
      <w:r>
        <w:rPr>
          <w:rFonts w:ascii="Arial" w:hAnsi="Arial" w:cs="Arial"/>
          <w:sz w:val="24"/>
          <w:szCs w:val="24"/>
        </w:rPr>
        <w:t xml:space="preserve"> -</w:t>
      </w:r>
      <w:r w:rsidRPr="00B839B6">
        <w:rPr>
          <w:rFonts w:ascii="Arial" w:hAnsi="Arial" w:cs="Arial"/>
          <w:sz w:val="24"/>
          <w:szCs w:val="24"/>
        </w:rPr>
        <w:t xml:space="preserve"> Após a negociação, se houver o Pregoeiro examinará a aceitabilidade do menor preço, decidindo motivadamente a respeito; </w:t>
      </w:r>
    </w:p>
    <w:p w14:paraId="12ADE884" w14:textId="77777777" w:rsidR="00E80909" w:rsidRPr="00B839B6" w:rsidRDefault="00E80909" w:rsidP="00E80909">
      <w:pPr>
        <w:spacing w:line="324" w:lineRule="auto"/>
        <w:jc w:val="both"/>
        <w:rPr>
          <w:rFonts w:ascii="Arial" w:hAnsi="Arial" w:cs="Arial"/>
          <w:sz w:val="24"/>
          <w:szCs w:val="24"/>
        </w:rPr>
      </w:pPr>
    </w:p>
    <w:p w14:paraId="34BDC813"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10.14.1</w:t>
      </w:r>
      <w:r>
        <w:rPr>
          <w:rFonts w:ascii="Arial" w:hAnsi="Arial" w:cs="Arial"/>
          <w:sz w:val="24"/>
          <w:szCs w:val="24"/>
        </w:rPr>
        <w:t xml:space="preserve"> </w:t>
      </w:r>
      <w:r w:rsidRPr="00B839B6">
        <w:rPr>
          <w:rFonts w:ascii="Arial" w:hAnsi="Arial" w:cs="Arial"/>
          <w:sz w:val="24"/>
          <w:szCs w:val="24"/>
        </w:rPr>
        <w:t>- A aceitabilidade será aferida a partir dos preços de mercado vigentes apurados mediante pesquisa realizada por esta Câmara Municipal, juntada aos autos.</w:t>
      </w:r>
    </w:p>
    <w:p w14:paraId="6FB15C9D" w14:textId="77777777" w:rsidR="00E80909" w:rsidRPr="00B839B6" w:rsidRDefault="00E80909" w:rsidP="00E80909">
      <w:pPr>
        <w:spacing w:line="324" w:lineRule="auto"/>
        <w:jc w:val="both"/>
        <w:rPr>
          <w:rFonts w:ascii="Arial" w:hAnsi="Arial" w:cs="Arial"/>
          <w:sz w:val="24"/>
          <w:szCs w:val="24"/>
        </w:rPr>
      </w:pPr>
    </w:p>
    <w:p w14:paraId="023AD977"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10.15 -</w:t>
      </w:r>
      <w:r w:rsidRPr="00B839B6">
        <w:rPr>
          <w:rFonts w:ascii="Arial" w:hAnsi="Arial" w:cs="Arial"/>
          <w:sz w:val="24"/>
          <w:szCs w:val="24"/>
        </w:rPr>
        <w:t xml:space="preserve"> Considerada aceitável a oferta de menor preço, passará o Pregoeiro ao julgamento da habilitação.</w:t>
      </w:r>
    </w:p>
    <w:p w14:paraId="26B56966" w14:textId="77777777" w:rsidR="00E80909" w:rsidRPr="00B839B6" w:rsidRDefault="00E80909" w:rsidP="00E80909">
      <w:pPr>
        <w:spacing w:line="324" w:lineRule="auto"/>
        <w:jc w:val="both"/>
        <w:rPr>
          <w:rFonts w:ascii="Arial" w:hAnsi="Arial" w:cs="Arial"/>
          <w:sz w:val="24"/>
          <w:szCs w:val="24"/>
        </w:rPr>
      </w:pPr>
    </w:p>
    <w:p w14:paraId="18992642"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10.15.1</w:t>
      </w:r>
      <w:r w:rsidRPr="00B839B6">
        <w:rPr>
          <w:rFonts w:ascii="Arial" w:hAnsi="Arial" w:cs="Arial"/>
          <w:sz w:val="24"/>
          <w:szCs w:val="24"/>
        </w:rPr>
        <w:t xml:space="preserve"> Se a oferta não for aceitável, o Pregoeiro, respeitada a ordem de classificação, examinará a oferta subsequente de menor preço, negociará com o seu autor, decidirá sobre a sua aceitabilidade e assim sucessivamente, até a apuração de uma oferta aceitável, passando então à fase de habilitação.</w:t>
      </w:r>
      <w:r w:rsidRPr="00B839B6">
        <w:rPr>
          <w:rFonts w:ascii="Arial" w:hAnsi="Arial" w:cs="Arial"/>
          <w:sz w:val="24"/>
          <w:szCs w:val="24"/>
        </w:rPr>
        <w:cr/>
      </w:r>
    </w:p>
    <w:p w14:paraId="465D5EEF" w14:textId="77777777" w:rsidR="00E80909"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16</w:t>
      </w:r>
      <w:r w:rsidRPr="00B839B6">
        <w:rPr>
          <w:rFonts w:ascii="Arial" w:hAnsi="Arial" w:cs="Arial"/>
          <w:sz w:val="24"/>
          <w:szCs w:val="24"/>
        </w:rPr>
        <w:t xml:space="preserve"> - Eventuais falhas, omissões ou outras irregularidades nos documentos de habilitação, efetivamente entregues, poderão ser saneadas na sessão pública de processamento do Pregão, até a decisão sobre a habilitação, sendo vedada a apresentação de documentos novos</w:t>
      </w:r>
      <w:r>
        <w:rPr>
          <w:rFonts w:ascii="Arial" w:hAnsi="Arial" w:cs="Arial"/>
          <w:sz w:val="24"/>
          <w:szCs w:val="24"/>
        </w:rPr>
        <w:t xml:space="preserve">, </w:t>
      </w:r>
      <w:r w:rsidRPr="00995DBB">
        <w:rPr>
          <w:rFonts w:ascii="Arial" w:hAnsi="Arial" w:cs="Arial"/>
          <w:b/>
          <w:sz w:val="24"/>
          <w:szCs w:val="24"/>
        </w:rPr>
        <w:t>exceto</w:t>
      </w:r>
      <w:r w:rsidRPr="00995DBB">
        <w:rPr>
          <w:rFonts w:ascii="Arial" w:hAnsi="Arial" w:cs="Arial"/>
          <w:sz w:val="24"/>
          <w:szCs w:val="24"/>
        </w:rPr>
        <w:t xml:space="preserve"> quanto à documentação relativa à regularidade </w:t>
      </w:r>
      <w:r w:rsidRPr="00995DBB">
        <w:rPr>
          <w:rFonts w:ascii="Arial" w:hAnsi="Arial" w:cs="Arial"/>
          <w:b/>
          <w:sz w:val="24"/>
          <w:szCs w:val="24"/>
        </w:rPr>
        <w:t>fiscal</w:t>
      </w:r>
      <w:r w:rsidRPr="00995DBB">
        <w:rPr>
          <w:rFonts w:ascii="Arial" w:hAnsi="Arial" w:cs="Arial"/>
          <w:sz w:val="24"/>
          <w:szCs w:val="24"/>
        </w:rPr>
        <w:t xml:space="preserve"> das microempresas e empresas de pequeno porte, quando se aplicará o disposto nos itens </w:t>
      </w:r>
      <w:r w:rsidRPr="00995DBB">
        <w:rPr>
          <w:rFonts w:ascii="Arial" w:hAnsi="Arial" w:cs="Arial"/>
          <w:b/>
          <w:sz w:val="24"/>
          <w:szCs w:val="24"/>
        </w:rPr>
        <w:t>8.7.1</w:t>
      </w:r>
      <w:r w:rsidRPr="00995DBB">
        <w:rPr>
          <w:rFonts w:ascii="Arial" w:hAnsi="Arial" w:cs="Arial"/>
          <w:sz w:val="24"/>
          <w:szCs w:val="24"/>
        </w:rPr>
        <w:t xml:space="preserve"> e seguintes deste edital.</w:t>
      </w:r>
    </w:p>
    <w:p w14:paraId="070FD011" w14:textId="77777777" w:rsidR="00E80909" w:rsidRPr="00B839B6" w:rsidRDefault="00E80909" w:rsidP="00E80909">
      <w:pPr>
        <w:spacing w:line="324" w:lineRule="auto"/>
        <w:jc w:val="both"/>
        <w:rPr>
          <w:rFonts w:ascii="Arial" w:hAnsi="Arial" w:cs="Arial"/>
          <w:sz w:val="24"/>
          <w:szCs w:val="24"/>
        </w:rPr>
      </w:pPr>
    </w:p>
    <w:p w14:paraId="04ADDC78"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17</w:t>
      </w:r>
      <w:r w:rsidRPr="00B839B6">
        <w:rPr>
          <w:rFonts w:ascii="Arial" w:hAnsi="Arial" w:cs="Arial"/>
          <w:sz w:val="24"/>
          <w:szCs w:val="24"/>
        </w:rPr>
        <w:t xml:space="preserve"> - A verificação será certificada pelo Pregoeiro, anexando aos autos documentos passiveis de obtenção por meio eletrônico, salvo impossibilidade devidamente justificada</w:t>
      </w:r>
      <w:r>
        <w:rPr>
          <w:rFonts w:ascii="Arial" w:hAnsi="Arial" w:cs="Arial"/>
          <w:sz w:val="24"/>
          <w:szCs w:val="24"/>
        </w:rPr>
        <w:t>.</w:t>
      </w:r>
    </w:p>
    <w:p w14:paraId="48BDC4EA" w14:textId="77777777" w:rsidR="006864AE" w:rsidRDefault="006864AE" w:rsidP="00E80909">
      <w:pPr>
        <w:spacing w:line="324" w:lineRule="auto"/>
        <w:jc w:val="both"/>
        <w:rPr>
          <w:rFonts w:ascii="Arial" w:hAnsi="Arial" w:cs="Arial"/>
          <w:sz w:val="24"/>
          <w:szCs w:val="24"/>
        </w:rPr>
      </w:pPr>
    </w:p>
    <w:p w14:paraId="1CEF953A"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10.</w:t>
      </w:r>
      <w:r>
        <w:rPr>
          <w:rFonts w:ascii="Arial" w:hAnsi="Arial" w:cs="Arial"/>
          <w:sz w:val="24"/>
          <w:szCs w:val="24"/>
        </w:rPr>
        <w:t>18</w:t>
      </w:r>
      <w:r w:rsidRPr="00B839B6">
        <w:rPr>
          <w:rFonts w:ascii="Arial" w:hAnsi="Arial" w:cs="Arial"/>
          <w:sz w:val="24"/>
          <w:szCs w:val="24"/>
        </w:rPr>
        <w:t xml:space="preserve"> - A Câmara Municipal de São Miguel Arcanjo não se responsabilizará pela eventual indisponibilidade dos meios eletrônicos de informações, no momento da verificação. Ocorrendo essa indisponibilidade e não sendo apresentados os documentos alcançados pela verificação, o licitante será inabilitado. </w:t>
      </w:r>
    </w:p>
    <w:p w14:paraId="666B5488"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lastRenderedPageBreak/>
        <w:t>10.8.1</w:t>
      </w:r>
      <w:r w:rsidRPr="00B839B6">
        <w:rPr>
          <w:rFonts w:ascii="Arial" w:hAnsi="Arial" w:cs="Arial"/>
          <w:sz w:val="24"/>
          <w:szCs w:val="24"/>
        </w:rPr>
        <w:t xml:space="preserve"> Estando a documentação de habilitação incompleta e/ou incorreta e/ou contrariando qualquer dispositivo deste Edital e seus Anexos, o Pregoeiro considerará o licitante inabilitado.</w:t>
      </w:r>
    </w:p>
    <w:p w14:paraId="3E96E323" w14:textId="77777777" w:rsidR="00E80909" w:rsidRPr="00B839B6" w:rsidRDefault="00E80909" w:rsidP="00E80909">
      <w:pPr>
        <w:spacing w:line="324" w:lineRule="auto"/>
        <w:jc w:val="both"/>
        <w:rPr>
          <w:rFonts w:ascii="Arial" w:hAnsi="Arial" w:cs="Arial"/>
          <w:sz w:val="24"/>
          <w:szCs w:val="24"/>
        </w:rPr>
      </w:pPr>
    </w:p>
    <w:p w14:paraId="3D94879D"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10.19 -</w:t>
      </w:r>
      <w:r w:rsidRPr="00B839B6">
        <w:rPr>
          <w:rFonts w:ascii="Arial" w:hAnsi="Arial" w:cs="Arial"/>
          <w:sz w:val="24"/>
          <w:szCs w:val="24"/>
        </w:rPr>
        <w:t xml:space="preserve"> Constatado o atendimento pleno dos requisitos de habilitação previstos neste Edital, o licitante será habilitado e declarado vencedor do certame, abrindo-se, neste momento, a oportunidade para manifestação da intenção de interpor recursos aos licitantes.</w:t>
      </w:r>
    </w:p>
    <w:p w14:paraId="062359F8" w14:textId="77777777" w:rsidR="00E80909" w:rsidRPr="00B839B6" w:rsidRDefault="00E80909" w:rsidP="00E80909">
      <w:pPr>
        <w:spacing w:line="324" w:lineRule="auto"/>
        <w:jc w:val="both"/>
        <w:rPr>
          <w:rFonts w:ascii="Arial" w:hAnsi="Arial" w:cs="Arial"/>
          <w:sz w:val="24"/>
          <w:szCs w:val="24"/>
        </w:rPr>
      </w:pPr>
    </w:p>
    <w:p w14:paraId="153F40F5"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10.19</w:t>
      </w:r>
      <w:r w:rsidRPr="00B839B6">
        <w:rPr>
          <w:rFonts w:ascii="Arial" w:hAnsi="Arial" w:cs="Arial"/>
          <w:sz w:val="24"/>
          <w:szCs w:val="24"/>
        </w:rPr>
        <w:t>.1</w:t>
      </w:r>
      <w:r>
        <w:rPr>
          <w:rFonts w:ascii="Arial" w:hAnsi="Arial" w:cs="Arial"/>
          <w:sz w:val="24"/>
          <w:szCs w:val="24"/>
        </w:rPr>
        <w:t xml:space="preserve"> -</w:t>
      </w:r>
      <w:r w:rsidRPr="00B839B6">
        <w:rPr>
          <w:rFonts w:ascii="Arial" w:hAnsi="Arial" w:cs="Arial"/>
          <w:sz w:val="24"/>
          <w:szCs w:val="24"/>
        </w:rPr>
        <w:t xml:space="preserve"> Na ausência de recursos ou decididos estes, observados os trâmites legais, será adjudicado o objeto da licitação ao licitante vencedor e posteriormente encaminhado para homologação.</w:t>
      </w:r>
    </w:p>
    <w:p w14:paraId="36ABC3E2" w14:textId="77777777" w:rsidR="00E80909" w:rsidRPr="00B839B6" w:rsidRDefault="00E80909" w:rsidP="00E80909">
      <w:pPr>
        <w:spacing w:line="324" w:lineRule="auto"/>
        <w:jc w:val="both"/>
        <w:rPr>
          <w:rFonts w:ascii="Arial" w:hAnsi="Arial" w:cs="Arial"/>
          <w:sz w:val="24"/>
          <w:szCs w:val="24"/>
        </w:rPr>
      </w:pPr>
    </w:p>
    <w:p w14:paraId="76867683"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10.20 -</w:t>
      </w:r>
      <w:r w:rsidRPr="00B839B6">
        <w:rPr>
          <w:rFonts w:ascii="Arial" w:hAnsi="Arial" w:cs="Arial"/>
          <w:sz w:val="24"/>
          <w:szCs w:val="24"/>
        </w:rPr>
        <w:t xml:space="preserve"> Se o licitante não atender as exigências de habilitação, o Pregoeiro examinará as ofertas subsequentes, na ordem de classificação, podendo negociar com os respectivos autores, até a apuração de uma proposta que, verificada sua aceitabilidade e a habilitação do licitante, será declarada vencedora.</w:t>
      </w:r>
    </w:p>
    <w:p w14:paraId="1F7D6F63" w14:textId="77777777" w:rsidR="00E80909" w:rsidRPr="00B839B6" w:rsidRDefault="00E80909" w:rsidP="00E80909">
      <w:pPr>
        <w:spacing w:line="324" w:lineRule="auto"/>
        <w:jc w:val="both"/>
        <w:rPr>
          <w:rFonts w:ascii="Arial" w:hAnsi="Arial" w:cs="Arial"/>
          <w:sz w:val="24"/>
          <w:szCs w:val="24"/>
        </w:rPr>
      </w:pPr>
    </w:p>
    <w:p w14:paraId="2A26DCBE"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10.21 -</w:t>
      </w:r>
      <w:r w:rsidRPr="00B839B6">
        <w:rPr>
          <w:rFonts w:ascii="Arial" w:hAnsi="Arial" w:cs="Arial"/>
          <w:sz w:val="24"/>
          <w:szCs w:val="24"/>
        </w:rPr>
        <w:t xml:space="preserve"> Da sessão será lavrada ata circunstanciada, na qual serão registradas as ocorrências relevantes e que, ao final, será assinada pelo Pregoeiro e Equipe de apoio.</w:t>
      </w:r>
    </w:p>
    <w:p w14:paraId="2FEF2C35" w14:textId="77777777" w:rsidR="00E80909" w:rsidRPr="00B839B6" w:rsidRDefault="00E80909" w:rsidP="00E80909">
      <w:pPr>
        <w:spacing w:line="324" w:lineRule="auto"/>
        <w:jc w:val="both"/>
        <w:rPr>
          <w:rFonts w:ascii="Arial" w:hAnsi="Arial" w:cs="Arial"/>
          <w:sz w:val="24"/>
          <w:szCs w:val="24"/>
        </w:rPr>
      </w:pPr>
    </w:p>
    <w:p w14:paraId="057FB62A" w14:textId="77777777" w:rsidR="00E80909" w:rsidRPr="00B839B6" w:rsidRDefault="00E80909" w:rsidP="00E80909">
      <w:pPr>
        <w:spacing w:line="324" w:lineRule="auto"/>
        <w:jc w:val="both"/>
        <w:rPr>
          <w:rFonts w:ascii="Arial" w:hAnsi="Arial" w:cs="Arial"/>
          <w:sz w:val="24"/>
          <w:szCs w:val="24"/>
        </w:rPr>
      </w:pPr>
      <w:r>
        <w:rPr>
          <w:rFonts w:ascii="Arial" w:hAnsi="Arial" w:cs="Arial"/>
          <w:sz w:val="24"/>
          <w:szCs w:val="24"/>
        </w:rPr>
        <w:t>10.22 -</w:t>
      </w:r>
      <w:r w:rsidRPr="00B839B6">
        <w:rPr>
          <w:rFonts w:ascii="Arial" w:hAnsi="Arial" w:cs="Arial"/>
          <w:sz w:val="24"/>
          <w:szCs w:val="24"/>
        </w:rPr>
        <w:t xml:space="preserve"> O Pregoeiro, na fase de julgamento, poderá promover quaisquer diligências julgadas necessárias à análise das propostas, da documentação, e declarações apresentadas, devendo as licitantes atender as solicitações no prazo por ele estipulado, contado do recebimento da convocação.</w:t>
      </w:r>
    </w:p>
    <w:p w14:paraId="0F7C129F" w14:textId="77777777" w:rsidR="00E80909" w:rsidRDefault="00E80909" w:rsidP="00E80909">
      <w:pPr>
        <w:spacing w:line="324" w:lineRule="auto"/>
        <w:jc w:val="both"/>
        <w:rPr>
          <w:rFonts w:ascii="Arial" w:hAnsi="Arial" w:cs="Arial"/>
          <w:sz w:val="24"/>
          <w:szCs w:val="24"/>
        </w:rPr>
      </w:pPr>
    </w:p>
    <w:p w14:paraId="25E31B6E" w14:textId="77777777" w:rsidR="00E80909" w:rsidRPr="00B839B6" w:rsidRDefault="00E80909" w:rsidP="00E80909">
      <w:pPr>
        <w:spacing w:line="324" w:lineRule="auto"/>
        <w:jc w:val="both"/>
        <w:rPr>
          <w:rFonts w:ascii="Arial" w:hAnsi="Arial" w:cs="Arial"/>
          <w:sz w:val="24"/>
          <w:szCs w:val="24"/>
        </w:rPr>
      </w:pPr>
    </w:p>
    <w:p w14:paraId="14A0113F" w14:textId="77777777" w:rsidR="00E80909" w:rsidRPr="00B839B6" w:rsidRDefault="00E80909" w:rsidP="00E80909">
      <w:pPr>
        <w:spacing w:line="324" w:lineRule="auto"/>
        <w:jc w:val="both"/>
        <w:rPr>
          <w:rFonts w:ascii="Arial" w:hAnsi="Arial" w:cs="Arial"/>
          <w:b/>
          <w:sz w:val="24"/>
          <w:szCs w:val="24"/>
        </w:rPr>
      </w:pPr>
      <w:r w:rsidRPr="00B839B6">
        <w:rPr>
          <w:rFonts w:ascii="Arial" w:hAnsi="Arial" w:cs="Arial"/>
          <w:b/>
          <w:sz w:val="24"/>
          <w:szCs w:val="24"/>
        </w:rPr>
        <w:t>11. DA IMPUGNAÇÃO AO EDITAL, DO RECURSO, DA ADJUDICAÇÃO E DA HOMOLOGAÇÃO</w:t>
      </w:r>
    </w:p>
    <w:p w14:paraId="5BC25FE6" w14:textId="77777777" w:rsidR="00E80909" w:rsidRPr="00B839B6" w:rsidRDefault="00E80909" w:rsidP="00E80909">
      <w:pPr>
        <w:spacing w:line="324" w:lineRule="auto"/>
        <w:jc w:val="both"/>
        <w:rPr>
          <w:rFonts w:ascii="Arial" w:hAnsi="Arial" w:cs="Arial"/>
          <w:b/>
          <w:sz w:val="24"/>
          <w:szCs w:val="24"/>
        </w:rPr>
      </w:pPr>
    </w:p>
    <w:p w14:paraId="4AE5D55E"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11.1 – Qualquer cidadão é parte legítima para impugnar edital de licitação por </w:t>
      </w:r>
      <w:r w:rsidRPr="00995DBB">
        <w:rPr>
          <w:rFonts w:ascii="Arial" w:eastAsia="Arial" w:hAnsi="Arial" w:cs="Arial"/>
          <w:sz w:val="24"/>
          <w:szCs w:val="24"/>
          <w:u w:val="single"/>
        </w:rPr>
        <w:t>irregularidade</w:t>
      </w:r>
      <w:r>
        <w:rPr>
          <w:rFonts w:ascii="Arial" w:eastAsia="Arial" w:hAnsi="Arial" w:cs="Arial"/>
          <w:sz w:val="24"/>
          <w:szCs w:val="24"/>
        </w:rPr>
        <w:t xml:space="preserve"> na aplicação desta Lei, devendo protocolar o pedido até </w:t>
      </w:r>
      <w:r>
        <w:rPr>
          <w:rFonts w:ascii="Arial" w:eastAsia="Arial" w:hAnsi="Arial" w:cs="Arial"/>
          <w:b/>
          <w:sz w:val="24"/>
          <w:szCs w:val="24"/>
        </w:rPr>
        <w:t xml:space="preserve">5 (cinco) dias </w:t>
      </w:r>
      <w:r>
        <w:rPr>
          <w:rFonts w:ascii="Arial" w:eastAsia="Arial" w:hAnsi="Arial" w:cs="Arial"/>
          <w:b/>
          <w:sz w:val="24"/>
          <w:szCs w:val="24"/>
        </w:rPr>
        <w:lastRenderedPageBreak/>
        <w:t>úteis antes</w:t>
      </w:r>
      <w:r>
        <w:rPr>
          <w:rFonts w:ascii="Arial" w:eastAsia="Arial" w:hAnsi="Arial" w:cs="Arial"/>
          <w:sz w:val="24"/>
          <w:szCs w:val="24"/>
        </w:rPr>
        <w:t xml:space="preserve"> da data fixada para a abertura dos envelopes de habilitação, devendo a Administração julgar e responder à impugnação em até 3 (três) dias úteis, sem prejuízo da faculdade prevista no § 1º do art. 113 da Lei 8.666/1993.</w:t>
      </w:r>
    </w:p>
    <w:p w14:paraId="6E3756AE" w14:textId="77777777" w:rsidR="00E80909" w:rsidRDefault="00E80909" w:rsidP="00E80909">
      <w:pPr>
        <w:spacing w:line="324" w:lineRule="auto"/>
        <w:jc w:val="both"/>
        <w:rPr>
          <w:rFonts w:ascii="Arial" w:eastAsia="Arial" w:hAnsi="Arial" w:cs="Arial"/>
          <w:sz w:val="24"/>
          <w:szCs w:val="24"/>
        </w:rPr>
      </w:pPr>
    </w:p>
    <w:p w14:paraId="5C0541C0"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11.2 – Decairá do direito de impugnar os termos do edital de licitação perante a Administração o licitante que, tendo-os aceito sem objeção, venha a apontar, depois da abertura dos envelopes de habilitação, falhas ou irregularidades que o viciariam, hipótese em que tal comunicação não terá efeito de recurso.</w:t>
      </w:r>
    </w:p>
    <w:p w14:paraId="50B85C5C" w14:textId="77777777" w:rsidR="00E80909" w:rsidRDefault="00E80909" w:rsidP="00E80909">
      <w:pPr>
        <w:spacing w:line="324" w:lineRule="auto"/>
        <w:jc w:val="both"/>
        <w:rPr>
          <w:rFonts w:ascii="Arial" w:eastAsia="Arial" w:hAnsi="Arial" w:cs="Arial"/>
          <w:sz w:val="24"/>
          <w:szCs w:val="24"/>
        </w:rPr>
      </w:pPr>
    </w:p>
    <w:p w14:paraId="4BBC07B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11.3 – Decairá do direito de impugnar os termos do edital de licitação perante a administração o </w:t>
      </w:r>
      <w:r w:rsidRPr="004A53E9">
        <w:rPr>
          <w:rFonts w:ascii="Arial" w:eastAsia="Arial" w:hAnsi="Arial" w:cs="Arial"/>
          <w:sz w:val="24"/>
          <w:szCs w:val="24"/>
          <w:u w:val="single"/>
        </w:rPr>
        <w:t>licitante</w:t>
      </w:r>
      <w:r>
        <w:rPr>
          <w:rFonts w:ascii="Arial" w:eastAsia="Arial" w:hAnsi="Arial" w:cs="Arial"/>
          <w:sz w:val="24"/>
          <w:szCs w:val="24"/>
        </w:rPr>
        <w:t xml:space="preserve"> que não o fizer até o </w:t>
      </w:r>
      <w:r>
        <w:rPr>
          <w:rFonts w:ascii="Arial" w:eastAsia="Arial" w:hAnsi="Arial" w:cs="Arial"/>
          <w:b/>
          <w:sz w:val="24"/>
          <w:szCs w:val="24"/>
        </w:rPr>
        <w:t>segundo dia útil que anteceder a abertura dos envelopes</w:t>
      </w:r>
      <w:r>
        <w:rPr>
          <w:rFonts w:ascii="Arial" w:eastAsia="Arial" w:hAnsi="Arial" w:cs="Arial"/>
          <w:sz w:val="24"/>
          <w:szCs w:val="24"/>
        </w:rPr>
        <w:t>, as falhas ou irregularidades que viciariam esse edital, hipótese em que tal comunicação não terá efeito de recurso</w:t>
      </w:r>
    </w:p>
    <w:p w14:paraId="077FFC14" w14:textId="77777777" w:rsidR="00E80909" w:rsidRDefault="00E80909" w:rsidP="00E80909">
      <w:pPr>
        <w:spacing w:line="324" w:lineRule="auto"/>
        <w:ind w:left="567"/>
        <w:jc w:val="both"/>
        <w:rPr>
          <w:rFonts w:ascii="Arial" w:eastAsia="Arial" w:hAnsi="Arial" w:cs="Arial"/>
          <w:sz w:val="24"/>
          <w:szCs w:val="24"/>
        </w:rPr>
      </w:pPr>
    </w:p>
    <w:p w14:paraId="53F63885" w14:textId="77777777" w:rsidR="00E80909" w:rsidRDefault="00E80909" w:rsidP="00E80909">
      <w:pPr>
        <w:spacing w:line="324" w:lineRule="auto"/>
        <w:ind w:left="567"/>
        <w:jc w:val="both"/>
        <w:rPr>
          <w:rFonts w:ascii="Arial" w:eastAsia="Arial" w:hAnsi="Arial" w:cs="Arial"/>
          <w:b/>
          <w:sz w:val="24"/>
          <w:szCs w:val="24"/>
        </w:rPr>
      </w:pPr>
      <w:r>
        <w:rPr>
          <w:rFonts w:ascii="Arial" w:eastAsia="Arial" w:hAnsi="Arial" w:cs="Arial"/>
          <w:sz w:val="24"/>
          <w:szCs w:val="24"/>
        </w:rPr>
        <w:t xml:space="preserve">11.3.1 – Neste caso, a Administração responderá e julgará a impugnação até o </w:t>
      </w:r>
      <w:r>
        <w:rPr>
          <w:rFonts w:ascii="Arial" w:eastAsia="Arial" w:hAnsi="Arial" w:cs="Arial"/>
          <w:b/>
          <w:sz w:val="24"/>
          <w:szCs w:val="24"/>
        </w:rPr>
        <w:t>primeiro dia útil que anteceder a abertura dos envelopes.</w:t>
      </w:r>
    </w:p>
    <w:p w14:paraId="27E33B6E" w14:textId="77777777" w:rsidR="00E80909" w:rsidRDefault="00E80909" w:rsidP="00E80909">
      <w:pPr>
        <w:spacing w:line="324" w:lineRule="auto"/>
        <w:jc w:val="both"/>
        <w:rPr>
          <w:rFonts w:ascii="Arial" w:eastAsia="Arial" w:hAnsi="Arial" w:cs="Arial"/>
          <w:sz w:val="24"/>
          <w:szCs w:val="24"/>
        </w:rPr>
      </w:pPr>
    </w:p>
    <w:p w14:paraId="536BC121" w14:textId="77777777" w:rsidR="00E80909" w:rsidRDefault="00E80909" w:rsidP="00E80909">
      <w:pPr>
        <w:spacing w:line="324" w:lineRule="auto"/>
        <w:jc w:val="both"/>
        <w:rPr>
          <w:rFonts w:ascii="Arial" w:eastAsia="Arial" w:hAnsi="Arial" w:cs="Arial"/>
          <w:sz w:val="24"/>
          <w:szCs w:val="24"/>
          <w:highlight w:val="yellow"/>
        </w:rPr>
      </w:pPr>
      <w:r>
        <w:rPr>
          <w:rFonts w:ascii="Arial" w:eastAsia="Arial" w:hAnsi="Arial" w:cs="Arial"/>
          <w:sz w:val="24"/>
          <w:szCs w:val="24"/>
        </w:rPr>
        <w:t>11.4 – A impugnação feita tempestivamente pelo licitante não o impedirá de participar do processo licitatório até o trânsito em julgado da decisão a ela pertinente.</w:t>
      </w:r>
    </w:p>
    <w:p w14:paraId="67DCE47B" w14:textId="77777777" w:rsidR="00E80909" w:rsidRDefault="00E80909" w:rsidP="00E80909">
      <w:pPr>
        <w:spacing w:line="324" w:lineRule="auto"/>
        <w:jc w:val="both"/>
        <w:rPr>
          <w:rFonts w:ascii="Arial" w:eastAsia="Arial" w:hAnsi="Arial" w:cs="Arial"/>
          <w:sz w:val="24"/>
          <w:szCs w:val="24"/>
        </w:rPr>
      </w:pPr>
    </w:p>
    <w:p w14:paraId="20362631"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11.5 - As impugnações devem ser protocoladas na sede da Câmara Municipal, das 9:00 às 11:00 e das 13:00 às 17:00 horas, ou, pelo e-mail </w:t>
      </w:r>
      <w:hyperlink r:id="rId11">
        <w:r>
          <w:rPr>
            <w:rFonts w:ascii="Arial" w:eastAsia="Arial" w:hAnsi="Arial" w:cs="Arial"/>
            <w:color w:val="0000FF"/>
            <w:sz w:val="24"/>
            <w:szCs w:val="24"/>
            <w:u w:val="single"/>
          </w:rPr>
          <w:t>contratos@camarasma.sp.gov.br</w:t>
        </w:r>
      </w:hyperlink>
      <w:r>
        <w:rPr>
          <w:rFonts w:ascii="Arial" w:eastAsia="Arial" w:hAnsi="Arial" w:cs="Arial"/>
          <w:sz w:val="24"/>
          <w:szCs w:val="24"/>
        </w:rPr>
        <w:t xml:space="preserve"> dirigidas ao subscritor deste Edital.</w:t>
      </w:r>
    </w:p>
    <w:p w14:paraId="5863E1AB" w14:textId="77777777" w:rsidR="00E80909" w:rsidRDefault="00E80909" w:rsidP="00E80909">
      <w:pPr>
        <w:spacing w:line="324" w:lineRule="auto"/>
        <w:ind w:left="567"/>
        <w:jc w:val="both"/>
        <w:rPr>
          <w:rFonts w:ascii="Arial" w:eastAsia="Arial" w:hAnsi="Arial" w:cs="Arial"/>
          <w:sz w:val="24"/>
          <w:szCs w:val="24"/>
        </w:rPr>
      </w:pPr>
    </w:p>
    <w:p w14:paraId="0AD53BFC"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11.5.1</w:t>
      </w:r>
      <w:r>
        <w:rPr>
          <w:rFonts w:ascii="Arial" w:eastAsia="Arial" w:hAnsi="Arial" w:cs="Arial"/>
          <w:sz w:val="24"/>
          <w:szCs w:val="24"/>
        </w:rPr>
        <w:tab/>
        <w:t>- Acolhida a petição contra o ato convocatório, em despacho fundamentado, será designada nova data para a realização deste certame, exceto quando, inquestionavelmente, a alteração não afetar a formulação das propostas.</w:t>
      </w:r>
    </w:p>
    <w:p w14:paraId="316AE460" w14:textId="77777777" w:rsidR="00E80909" w:rsidRDefault="00E80909" w:rsidP="00E80909">
      <w:pPr>
        <w:spacing w:line="324" w:lineRule="auto"/>
        <w:jc w:val="both"/>
        <w:rPr>
          <w:rFonts w:ascii="Arial" w:eastAsia="Arial" w:hAnsi="Arial" w:cs="Arial"/>
          <w:sz w:val="24"/>
          <w:szCs w:val="24"/>
        </w:rPr>
      </w:pPr>
    </w:p>
    <w:p w14:paraId="6CC808B2"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11.6 – As impugnações e os esclarecimentos deverão ser datados e assinados pelo postulante ou pelo seu representante legal, e conter, obrigatoriamente, os seguintes requisitos, sob pena de não recebimento:</w:t>
      </w:r>
    </w:p>
    <w:p w14:paraId="51027BFD" w14:textId="77777777" w:rsidR="00E80909" w:rsidRDefault="00E80909" w:rsidP="00E80909">
      <w:pPr>
        <w:spacing w:line="324" w:lineRule="auto"/>
        <w:ind w:left="567"/>
        <w:jc w:val="both"/>
        <w:rPr>
          <w:rFonts w:ascii="Arial" w:eastAsia="Arial" w:hAnsi="Arial" w:cs="Arial"/>
          <w:sz w:val="24"/>
          <w:szCs w:val="24"/>
        </w:rPr>
      </w:pPr>
    </w:p>
    <w:p w14:paraId="675B8554"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lastRenderedPageBreak/>
        <w:t>11.6.1 – Para subscritor pessoa física:</w:t>
      </w:r>
    </w:p>
    <w:p w14:paraId="3D16E159"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a) Qualificação do postulante, com indicação de nome completo, número de cadastro junto ao CPF/RFB e domicílio.</w:t>
      </w:r>
    </w:p>
    <w:p w14:paraId="31CFFA82"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b) Indicação de cláusula(s)/item(</w:t>
      </w:r>
      <w:proofErr w:type="spellStart"/>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editalício</w:t>
      </w:r>
      <w:proofErr w:type="spellEnd"/>
      <w:r>
        <w:rPr>
          <w:rFonts w:ascii="Arial" w:eastAsia="Arial" w:hAnsi="Arial" w:cs="Arial"/>
          <w:sz w:val="24"/>
          <w:szCs w:val="24"/>
        </w:rPr>
        <w:t>(s) impugnado(s) e exposição de fatos e fundamentos, na hipótese de impugnação.</w:t>
      </w:r>
    </w:p>
    <w:p w14:paraId="12CA2BA4"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c) Indicação de cláusula(s)/item(</w:t>
      </w:r>
      <w:proofErr w:type="spellStart"/>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editalício</w:t>
      </w:r>
      <w:proofErr w:type="spellEnd"/>
      <w:r>
        <w:rPr>
          <w:rFonts w:ascii="Arial" w:eastAsia="Arial" w:hAnsi="Arial" w:cs="Arial"/>
          <w:sz w:val="24"/>
          <w:szCs w:val="24"/>
        </w:rPr>
        <w:t>(s) sobre o(s) qual(ais) se refira o esclarecimento, para tal hipótese.</w:t>
      </w:r>
    </w:p>
    <w:p w14:paraId="70F8E0F5" w14:textId="77777777" w:rsidR="00E80909" w:rsidRDefault="00E80909" w:rsidP="00E80909">
      <w:pPr>
        <w:spacing w:line="324" w:lineRule="auto"/>
        <w:ind w:left="567"/>
        <w:jc w:val="both"/>
        <w:rPr>
          <w:rFonts w:ascii="Arial" w:eastAsia="Arial" w:hAnsi="Arial" w:cs="Arial"/>
          <w:sz w:val="24"/>
          <w:szCs w:val="24"/>
        </w:rPr>
      </w:pPr>
    </w:p>
    <w:p w14:paraId="16DB018E"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11.6.2 – Para subscritor pessoa jurídica:</w:t>
      </w:r>
    </w:p>
    <w:p w14:paraId="6AD76373"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a) Qualificação do postulante, com indicação de razão social, número de cadastro junto ao CNPJ/RFB e sede (matriz ou filial).</w:t>
      </w:r>
    </w:p>
    <w:p w14:paraId="640F1BD3"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b) Nome completo e número de cadastro junto ao CPF/RFB do representante legal.</w:t>
      </w:r>
    </w:p>
    <w:p w14:paraId="32AB60F8"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c) Instrumento de mandato ou ato constitutivo, que comprove a competência do representante legal.</w:t>
      </w:r>
    </w:p>
    <w:p w14:paraId="73B3D279"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d) Indicação de cláusula(s)/item(</w:t>
      </w:r>
      <w:proofErr w:type="spellStart"/>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editalício</w:t>
      </w:r>
      <w:proofErr w:type="spellEnd"/>
      <w:r>
        <w:rPr>
          <w:rFonts w:ascii="Arial" w:eastAsia="Arial" w:hAnsi="Arial" w:cs="Arial"/>
          <w:sz w:val="24"/>
          <w:szCs w:val="24"/>
        </w:rPr>
        <w:t>(s) impugnado(s) e exposição de fatos e fundamentos, na hipótese de impugnação.</w:t>
      </w:r>
    </w:p>
    <w:p w14:paraId="549E57A1" w14:textId="77777777" w:rsidR="00E80909" w:rsidRDefault="00E80909" w:rsidP="00E80909">
      <w:pPr>
        <w:spacing w:line="324" w:lineRule="auto"/>
        <w:ind w:left="1134"/>
        <w:jc w:val="both"/>
        <w:rPr>
          <w:rFonts w:ascii="Arial" w:eastAsia="Arial" w:hAnsi="Arial" w:cs="Arial"/>
          <w:sz w:val="24"/>
          <w:szCs w:val="24"/>
        </w:rPr>
      </w:pPr>
      <w:r>
        <w:rPr>
          <w:rFonts w:ascii="Arial" w:eastAsia="Arial" w:hAnsi="Arial" w:cs="Arial"/>
          <w:sz w:val="24"/>
          <w:szCs w:val="24"/>
        </w:rPr>
        <w:t>e) Indicação de cláusula(s)/item(</w:t>
      </w:r>
      <w:proofErr w:type="spellStart"/>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editalício</w:t>
      </w:r>
      <w:proofErr w:type="spellEnd"/>
      <w:r>
        <w:rPr>
          <w:rFonts w:ascii="Arial" w:eastAsia="Arial" w:hAnsi="Arial" w:cs="Arial"/>
          <w:sz w:val="24"/>
          <w:szCs w:val="24"/>
        </w:rPr>
        <w:t>(s) sobre o(s) qual(ais) se refira o esclarecimento, para tal hipótese.</w:t>
      </w:r>
    </w:p>
    <w:p w14:paraId="59949613" w14:textId="77777777" w:rsidR="00E80909" w:rsidRDefault="00E80909" w:rsidP="00E80909">
      <w:pPr>
        <w:spacing w:line="324" w:lineRule="auto"/>
        <w:jc w:val="both"/>
        <w:rPr>
          <w:rFonts w:ascii="Arial" w:eastAsia="Arial" w:hAnsi="Arial" w:cs="Arial"/>
          <w:sz w:val="24"/>
          <w:szCs w:val="24"/>
        </w:rPr>
      </w:pPr>
    </w:p>
    <w:p w14:paraId="344E47E5"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11.7. As respostas às impugnações e aos esclarecimentos serão disponibilizadas em meio eletrônico, através do </w:t>
      </w:r>
      <w:r>
        <w:rPr>
          <w:rFonts w:ascii="Arial" w:eastAsia="Arial" w:hAnsi="Arial" w:cs="Arial"/>
          <w:i/>
          <w:sz w:val="24"/>
          <w:szCs w:val="24"/>
        </w:rPr>
        <w:t>site</w:t>
      </w:r>
      <w:r>
        <w:rPr>
          <w:rFonts w:ascii="Arial" w:eastAsia="Arial" w:hAnsi="Arial" w:cs="Arial"/>
          <w:sz w:val="24"/>
          <w:szCs w:val="24"/>
        </w:rPr>
        <w:t xml:space="preserve"> oficial desta Câmara (</w:t>
      </w:r>
      <w:hyperlink r:id="rId12">
        <w:r>
          <w:rPr>
            <w:rFonts w:ascii="Arial" w:eastAsia="Arial" w:hAnsi="Arial" w:cs="Arial"/>
            <w:color w:val="0000FF"/>
            <w:sz w:val="24"/>
            <w:szCs w:val="24"/>
            <w:u w:val="single"/>
          </w:rPr>
          <w:t>https://www.camarasma.sp.gov.br/</w:t>
        </w:r>
      </w:hyperlink>
      <w:r>
        <w:rPr>
          <w:rFonts w:ascii="Arial" w:eastAsia="Arial" w:hAnsi="Arial" w:cs="Arial"/>
          <w:color w:val="0000FF"/>
          <w:sz w:val="24"/>
          <w:szCs w:val="24"/>
          <w:highlight w:val="yellow"/>
          <w:u w:val="single"/>
        </w:rPr>
        <w:t>licitacao</w:t>
      </w:r>
      <w:r>
        <w:rPr>
          <w:rFonts w:ascii="Arial" w:eastAsia="Arial" w:hAnsi="Arial" w:cs="Arial"/>
          <w:sz w:val="24"/>
          <w:szCs w:val="24"/>
        </w:rPr>
        <w:t>), bem como no e-mail eventualmente indicado pelo impugnante. No caso de esclarecimentos de natureza técnica, estes serão respondidos, com cópias a todos os interessados, até o dia útil anterior à data da sessão do pregão.</w:t>
      </w:r>
    </w:p>
    <w:p w14:paraId="3A28F2BC" w14:textId="77777777" w:rsidR="00E80909" w:rsidRDefault="00E80909" w:rsidP="00E80909">
      <w:pPr>
        <w:spacing w:line="324" w:lineRule="auto"/>
        <w:jc w:val="both"/>
        <w:rPr>
          <w:rFonts w:ascii="Arial" w:eastAsia="Arial" w:hAnsi="Arial" w:cs="Arial"/>
          <w:sz w:val="24"/>
          <w:szCs w:val="24"/>
          <w:highlight w:val="yellow"/>
        </w:rPr>
      </w:pPr>
    </w:p>
    <w:p w14:paraId="4FF4E845"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t>11.8 - A entrega da proposta, sem que tenha sido tempestivamente impugnado este Edital, implicará na plena aceitação, por parte dos interessados, das condições nele estabelecidas.</w:t>
      </w:r>
    </w:p>
    <w:p w14:paraId="017F6DF8" w14:textId="77777777" w:rsidR="00E80909" w:rsidRDefault="00E80909" w:rsidP="00E80909">
      <w:pPr>
        <w:spacing w:line="324" w:lineRule="auto"/>
        <w:jc w:val="both"/>
        <w:rPr>
          <w:rFonts w:ascii="Arial" w:eastAsia="Arial" w:hAnsi="Arial" w:cs="Arial"/>
          <w:sz w:val="24"/>
          <w:szCs w:val="24"/>
        </w:rPr>
      </w:pPr>
    </w:p>
    <w:p w14:paraId="10AA80D6" w14:textId="77777777" w:rsidR="00E80909" w:rsidRDefault="00E80909" w:rsidP="00E80909">
      <w:pPr>
        <w:spacing w:line="324" w:lineRule="auto"/>
        <w:jc w:val="both"/>
        <w:rPr>
          <w:rFonts w:ascii="Arial" w:eastAsia="Arial" w:hAnsi="Arial" w:cs="Arial"/>
          <w:sz w:val="24"/>
          <w:szCs w:val="24"/>
        </w:rPr>
      </w:pPr>
      <w:r>
        <w:rPr>
          <w:rFonts w:ascii="Arial" w:eastAsia="Arial" w:hAnsi="Arial" w:cs="Arial"/>
          <w:sz w:val="24"/>
          <w:szCs w:val="24"/>
        </w:rPr>
        <w:lastRenderedPageBreak/>
        <w:t>11.7 - Dos atos do Pregoeiro cabem recurso</w:t>
      </w:r>
      <w:r w:rsidRPr="00076E1D">
        <w:rPr>
          <w:rFonts w:ascii="Arial" w:eastAsia="Arial" w:hAnsi="Arial" w:cs="Arial"/>
          <w:sz w:val="24"/>
          <w:szCs w:val="24"/>
          <w:u w:val="single"/>
        </w:rPr>
        <w:t>, devendo haver manifestação verbal imediata na própria sessão pública</w:t>
      </w:r>
      <w:r>
        <w:rPr>
          <w:rFonts w:ascii="Arial" w:eastAsia="Arial" w:hAnsi="Arial" w:cs="Arial"/>
          <w:sz w:val="24"/>
          <w:szCs w:val="24"/>
        </w:rPr>
        <w:t xml:space="preserve">, com o devido registro em ata da síntese da </w:t>
      </w:r>
      <w:r w:rsidRPr="00E33900">
        <w:rPr>
          <w:rFonts w:ascii="Arial" w:eastAsia="Arial" w:hAnsi="Arial" w:cs="Arial"/>
          <w:b/>
          <w:sz w:val="24"/>
          <w:szCs w:val="24"/>
        </w:rPr>
        <w:t>motivação</w:t>
      </w:r>
      <w:r>
        <w:rPr>
          <w:rFonts w:ascii="Arial" w:eastAsia="Arial" w:hAnsi="Arial" w:cs="Arial"/>
          <w:sz w:val="24"/>
          <w:szCs w:val="24"/>
        </w:rPr>
        <w:t xml:space="preserve"> da sua intenção, abrindo-se então o </w:t>
      </w:r>
      <w:r>
        <w:rPr>
          <w:rFonts w:ascii="Arial" w:eastAsia="Arial" w:hAnsi="Arial" w:cs="Arial"/>
          <w:b/>
          <w:sz w:val="24"/>
          <w:szCs w:val="24"/>
        </w:rPr>
        <w:t>prazo de 03 (três) dias úteis</w:t>
      </w:r>
      <w:r>
        <w:rPr>
          <w:rFonts w:ascii="Arial" w:eastAsia="Arial" w:hAnsi="Arial" w:cs="Arial"/>
          <w:sz w:val="24"/>
          <w:szCs w:val="24"/>
        </w:rPr>
        <w:t xml:space="preserve"> que começará a correr a partir da declaração do vencedor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14:paraId="781D5EFE" w14:textId="77777777" w:rsidR="00E80909" w:rsidRDefault="00E80909" w:rsidP="00E80909">
      <w:pPr>
        <w:spacing w:line="324" w:lineRule="auto"/>
        <w:ind w:left="567"/>
        <w:jc w:val="both"/>
        <w:rPr>
          <w:rFonts w:ascii="Arial" w:eastAsia="Arial" w:hAnsi="Arial" w:cs="Arial"/>
          <w:sz w:val="24"/>
          <w:szCs w:val="24"/>
        </w:rPr>
      </w:pPr>
    </w:p>
    <w:p w14:paraId="19D22608"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11.7.1 - A ausência de manifestação imediata e motivada pelo licitante na sessão pública importará na decadência do direito de recurso, na adjudicação do objeto do certame ao licitante vencedor e no encaminhamento do processo à autoridade competente para a homologação.</w:t>
      </w:r>
    </w:p>
    <w:p w14:paraId="2E09C46B" w14:textId="77777777" w:rsidR="00E80909" w:rsidRDefault="00E80909" w:rsidP="00E80909">
      <w:pPr>
        <w:spacing w:line="324" w:lineRule="auto"/>
        <w:ind w:left="567"/>
        <w:jc w:val="both"/>
        <w:rPr>
          <w:rFonts w:ascii="Arial" w:eastAsia="Arial" w:hAnsi="Arial" w:cs="Arial"/>
          <w:sz w:val="24"/>
          <w:szCs w:val="24"/>
        </w:rPr>
      </w:pPr>
    </w:p>
    <w:p w14:paraId="47C10999"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11.7.2 - Na hipótese de interposição de recurso, o Pregoeiro poderá reconsiderar a sua decisão ou encaminhá-lo devidamente informado à autoridade competente.</w:t>
      </w:r>
    </w:p>
    <w:p w14:paraId="539A0C6C" w14:textId="77777777" w:rsidR="00E80909" w:rsidRDefault="00E80909" w:rsidP="00E80909">
      <w:pPr>
        <w:spacing w:line="324" w:lineRule="auto"/>
        <w:ind w:left="567"/>
        <w:jc w:val="both"/>
        <w:rPr>
          <w:rFonts w:ascii="Arial" w:eastAsia="Arial" w:hAnsi="Arial" w:cs="Arial"/>
          <w:sz w:val="24"/>
          <w:szCs w:val="24"/>
        </w:rPr>
      </w:pPr>
    </w:p>
    <w:p w14:paraId="57DB5CE8"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11.7.3 - Uma vez decididos os recursos administrativos eventualmente interpostos e, constatada a regularidade dos atos praticados, a autoridade competente adjudicará o objeto do certame ao licitante vencedor e homologará o procedimento licitatório.</w:t>
      </w:r>
    </w:p>
    <w:p w14:paraId="158809AC" w14:textId="77777777" w:rsidR="00E80909" w:rsidRDefault="00E80909" w:rsidP="00E80909">
      <w:pPr>
        <w:spacing w:line="324" w:lineRule="auto"/>
        <w:ind w:left="567"/>
        <w:jc w:val="both"/>
        <w:rPr>
          <w:rFonts w:ascii="Arial" w:eastAsia="Arial" w:hAnsi="Arial" w:cs="Arial"/>
          <w:sz w:val="24"/>
          <w:szCs w:val="24"/>
        </w:rPr>
      </w:pPr>
    </w:p>
    <w:p w14:paraId="1EE7D9B6" w14:textId="77777777" w:rsidR="00E80909" w:rsidRDefault="00E80909" w:rsidP="00E80909">
      <w:pPr>
        <w:spacing w:line="324" w:lineRule="auto"/>
        <w:ind w:left="567"/>
        <w:jc w:val="both"/>
        <w:rPr>
          <w:rFonts w:ascii="Arial" w:eastAsia="Arial" w:hAnsi="Arial" w:cs="Arial"/>
          <w:sz w:val="24"/>
          <w:szCs w:val="24"/>
        </w:rPr>
      </w:pPr>
      <w:r>
        <w:rPr>
          <w:rFonts w:ascii="Arial" w:eastAsia="Arial" w:hAnsi="Arial" w:cs="Arial"/>
          <w:sz w:val="24"/>
          <w:szCs w:val="24"/>
        </w:rPr>
        <w:t xml:space="preserve">11.7.4 - </w:t>
      </w:r>
      <w:r>
        <w:rPr>
          <w:rFonts w:ascii="Arial" w:eastAsia="Arial" w:hAnsi="Arial" w:cs="Arial"/>
          <w:b/>
          <w:sz w:val="24"/>
          <w:szCs w:val="24"/>
        </w:rPr>
        <w:t>O recurso</w:t>
      </w:r>
      <w:r>
        <w:rPr>
          <w:rFonts w:ascii="Arial" w:eastAsia="Arial" w:hAnsi="Arial" w:cs="Arial"/>
          <w:sz w:val="24"/>
          <w:szCs w:val="24"/>
        </w:rPr>
        <w:t xml:space="preserve"> contra decisão do Pregoeiro </w:t>
      </w:r>
      <w:r>
        <w:rPr>
          <w:rFonts w:ascii="Arial" w:eastAsia="Arial" w:hAnsi="Arial" w:cs="Arial"/>
          <w:b/>
          <w:sz w:val="24"/>
          <w:szCs w:val="24"/>
        </w:rPr>
        <w:t>terá efeito suspensivo</w:t>
      </w:r>
      <w:r>
        <w:rPr>
          <w:rFonts w:ascii="Arial" w:eastAsia="Arial" w:hAnsi="Arial" w:cs="Arial"/>
          <w:sz w:val="24"/>
          <w:szCs w:val="24"/>
        </w:rPr>
        <w:t xml:space="preserve"> e o seu acolhimento resultará na invalidação apenas dos atos insuscetíveis de aproveitamento;</w:t>
      </w:r>
    </w:p>
    <w:p w14:paraId="3F97E6DF" w14:textId="77777777" w:rsidR="00E80909" w:rsidRDefault="00E80909" w:rsidP="00E80909">
      <w:pPr>
        <w:spacing w:line="324" w:lineRule="auto"/>
        <w:ind w:left="567"/>
        <w:jc w:val="both"/>
        <w:rPr>
          <w:rFonts w:ascii="Arial" w:eastAsia="Arial" w:hAnsi="Arial" w:cs="Arial"/>
          <w:sz w:val="24"/>
          <w:szCs w:val="24"/>
        </w:rPr>
      </w:pPr>
    </w:p>
    <w:p w14:paraId="25A827E6" w14:textId="4180C4FD" w:rsidR="000B38BB" w:rsidRDefault="00E80909" w:rsidP="00E80909">
      <w:pPr>
        <w:spacing w:line="324" w:lineRule="auto"/>
        <w:jc w:val="both"/>
        <w:rPr>
          <w:rFonts w:ascii="Arial" w:eastAsia="Arial" w:hAnsi="Arial" w:cs="Arial"/>
          <w:sz w:val="24"/>
          <w:szCs w:val="24"/>
        </w:rPr>
      </w:pPr>
      <w:r>
        <w:rPr>
          <w:rFonts w:ascii="Arial" w:eastAsia="Arial" w:hAnsi="Arial" w:cs="Arial"/>
          <w:sz w:val="24"/>
          <w:szCs w:val="24"/>
        </w:rPr>
        <w:t xml:space="preserve">11.7.5 - As razões de recurso deverão ser protocolizadas, no prazo supra, na Câmara Municipal, no endereço indicado no preâmbulo do presente edital, nos dias úteis, das 09h00 às 11h00 e das 13h00 às 17h00, pelo e-mail </w:t>
      </w:r>
      <w:hyperlink r:id="rId13">
        <w:r>
          <w:rPr>
            <w:rFonts w:ascii="Arial" w:eastAsia="Arial" w:hAnsi="Arial" w:cs="Arial"/>
            <w:color w:val="0000FF"/>
            <w:sz w:val="24"/>
            <w:szCs w:val="24"/>
            <w:u w:val="single"/>
          </w:rPr>
          <w:t>contratos@camarasma.sp.gov.br</w:t>
        </w:r>
      </w:hyperlink>
      <w:r>
        <w:rPr>
          <w:rFonts w:ascii="Arial" w:eastAsia="Arial" w:hAnsi="Arial" w:cs="Arial"/>
          <w:sz w:val="24"/>
          <w:szCs w:val="24"/>
        </w:rPr>
        <w:t>, sob pena de configurar-se a desistência da intenção de recurso manifestada na sessão pública.</w:t>
      </w:r>
    </w:p>
    <w:p w14:paraId="0411FECC" w14:textId="77777777" w:rsidR="00E80909" w:rsidRDefault="00E80909" w:rsidP="00E80909">
      <w:pPr>
        <w:spacing w:line="324" w:lineRule="auto"/>
        <w:jc w:val="both"/>
        <w:rPr>
          <w:rFonts w:ascii="Arial" w:eastAsia="Arial" w:hAnsi="Arial" w:cs="Arial"/>
          <w:sz w:val="24"/>
          <w:szCs w:val="24"/>
        </w:rPr>
      </w:pPr>
    </w:p>
    <w:p w14:paraId="41688644" w14:textId="77777777" w:rsidR="00E80909" w:rsidRPr="00B839B6" w:rsidRDefault="00E80909" w:rsidP="00E80909">
      <w:pPr>
        <w:spacing w:line="324" w:lineRule="auto"/>
        <w:jc w:val="both"/>
        <w:rPr>
          <w:rFonts w:ascii="Arial" w:hAnsi="Arial" w:cs="Arial"/>
          <w:sz w:val="24"/>
          <w:szCs w:val="24"/>
        </w:rPr>
      </w:pPr>
    </w:p>
    <w:p w14:paraId="3F0F59DA" w14:textId="77777777" w:rsidR="00755463" w:rsidRPr="00B839B6" w:rsidRDefault="00FF3D3C" w:rsidP="00075289">
      <w:pPr>
        <w:spacing w:line="324" w:lineRule="auto"/>
        <w:jc w:val="both"/>
        <w:rPr>
          <w:rFonts w:ascii="Arial" w:hAnsi="Arial" w:cs="Arial"/>
          <w:b/>
          <w:sz w:val="24"/>
          <w:szCs w:val="24"/>
        </w:rPr>
      </w:pPr>
      <w:r w:rsidRPr="00B839B6">
        <w:rPr>
          <w:rFonts w:ascii="Arial" w:hAnsi="Arial" w:cs="Arial"/>
          <w:b/>
          <w:sz w:val="24"/>
          <w:szCs w:val="24"/>
        </w:rPr>
        <w:lastRenderedPageBreak/>
        <w:t>12</w:t>
      </w:r>
      <w:r w:rsidR="00755463" w:rsidRPr="00B839B6">
        <w:rPr>
          <w:rFonts w:ascii="Arial" w:hAnsi="Arial" w:cs="Arial"/>
          <w:b/>
          <w:sz w:val="24"/>
          <w:szCs w:val="24"/>
        </w:rPr>
        <w:t xml:space="preserve"> – DA FORMALIZAÇÃO DO CONTRATO</w:t>
      </w:r>
    </w:p>
    <w:p w14:paraId="4AF6DBFB" w14:textId="77777777" w:rsidR="00755463" w:rsidRPr="00B839B6" w:rsidRDefault="00755463" w:rsidP="00075289">
      <w:pPr>
        <w:spacing w:line="324" w:lineRule="auto"/>
        <w:jc w:val="both"/>
        <w:rPr>
          <w:rFonts w:ascii="Arial" w:hAnsi="Arial" w:cs="Arial"/>
          <w:sz w:val="24"/>
          <w:szCs w:val="24"/>
        </w:rPr>
      </w:pPr>
    </w:p>
    <w:p w14:paraId="78623AFC" w14:textId="77777777" w:rsidR="00E80909" w:rsidRDefault="00E80909" w:rsidP="00E80909">
      <w:pPr>
        <w:spacing w:line="324" w:lineRule="auto"/>
        <w:jc w:val="both"/>
        <w:rPr>
          <w:rFonts w:ascii="Arial" w:hAnsi="Arial" w:cs="Arial"/>
          <w:sz w:val="24"/>
          <w:szCs w:val="24"/>
        </w:rPr>
      </w:pPr>
      <w:r w:rsidRPr="00B839B6">
        <w:rPr>
          <w:rFonts w:ascii="Arial" w:hAnsi="Arial" w:cs="Arial"/>
          <w:sz w:val="24"/>
          <w:szCs w:val="24"/>
        </w:rPr>
        <w:t xml:space="preserve">12.1 - A contratação decorrente desta licitação será formalizada mediante celebração de termo de contrato, cuja minuta integra este Edital </w:t>
      </w:r>
      <w:r>
        <w:rPr>
          <w:rFonts w:ascii="Arial" w:hAnsi="Arial" w:cs="Arial"/>
          <w:sz w:val="24"/>
          <w:szCs w:val="24"/>
        </w:rPr>
        <w:t>no Anexo I</w:t>
      </w:r>
      <w:r w:rsidRPr="004B70E0">
        <w:rPr>
          <w:rFonts w:ascii="Arial" w:hAnsi="Arial" w:cs="Arial"/>
          <w:sz w:val="24"/>
          <w:szCs w:val="24"/>
        </w:rPr>
        <w:t>X</w:t>
      </w:r>
      <w:r>
        <w:rPr>
          <w:rFonts w:ascii="Arial" w:hAnsi="Arial" w:cs="Arial"/>
          <w:sz w:val="24"/>
          <w:szCs w:val="24"/>
        </w:rPr>
        <w:t>.</w:t>
      </w:r>
    </w:p>
    <w:p w14:paraId="6B7DCBA2"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 xml:space="preserve"> </w:t>
      </w:r>
    </w:p>
    <w:p w14:paraId="53F9E9E1"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12.2 - Se, por ocasião da formalização do contrato, as certidões de regularidade de débito do adjudicatário perante o Sistema de Seguridade Social (INSS) e o Fundo de Garantia por Tempo de Serviço (FGTS), estiverem com os prazos de validade vencidos, esta Administração verificará a situação por meio eletrônico hábil de informações, certificando nos autos do processo a regularidade e anexando os documentos passíveis de obtenção por tais meios, salvo impossib</w:t>
      </w:r>
      <w:r>
        <w:rPr>
          <w:rFonts w:ascii="Arial" w:hAnsi="Arial" w:cs="Arial"/>
          <w:sz w:val="24"/>
          <w:szCs w:val="24"/>
        </w:rPr>
        <w:t>ilidade devidamente justificada.</w:t>
      </w:r>
    </w:p>
    <w:p w14:paraId="358E4976" w14:textId="77777777" w:rsidR="00E80909" w:rsidRPr="00B839B6" w:rsidRDefault="00E80909" w:rsidP="00E80909">
      <w:pPr>
        <w:spacing w:line="324" w:lineRule="auto"/>
        <w:jc w:val="both"/>
        <w:rPr>
          <w:rFonts w:ascii="Arial" w:hAnsi="Arial" w:cs="Arial"/>
          <w:sz w:val="24"/>
          <w:szCs w:val="24"/>
        </w:rPr>
      </w:pPr>
    </w:p>
    <w:p w14:paraId="2EA4FCD9"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12.2.1 -</w:t>
      </w:r>
      <w:r w:rsidRPr="00B839B6">
        <w:rPr>
          <w:rFonts w:ascii="Arial" w:hAnsi="Arial" w:cs="Arial"/>
          <w:sz w:val="24"/>
          <w:szCs w:val="24"/>
        </w:rPr>
        <w:t xml:space="preserve"> Se não for possível atualizá-las por meio eletrônico hábil de informações, o adjudicatário será notificado para, no </w:t>
      </w:r>
      <w:r w:rsidRPr="00B839B6">
        <w:rPr>
          <w:rFonts w:ascii="Arial" w:hAnsi="Arial" w:cs="Arial"/>
          <w:b/>
          <w:sz w:val="24"/>
          <w:szCs w:val="24"/>
        </w:rPr>
        <w:t>prazo de dois dias úteis</w:t>
      </w:r>
      <w:r w:rsidRPr="00B839B6">
        <w:rPr>
          <w:rFonts w:ascii="Arial" w:hAnsi="Arial" w:cs="Arial"/>
          <w:sz w:val="24"/>
          <w:szCs w:val="24"/>
        </w:rPr>
        <w:t>, comprovar a situação de regularidade de que trata o subitem 12.2, mediante a apresentação das certidões respectivas com prazos de validade em vigência, sob a pena</w:t>
      </w:r>
      <w:r>
        <w:rPr>
          <w:rFonts w:ascii="Arial" w:hAnsi="Arial" w:cs="Arial"/>
          <w:sz w:val="24"/>
          <w:szCs w:val="24"/>
        </w:rPr>
        <w:t xml:space="preserve"> da contratação não se realizar.</w:t>
      </w:r>
      <w:r w:rsidRPr="00B839B6">
        <w:rPr>
          <w:rFonts w:ascii="Arial" w:hAnsi="Arial" w:cs="Arial"/>
          <w:sz w:val="24"/>
          <w:szCs w:val="24"/>
        </w:rPr>
        <w:t xml:space="preserve"> </w:t>
      </w:r>
    </w:p>
    <w:p w14:paraId="0A84E787" w14:textId="77777777" w:rsidR="00E80909" w:rsidRPr="00B839B6" w:rsidRDefault="00E80909" w:rsidP="00E80909">
      <w:pPr>
        <w:spacing w:line="324" w:lineRule="auto"/>
        <w:jc w:val="both"/>
        <w:rPr>
          <w:rFonts w:ascii="Arial" w:hAnsi="Arial" w:cs="Arial"/>
          <w:sz w:val="24"/>
          <w:szCs w:val="24"/>
        </w:rPr>
      </w:pPr>
    </w:p>
    <w:p w14:paraId="27B2DF97"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12.3 - Constituem também condições para a celebração da contratação:</w:t>
      </w:r>
    </w:p>
    <w:p w14:paraId="14386A84" w14:textId="77777777" w:rsidR="00E80909" w:rsidRPr="00B839B6" w:rsidRDefault="00E80909" w:rsidP="00E80909">
      <w:pPr>
        <w:spacing w:line="324" w:lineRule="auto"/>
        <w:jc w:val="both"/>
        <w:rPr>
          <w:rFonts w:ascii="Arial" w:hAnsi="Arial" w:cs="Arial"/>
          <w:sz w:val="24"/>
          <w:szCs w:val="24"/>
        </w:rPr>
      </w:pPr>
    </w:p>
    <w:p w14:paraId="535B0871"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12.3.1 -</w:t>
      </w:r>
      <w:r w:rsidRPr="00B839B6">
        <w:rPr>
          <w:rFonts w:ascii="Arial" w:hAnsi="Arial" w:cs="Arial"/>
          <w:sz w:val="24"/>
          <w:szCs w:val="24"/>
        </w:rPr>
        <w:t xml:space="preserve"> Somente no caso de empresa em situação de recuperação judicial: apresentação de cópia do ato de nomeação do administrador judicial da adjudicatária, ou, se o administrador for pessoa jurídica, o nome do profissional responsável pela condução do processo e, ainda, declaração recente, último relatório ou documento equivalente do juízo ou do administrador, de que o plano de recuperaç</w:t>
      </w:r>
      <w:r>
        <w:rPr>
          <w:rFonts w:ascii="Arial" w:hAnsi="Arial" w:cs="Arial"/>
          <w:sz w:val="24"/>
          <w:szCs w:val="24"/>
        </w:rPr>
        <w:t>ão judicial está sendo cumprido.</w:t>
      </w:r>
    </w:p>
    <w:p w14:paraId="665FC39F" w14:textId="77777777" w:rsidR="00E80909" w:rsidRPr="00B839B6" w:rsidRDefault="00E80909" w:rsidP="00E80909">
      <w:pPr>
        <w:spacing w:line="324" w:lineRule="auto"/>
        <w:ind w:left="567"/>
        <w:jc w:val="both"/>
        <w:rPr>
          <w:rFonts w:ascii="Arial" w:hAnsi="Arial" w:cs="Arial"/>
          <w:sz w:val="24"/>
          <w:szCs w:val="24"/>
        </w:rPr>
      </w:pPr>
    </w:p>
    <w:p w14:paraId="02E08C2C" w14:textId="77777777" w:rsidR="00E80909" w:rsidRPr="00B839B6" w:rsidRDefault="00E80909" w:rsidP="00E80909">
      <w:pPr>
        <w:spacing w:line="324" w:lineRule="auto"/>
        <w:ind w:left="567"/>
        <w:jc w:val="both"/>
        <w:rPr>
          <w:rFonts w:ascii="Arial" w:hAnsi="Arial" w:cs="Arial"/>
          <w:sz w:val="24"/>
          <w:szCs w:val="24"/>
        </w:rPr>
      </w:pPr>
      <w:r>
        <w:rPr>
          <w:rFonts w:ascii="Arial" w:hAnsi="Arial" w:cs="Arial"/>
          <w:sz w:val="24"/>
          <w:szCs w:val="24"/>
        </w:rPr>
        <w:t>12.3.2 -</w:t>
      </w:r>
      <w:r w:rsidRPr="00B839B6">
        <w:rPr>
          <w:rFonts w:ascii="Arial" w:hAnsi="Arial" w:cs="Arial"/>
          <w:sz w:val="24"/>
          <w:szCs w:val="24"/>
        </w:rPr>
        <w:t xml:space="preserve"> Somente no caso de empresa em situação de recuperação extrajudicial: apresentação de comprovação documental de que as obrigações do plano de recuperação extr</w:t>
      </w:r>
      <w:r>
        <w:rPr>
          <w:rFonts w:ascii="Arial" w:hAnsi="Arial" w:cs="Arial"/>
          <w:sz w:val="24"/>
          <w:szCs w:val="24"/>
        </w:rPr>
        <w:t>ajudicial estão sendo cumpridas.</w:t>
      </w:r>
      <w:r w:rsidRPr="00B839B6">
        <w:rPr>
          <w:rFonts w:ascii="Arial" w:hAnsi="Arial" w:cs="Arial"/>
          <w:sz w:val="24"/>
          <w:szCs w:val="24"/>
        </w:rPr>
        <w:cr/>
      </w:r>
    </w:p>
    <w:p w14:paraId="7B6E2C8D"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lastRenderedPageBreak/>
        <w:t xml:space="preserve">12.4 - O adjudicatário deverá assinar o instrumento de contrato no </w:t>
      </w:r>
      <w:r w:rsidRPr="004B70E0">
        <w:rPr>
          <w:rFonts w:ascii="Arial" w:hAnsi="Arial" w:cs="Arial"/>
          <w:b/>
          <w:sz w:val="24"/>
          <w:szCs w:val="24"/>
          <w:u w:val="single"/>
        </w:rPr>
        <w:t>prazo de cinco dias úteis</w:t>
      </w:r>
      <w:r w:rsidRPr="00B839B6">
        <w:rPr>
          <w:rFonts w:ascii="Arial" w:hAnsi="Arial" w:cs="Arial"/>
          <w:sz w:val="24"/>
          <w:szCs w:val="24"/>
        </w:rPr>
        <w:t xml:space="preserve"> contados da data da convocação, podendo ser prorrogado uma única vez por igual período a critério da Administração, sob pena de decair do direito à contratação se não o fizer, sem prejuízo das sanções previstas neste Edital</w:t>
      </w:r>
      <w:r>
        <w:rPr>
          <w:rFonts w:ascii="Arial" w:hAnsi="Arial" w:cs="Arial"/>
          <w:sz w:val="24"/>
          <w:szCs w:val="24"/>
        </w:rPr>
        <w:t>.</w:t>
      </w:r>
    </w:p>
    <w:p w14:paraId="4CB022BF" w14:textId="77777777" w:rsidR="00E80909" w:rsidRPr="00B839B6" w:rsidRDefault="00E80909" w:rsidP="00E80909">
      <w:pPr>
        <w:spacing w:line="324" w:lineRule="auto"/>
        <w:jc w:val="both"/>
        <w:rPr>
          <w:rFonts w:ascii="Arial" w:hAnsi="Arial" w:cs="Arial"/>
          <w:sz w:val="24"/>
          <w:szCs w:val="24"/>
        </w:rPr>
      </w:pPr>
    </w:p>
    <w:p w14:paraId="1C31DE2B"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12.5 - Quando o adjudicatário, convocado dentro do prazo de validade de sua proposta, não apresentar a situação regular de que trata o subitem 12.2, ou se recusar a celebrar a contratação, será convocado outro licitante na ordem de classificação das propostas, e assim sucessivamente, com vistas à celebração da contratação</w:t>
      </w:r>
      <w:r>
        <w:rPr>
          <w:rFonts w:ascii="Arial" w:hAnsi="Arial" w:cs="Arial"/>
          <w:sz w:val="24"/>
          <w:szCs w:val="24"/>
        </w:rPr>
        <w:t>.</w:t>
      </w:r>
      <w:r w:rsidRPr="00B839B6">
        <w:rPr>
          <w:rFonts w:ascii="Arial" w:hAnsi="Arial" w:cs="Arial"/>
          <w:sz w:val="24"/>
          <w:szCs w:val="24"/>
        </w:rPr>
        <w:t xml:space="preserve"> </w:t>
      </w:r>
    </w:p>
    <w:p w14:paraId="4024D6DC" w14:textId="77777777" w:rsidR="00E80909" w:rsidRPr="00B839B6" w:rsidRDefault="00E80909" w:rsidP="00E80909">
      <w:pPr>
        <w:spacing w:line="324" w:lineRule="auto"/>
        <w:jc w:val="both"/>
        <w:rPr>
          <w:rFonts w:ascii="Arial" w:hAnsi="Arial" w:cs="Arial"/>
          <w:sz w:val="24"/>
          <w:szCs w:val="24"/>
        </w:rPr>
      </w:pPr>
    </w:p>
    <w:p w14:paraId="60539B73" w14:textId="77777777" w:rsidR="00E80909" w:rsidRPr="00B839B6" w:rsidRDefault="00E80909" w:rsidP="00E80909">
      <w:pPr>
        <w:spacing w:line="324" w:lineRule="auto"/>
        <w:jc w:val="both"/>
        <w:rPr>
          <w:rFonts w:ascii="Arial" w:hAnsi="Arial" w:cs="Arial"/>
          <w:sz w:val="24"/>
          <w:szCs w:val="24"/>
        </w:rPr>
      </w:pPr>
      <w:r w:rsidRPr="00B839B6">
        <w:rPr>
          <w:rFonts w:ascii="Arial" w:hAnsi="Arial" w:cs="Arial"/>
          <w:sz w:val="24"/>
          <w:szCs w:val="24"/>
        </w:rPr>
        <w:t xml:space="preserve">12.6 - Tratando-se de microempresa ou empresa de pequeno porte, cuja documentação de regularidade fiscal e trabalhista tenha indicado restrições à época da fase de habilitação, deverá comprovar previamente à assinatura do contrato, no </w:t>
      </w:r>
      <w:r w:rsidRPr="00B839B6">
        <w:rPr>
          <w:rFonts w:ascii="Arial" w:hAnsi="Arial" w:cs="Arial"/>
          <w:b/>
          <w:sz w:val="24"/>
          <w:szCs w:val="24"/>
        </w:rPr>
        <w:t>prazo de cinco úteis</w:t>
      </w:r>
      <w:r w:rsidRPr="00B839B6">
        <w:rPr>
          <w:rFonts w:ascii="Arial" w:hAnsi="Arial" w:cs="Arial"/>
          <w:sz w:val="24"/>
          <w:szCs w:val="24"/>
        </w:rPr>
        <w:t xml:space="preserve"> a contar da publicação da homologação do certame, prorrogável por igual período, a critério da Administração, sob pena de a contratação não se realizar, decaindo do direito à contratação, sem prejuízo das sanções pre</w:t>
      </w:r>
      <w:r>
        <w:rPr>
          <w:rFonts w:ascii="Arial" w:hAnsi="Arial" w:cs="Arial"/>
          <w:sz w:val="24"/>
          <w:szCs w:val="24"/>
        </w:rPr>
        <w:t>vistas neste edital.</w:t>
      </w:r>
      <w:r w:rsidRPr="00B839B6">
        <w:rPr>
          <w:rFonts w:ascii="Arial" w:hAnsi="Arial" w:cs="Arial"/>
          <w:sz w:val="24"/>
          <w:szCs w:val="24"/>
        </w:rPr>
        <w:t xml:space="preserve"> </w:t>
      </w:r>
    </w:p>
    <w:p w14:paraId="027F6957" w14:textId="77777777" w:rsidR="00E80909" w:rsidRPr="00B839B6" w:rsidRDefault="00E80909" w:rsidP="00E80909">
      <w:pPr>
        <w:spacing w:line="324" w:lineRule="auto"/>
        <w:jc w:val="both"/>
        <w:rPr>
          <w:rFonts w:ascii="Arial" w:hAnsi="Arial" w:cs="Arial"/>
          <w:sz w:val="24"/>
          <w:szCs w:val="24"/>
        </w:rPr>
      </w:pPr>
    </w:p>
    <w:p w14:paraId="6CF8EAEC" w14:textId="77777777" w:rsidR="00E80909" w:rsidRPr="00B839B6" w:rsidRDefault="00E80909" w:rsidP="00E80909">
      <w:pPr>
        <w:spacing w:line="324" w:lineRule="auto"/>
        <w:ind w:left="567"/>
        <w:jc w:val="both"/>
        <w:rPr>
          <w:rFonts w:ascii="Arial" w:hAnsi="Arial" w:cs="Arial"/>
          <w:sz w:val="24"/>
          <w:szCs w:val="24"/>
        </w:rPr>
      </w:pPr>
      <w:r w:rsidRPr="00B839B6">
        <w:rPr>
          <w:rFonts w:ascii="Arial" w:hAnsi="Arial" w:cs="Arial"/>
          <w:sz w:val="24"/>
          <w:szCs w:val="24"/>
        </w:rPr>
        <w:t xml:space="preserve">12.6.1 - Não ocorrendo </w:t>
      </w:r>
      <w:r>
        <w:rPr>
          <w:rFonts w:ascii="Arial" w:hAnsi="Arial" w:cs="Arial"/>
          <w:sz w:val="24"/>
          <w:szCs w:val="24"/>
        </w:rPr>
        <w:t>a</w:t>
      </w:r>
      <w:r w:rsidRPr="00B839B6">
        <w:rPr>
          <w:rFonts w:ascii="Arial" w:hAnsi="Arial" w:cs="Arial"/>
          <w:sz w:val="24"/>
          <w:szCs w:val="24"/>
        </w:rPr>
        <w:t xml:space="preserve"> regularização prevista no subitem anterior</w:t>
      </w:r>
      <w:r>
        <w:rPr>
          <w:rFonts w:ascii="Arial" w:hAnsi="Arial" w:cs="Arial"/>
          <w:sz w:val="24"/>
          <w:szCs w:val="24"/>
        </w:rPr>
        <w:t>, facultar-se-á à Administração a</w:t>
      </w:r>
      <w:r w:rsidRPr="00B839B6">
        <w:rPr>
          <w:rFonts w:ascii="Arial" w:hAnsi="Arial" w:cs="Arial"/>
          <w:sz w:val="24"/>
          <w:szCs w:val="24"/>
        </w:rPr>
        <w:t xml:space="preserve"> retomada, em sessão pública, dos procedimen</w:t>
      </w:r>
      <w:r>
        <w:rPr>
          <w:rFonts w:ascii="Arial" w:hAnsi="Arial" w:cs="Arial"/>
          <w:sz w:val="24"/>
          <w:szCs w:val="24"/>
        </w:rPr>
        <w:t xml:space="preserve">tos relativos a esta licitação ou </w:t>
      </w:r>
      <w:r w:rsidRPr="00B839B6">
        <w:rPr>
          <w:rFonts w:ascii="Arial" w:hAnsi="Arial" w:cs="Arial"/>
          <w:sz w:val="24"/>
          <w:szCs w:val="24"/>
        </w:rPr>
        <w:t>a revogação da licitação (LC n° 123. art. 43, § 2º).</w:t>
      </w:r>
    </w:p>
    <w:p w14:paraId="590A6189" w14:textId="77777777" w:rsidR="00755463" w:rsidRPr="00B839B6" w:rsidRDefault="00755463" w:rsidP="00075289">
      <w:pPr>
        <w:spacing w:line="324" w:lineRule="auto"/>
        <w:jc w:val="both"/>
        <w:rPr>
          <w:rFonts w:ascii="Arial" w:hAnsi="Arial" w:cs="Arial"/>
          <w:sz w:val="24"/>
          <w:szCs w:val="24"/>
        </w:rPr>
      </w:pPr>
    </w:p>
    <w:p w14:paraId="7E4CB801" w14:textId="77777777" w:rsidR="00755463" w:rsidRPr="00B839B6" w:rsidRDefault="00FF3D3C" w:rsidP="00075289">
      <w:pPr>
        <w:spacing w:line="324" w:lineRule="auto"/>
        <w:jc w:val="both"/>
        <w:rPr>
          <w:rFonts w:ascii="Arial" w:hAnsi="Arial" w:cs="Arial"/>
          <w:sz w:val="24"/>
          <w:szCs w:val="24"/>
        </w:rPr>
      </w:pPr>
      <w:r w:rsidRPr="00B839B6">
        <w:rPr>
          <w:rFonts w:ascii="Arial" w:hAnsi="Arial" w:cs="Arial"/>
          <w:sz w:val="24"/>
          <w:szCs w:val="24"/>
        </w:rPr>
        <w:t>12</w:t>
      </w:r>
      <w:r w:rsidR="00755463" w:rsidRPr="00B839B6">
        <w:rPr>
          <w:rFonts w:ascii="Arial" w:hAnsi="Arial" w:cs="Arial"/>
          <w:sz w:val="24"/>
          <w:szCs w:val="24"/>
        </w:rPr>
        <w:t>.</w:t>
      </w:r>
      <w:r w:rsidR="003B2FE1" w:rsidRPr="00B839B6">
        <w:rPr>
          <w:rFonts w:ascii="Arial" w:hAnsi="Arial" w:cs="Arial"/>
          <w:sz w:val="24"/>
          <w:szCs w:val="24"/>
        </w:rPr>
        <w:t>7</w:t>
      </w:r>
      <w:r w:rsidR="00755463" w:rsidRPr="00B839B6">
        <w:rPr>
          <w:rFonts w:ascii="Arial" w:hAnsi="Arial" w:cs="Arial"/>
          <w:sz w:val="24"/>
          <w:szCs w:val="24"/>
        </w:rPr>
        <w:t xml:space="preserve"> - A empresa contratada se obriga a manter, durante toda a execução do contrato, compatibilidade com as obrigações assumidas, assim como todas as condições de habilitação e qualificação, exigidas na licitação, apresentando documentação revalidada se, no curso do contrato, algum documento perder a validade, conforme art. 55, inciso XIII da Lei Federal n.º 8.666/93.</w:t>
      </w:r>
    </w:p>
    <w:p w14:paraId="603C0C80" w14:textId="77777777" w:rsidR="00755463" w:rsidRPr="00B839B6" w:rsidRDefault="00755463" w:rsidP="00075289">
      <w:pPr>
        <w:spacing w:line="324" w:lineRule="auto"/>
        <w:jc w:val="both"/>
        <w:rPr>
          <w:rFonts w:ascii="Arial" w:hAnsi="Arial" w:cs="Arial"/>
          <w:sz w:val="24"/>
          <w:szCs w:val="24"/>
        </w:rPr>
      </w:pPr>
    </w:p>
    <w:p w14:paraId="7AB87A5D" w14:textId="77777777" w:rsidR="00755463" w:rsidRPr="00B839B6" w:rsidRDefault="00FF3D3C" w:rsidP="00075289">
      <w:pPr>
        <w:spacing w:line="324" w:lineRule="auto"/>
        <w:jc w:val="both"/>
        <w:rPr>
          <w:rFonts w:ascii="Arial" w:hAnsi="Arial" w:cs="Arial"/>
          <w:sz w:val="24"/>
          <w:szCs w:val="24"/>
        </w:rPr>
      </w:pPr>
      <w:r w:rsidRPr="00B839B6">
        <w:rPr>
          <w:rFonts w:ascii="Arial" w:hAnsi="Arial" w:cs="Arial"/>
          <w:sz w:val="24"/>
          <w:szCs w:val="24"/>
        </w:rPr>
        <w:t>12</w:t>
      </w:r>
      <w:r w:rsidR="00755463" w:rsidRPr="00B839B6">
        <w:rPr>
          <w:rFonts w:ascii="Arial" w:hAnsi="Arial" w:cs="Arial"/>
          <w:sz w:val="24"/>
          <w:szCs w:val="24"/>
        </w:rPr>
        <w:t>.</w:t>
      </w:r>
      <w:r w:rsidR="003B2FE1" w:rsidRPr="00B839B6">
        <w:rPr>
          <w:rFonts w:ascii="Arial" w:hAnsi="Arial" w:cs="Arial"/>
          <w:sz w:val="24"/>
          <w:szCs w:val="24"/>
        </w:rPr>
        <w:t>8</w:t>
      </w:r>
      <w:r w:rsidR="00755463" w:rsidRPr="00B839B6">
        <w:rPr>
          <w:rFonts w:ascii="Arial" w:hAnsi="Arial" w:cs="Arial"/>
          <w:sz w:val="24"/>
          <w:szCs w:val="24"/>
        </w:rPr>
        <w:t xml:space="preserve"> - O contrato poderá ser rescindido nas hipóteses previstas no art. 78 da Lei Federal nº 8.666/93, com as consequências indicadas no art. 80, sem prejuízo das sanções previstas naquela lei e neste ato convocatório.</w:t>
      </w:r>
    </w:p>
    <w:p w14:paraId="123B4942" w14:textId="77777777" w:rsidR="00755463" w:rsidRPr="00B839B6" w:rsidRDefault="00755463" w:rsidP="00075289">
      <w:pPr>
        <w:spacing w:line="324" w:lineRule="auto"/>
        <w:jc w:val="both"/>
        <w:rPr>
          <w:rFonts w:ascii="Arial" w:hAnsi="Arial" w:cs="Arial"/>
          <w:sz w:val="24"/>
          <w:szCs w:val="24"/>
        </w:rPr>
      </w:pPr>
    </w:p>
    <w:p w14:paraId="07762C0B" w14:textId="77777777" w:rsidR="00755463" w:rsidRPr="00B839B6" w:rsidRDefault="00FF3D3C" w:rsidP="00075289">
      <w:pPr>
        <w:spacing w:line="324" w:lineRule="auto"/>
        <w:jc w:val="both"/>
        <w:rPr>
          <w:rFonts w:ascii="Arial" w:hAnsi="Arial" w:cs="Arial"/>
          <w:sz w:val="24"/>
          <w:szCs w:val="24"/>
        </w:rPr>
      </w:pPr>
      <w:r w:rsidRPr="00B839B6">
        <w:rPr>
          <w:rFonts w:ascii="Arial" w:hAnsi="Arial" w:cs="Arial"/>
          <w:sz w:val="24"/>
          <w:szCs w:val="24"/>
        </w:rPr>
        <w:lastRenderedPageBreak/>
        <w:t>12</w:t>
      </w:r>
      <w:r w:rsidR="00755463" w:rsidRPr="00B839B6">
        <w:rPr>
          <w:rFonts w:ascii="Arial" w:hAnsi="Arial" w:cs="Arial"/>
          <w:sz w:val="24"/>
          <w:szCs w:val="24"/>
        </w:rPr>
        <w:t>.</w:t>
      </w:r>
      <w:r w:rsidR="000304D2" w:rsidRPr="00B839B6">
        <w:rPr>
          <w:rFonts w:ascii="Arial" w:hAnsi="Arial" w:cs="Arial"/>
          <w:sz w:val="24"/>
          <w:szCs w:val="24"/>
        </w:rPr>
        <w:t>9</w:t>
      </w:r>
      <w:r w:rsidR="00755463" w:rsidRPr="00B839B6">
        <w:rPr>
          <w:rFonts w:ascii="Arial" w:hAnsi="Arial" w:cs="Arial"/>
          <w:sz w:val="24"/>
          <w:szCs w:val="24"/>
        </w:rPr>
        <w:t xml:space="preserve"> – O período de vigência do presente Contrato será 12 (doze) meses, contados da data da assinatura, prorrogável nos termos do artigo 57, inciso II da Lei n.º 8.666/93. </w:t>
      </w:r>
    </w:p>
    <w:p w14:paraId="5B8444E9" w14:textId="77777777" w:rsidR="00755463" w:rsidRPr="00B839B6" w:rsidRDefault="00755463" w:rsidP="00075289">
      <w:pPr>
        <w:spacing w:line="324" w:lineRule="auto"/>
        <w:jc w:val="both"/>
        <w:rPr>
          <w:rFonts w:ascii="Arial" w:hAnsi="Arial" w:cs="Arial"/>
          <w:sz w:val="24"/>
          <w:szCs w:val="24"/>
        </w:rPr>
      </w:pPr>
    </w:p>
    <w:p w14:paraId="7C549135" w14:textId="77777777" w:rsidR="00976785" w:rsidRPr="00B839B6" w:rsidRDefault="00FF3D3C" w:rsidP="00075289">
      <w:pPr>
        <w:spacing w:line="324" w:lineRule="auto"/>
        <w:jc w:val="both"/>
        <w:rPr>
          <w:rFonts w:ascii="Arial" w:hAnsi="Arial" w:cs="Arial"/>
          <w:sz w:val="24"/>
          <w:szCs w:val="24"/>
        </w:rPr>
      </w:pPr>
      <w:r w:rsidRPr="00B839B6">
        <w:rPr>
          <w:rFonts w:ascii="Arial" w:hAnsi="Arial" w:cs="Arial"/>
          <w:sz w:val="24"/>
          <w:szCs w:val="24"/>
        </w:rPr>
        <w:t>12</w:t>
      </w:r>
      <w:r w:rsidR="000304D2" w:rsidRPr="00B839B6">
        <w:rPr>
          <w:rFonts w:ascii="Arial" w:hAnsi="Arial" w:cs="Arial"/>
          <w:sz w:val="24"/>
          <w:szCs w:val="24"/>
        </w:rPr>
        <w:t>.10</w:t>
      </w:r>
      <w:r w:rsidR="00755463" w:rsidRPr="00B839B6">
        <w:rPr>
          <w:rFonts w:ascii="Arial" w:hAnsi="Arial" w:cs="Arial"/>
          <w:sz w:val="24"/>
          <w:szCs w:val="24"/>
        </w:rPr>
        <w:t xml:space="preserve"> - A Administração poderá suprimir ou acrescer o objeto do contrato em até 25% (vinte e cinco por cento) do seu valor inicial atualizado, a critério exclusivo, de acordo com o disposto no art. 65, I e § 1º, da Lei Federal nº 8.666/93. </w:t>
      </w:r>
    </w:p>
    <w:p w14:paraId="5353940A" w14:textId="77777777" w:rsidR="00976785" w:rsidRPr="00B839B6" w:rsidRDefault="00976785" w:rsidP="00075289">
      <w:pPr>
        <w:spacing w:line="324" w:lineRule="auto"/>
        <w:jc w:val="both"/>
        <w:rPr>
          <w:rFonts w:ascii="Arial" w:hAnsi="Arial" w:cs="Arial"/>
          <w:sz w:val="24"/>
          <w:szCs w:val="24"/>
        </w:rPr>
      </w:pPr>
    </w:p>
    <w:p w14:paraId="48633227" w14:textId="77777777" w:rsidR="00755463" w:rsidRPr="00B839B6" w:rsidRDefault="00FF3D3C" w:rsidP="00075289">
      <w:pPr>
        <w:spacing w:line="324" w:lineRule="auto"/>
        <w:jc w:val="both"/>
        <w:rPr>
          <w:rFonts w:ascii="Arial" w:hAnsi="Arial" w:cs="Arial"/>
          <w:sz w:val="24"/>
          <w:szCs w:val="24"/>
        </w:rPr>
      </w:pPr>
      <w:r w:rsidRPr="00B839B6">
        <w:rPr>
          <w:rFonts w:ascii="Arial" w:hAnsi="Arial" w:cs="Arial"/>
          <w:sz w:val="24"/>
          <w:szCs w:val="24"/>
        </w:rPr>
        <w:t>12</w:t>
      </w:r>
      <w:r w:rsidR="000304D2" w:rsidRPr="00B839B6">
        <w:rPr>
          <w:rFonts w:ascii="Arial" w:hAnsi="Arial" w:cs="Arial"/>
          <w:sz w:val="24"/>
          <w:szCs w:val="24"/>
        </w:rPr>
        <w:t>.11</w:t>
      </w:r>
      <w:r w:rsidR="00755463" w:rsidRPr="00B839B6">
        <w:rPr>
          <w:rFonts w:ascii="Arial" w:hAnsi="Arial" w:cs="Arial"/>
          <w:sz w:val="24"/>
          <w:szCs w:val="24"/>
        </w:rPr>
        <w:t xml:space="preserve"> – O foro do contrato será o da Comarca de São Miguel Arcanjo/SP. </w:t>
      </w:r>
    </w:p>
    <w:p w14:paraId="2087D8F0" w14:textId="77777777" w:rsidR="00755463" w:rsidRPr="00B839B6" w:rsidRDefault="00755463" w:rsidP="00075289">
      <w:pPr>
        <w:spacing w:line="324" w:lineRule="auto"/>
        <w:jc w:val="both"/>
        <w:rPr>
          <w:rFonts w:ascii="Arial" w:hAnsi="Arial" w:cs="Arial"/>
          <w:sz w:val="24"/>
          <w:szCs w:val="24"/>
        </w:rPr>
      </w:pPr>
    </w:p>
    <w:p w14:paraId="7652D342" w14:textId="77777777" w:rsidR="00A72617" w:rsidRDefault="00A72617" w:rsidP="00075289">
      <w:pPr>
        <w:spacing w:line="324" w:lineRule="auto"/>
        <w:jc w:val="both"/>
        <w:rPr>
          <w:rFonts w:ascii="Arial" w:hAnsi="Arial" w:cs="Arial"/>
          <w:b/>
          <w:sz w:val="24"/>
          <w:szCs w:val="24"/>
        </w:rPr>
      </w:pPr>
    </w:p>
    <w:p w14:paraId="169A2FB4" w14:textId="13F35CD6" w:rsidR="00976785" w:rsidRPr="003C061D" w:rsidRDefault="00FF3D3C" w:rsidP="00075289">
      <w:pPr>
        <w:spacing w:line="324" w:lineRule="auto"/>
        <w:jc w:val="both"/>
        <w:rPr>
          <w:rFonts w:ascii="Arial" w:hAnsi="Arial" w:cs="Arial"/>
          <w:sz w:val="24"/>
          <w:szCs w:val="24"/>
        </w:rPr>
      </w:pPr>
      <w:r w:rsidRPr="00A20686">
        <w:rPr>
          <w:rFonts w:ascii="Arial" w:hAnsi="Arial" w:cs="Arial"/>
          <w:b/>
          <w:sz w:val="24"/>
          <w:szCs w:val="24"/>
        </w:rPr>
        <w:t>13</w:t>
      </w:r>
      <w:r w:rsidR="00755463" w:rsidRPr="00A20686">
        <w:rPr>
          <w:rFonts w:ascii="Arial" w:hAnsi="Arial" w:cs="Arial"/>
          <w:b/>
          <w:sz w:val="24"/>
          <w:szCs w:val="24"/>
        </w:rPr>
        <w:t xml:space="preserve"> – DAS CON</w:t>
      </w:r>
      <w:r w:rsidR="00E0549C">
        <w:rPr>
          <w:rFonts w:ascii="Arial" w:hAnsi="Arial" w:cs="Arial"/>
          <w:b/>
          <w:sz w:val="24"/>
          <w:szCs w:val="24"/>
        </w:rPr>
        <w:t>DIÇÕES DO RECEBIMENTO DO OBJETO:</w:t>
      </w:r>
      <w:r w:rsidR="003C061D">
        <w:rPr>
          <w:rFonts w:ascii="Arial" w:hAnsi="Arial" w:cs="Arial"/>
          <w:b/>
          <w:sz w:val="24"/>
          <w:szCs w:val="24"/>
        </w:rPr>
        <w:t xml:space="preserve"> </w:t>
      </w:r>
      <w:r w:rsidR="003C061D">
        <w:rPr>
          <w:rFonts w:ascii="Arial" w:hAnsi="Arial" w:cs="Arial"/>
          <w:sz w:val="24"/>
          <w:szCs w:val="24"/>
        </w:rPr>
        <w:t>as condições do recebimento dos objetos são aquelas descritas no Termo de Referência (Anexo I).</w:t>
      </w:r>
    </w:p>
    <w:p w14:paraId="627F894E" w14:textId="77777777" w:rsidR="00A72617" w:rsidRDefault="00A72617" w:rsidP="00075289">
      <w:pPr>
        <w:spacing w:line="324" w:lineRule="auto"/>
        <w:jc w:val="both"/>
        <w:rPr>
          <w:rFonts w:ascii="Arial" w:hAnsi="Arial" w:cs="Arial"/>
          <w:b/>
          <w:sz w:val="24"/>
          <w:szCs w:val="24"/>
        </w:rPr>
      </w:pPr>
    </w:p>
    <w:p w14:paraId="7A3D35B6" w14:textId="77777777" w:rsidR="003C061D" w:rsidRDefault="003C061D" w:rsidP="00075289">
      <w:pPr>
        <w:spacing w:line="324" w:lineRule="auto"/>
        <w:jc w:val="both"/>
        <w:rPr>
          <w:rFonts w:ascii="Arial" w:hAnsi="Arial" w:cs="Arial"/>
          <w:b/>
          <w:sz w:val="24"/>
          <w:szCs w:val="24"/>
        </w:rPr>
      </w:pPr>
    </w:p>
    <w:p w14:paraId="42E99E05" w14:textId="77777777" w:rsidR="00755463" w:rsidRPr="00B839B6" w:rsidRDefault="00FF3D3C" w:rsidP="00075289">
      <w:pPr>
        <w:spacing w:line="324" w:lineRule="auto"/>
        <w:jc w:val="both"/>
        <w:rPr>
          <w:rFonts w:ascii="Arial" w:hAnsi="Arial" w:cs="Arial"/>
          <w:b/>
          <w:sz w:val="24"/>
          <w:szCs w:val="24"/>
        </w:rPr>
      </w:pPr>
      <w:r w:rsidRPr="002D0A92">
        <w:rPr>
          <w:rFonts w:ascii="Arial" w:hAnsi="Arial" w:cs="Arial"/>
          <w:b/>
          <w:sz w:val="24"/>
          <w:szCs w:val="24"/>
        </w:rPr>
        <w:t>14</w:t>
      </w:r>
      <w:r w:rsidR="00755463" w:rsidRPr="002D0A92">
        <w:rPr>
          <w:rFonts w:ascii="Arial" w:hAnsi="Arial" w:cs="Arial"/>
          <w:b/>
          <w:sz w:val="24"/>
          <w:szCs w:val="24"/>
        </w:rPr>
        <w:t xml:space="preserve"> – DAS SANÇÕES</w:t>
      </w:r>
    </w:p>
    <w:p w14:paraId="17600068" w14:textId="77777777" w:rsidR="00755463" w:rsidRPr="00B839B6" w:rsidRDefault="00755463" w:rsidP="00075289">
      <w:pPr>
        <w:spacing w:line="324" w:lineRule="auto"/>
        <w:jc w:val="both"/>
        <w:rPr>
          <w:rFonts w:ascii="Arial" w:hAnsi="Arial" w:cs="Arial"/>
          <w:sz w:val="24"/>
          <w:szCs w:val="24"/>
        </w:rPr>
      </w:pPr>
    </w:p>
    <w:p w14:paraId="1BCB063C"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 xml:space="preserve">14.1 - A inabilitação de licitante classificado, apesar da declaração apresentada por força do </w:t>
      </w:r>
      <w:r>
        <w:rPr>
          <w:rFonts w:ascii="Arial" w:eastAsia="Arial" w:hAnsi="Arial" w:cs="Arial"/>
          <w:b/>
          <w:sz w:val="24"/>
          <w:szCs w:val="24"/>
        </w:rPr>
        <w:t>subitem 6.7.1 deste instrumento</w:t>
      </w:r>
      <w:r>
        <w:rPr>
          <w:rFonts w:ascii="Arial" w:eastAsia="Arial" w:hAnsi="Arial" w:cs="Arial"/>
          <w:sz w:val="24"/>
          <w:szCs w:val="24"/>
        </w:rPr>
        <w:t xml:space="preserve">, poderá implicar na aplicação de multa correspondente de 2% (dois por cento) do valor global </w:t>
      </w:r>
      <w:r w:rsidRPr="003C4E16">
        <w:rPr>
          <w:rFonts w:ascii="Arial" w:eastAsia="Arial" w:hAnsi="Arial" w:cs="Arial"/>
          <w:sz w:val="24"/>
          <w:szCs w:val="24"/>
          <w:u w:val="single"/>
        </w:rPr>
        <w:t>deste Edital</w:t>
      </w:r>
      <w:r>
        <w:rPr>
          <w:rFonts w:ascii="Arial" w:eastAsia="Arial" w:hAnsi="Arial" w:cs="Arial"/>
          <w:sz w:val="24"/>
          <w:szCs w:val="24"/>
        </w:rPr>
        <w:t>, sem embargo da imposição das demais sanções cabíveis.</w:t>
      </w:r>
    </w:p>
    <w:p w14:paraId="56BAE62A" w14:textId="77777777" w:rsidR="002D0A92" w:rsidRDefault="002D0A92" w:rsidP="002D0A92">
      <w:pPr>
        <w:spacing w:line="324" w:lineRule="auto"/>
        <w:jc w:val="both"/>
        <w:rPr>
          <w:rFonts w:ascii="Arial" w:eastAsia="Arial" w:hAnsi="Arial" w:cs="Arial"/>
          <w:sz w:val="24"/>
          <w:szCs w:val="24"/>
        </w:rPr>
      </w:pPr>
    </w:p>
    <w:p w14:paraId="5B1CC634"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14.2 - A recusa injustificada do adjudicatário em assinar o contrato, aceitar ou retirar o instrumento equivalente, dentro do prazo estabelecido pela Administração, caracteriza o descumprimento total da obrigação assumida, sujeitando-o às seguintes penalidades:</w:t>
      </w:r>
    </w:p>
    <w:p w14:paraId="79EC96C6" w14:textId="77777777" w:rsidR="002D0A92" w:rsidRDefault="002D0A92" w:rsidP="002D0A92">
      <w:pPr>
        <w:spacing w:line="324" w:lineRule="auto"/>
        <w:ind w:left="567"/>
        <w:jc w:val="both"/>
        <w:rPr>
          <w:rFonts w:ascii="Arial" w:eastAsia="Arial" w:hAnsi="Arial" w:cs="Arial"/>
          <w:sz w:val="24"/>
          <w:szCs w:val="24"/>
        </w:rPr>
      </w:pPr>
    </w:p>
    <w:p w14:paraId="04611AA0" w14:textId="51886F61"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 xml:space="preserve">14.2.1 – multa de 10% (dez por cento) sobre o valor global </w:t>
      </w:r>
      <w:r>
        <w:rPr>
          <w:rFonts w:ascii="Arial" w:eastAsia="Arial" w:hAnsi="Arial" w:cs="Arial"/>
          <w:sz w:val="24"/>
          <w:szCs w:val="24"/>
          <w:u w:val="single"/>
        </w:rPr>
        <w:t>do contrato firmado</w:t>
      </w:r>
      <w:r>
        <w:rPr>
          <w:rFonts w:ascii="Arial" w:eastAsia="Arial" w:hAnsi="Arial" w:cs="Arial"/>
          <w:sz w:val="24"/>
          <w:szCs w:val="24"/>
        </w:rPr>
        <w:t>;</w:t>
      </w:r>
    </w:p>
    <w:p w14:paraId="1C4726CC" w14:textId="77777777" w:rsidR="002D0A92" w:rsidRDefault="002D0A92" w:rsidP="002D0A92">
      <w:pPr>
        <w:spacing w:line="324" w:lineRule="auto"/>
        <w:ind w:left="567"/>
        <w:jc w:val="both"/>
        <w:rPr>
          <w:rFonts w:ascii="Arial" w:eastAsia="Arial" w:hAnsi="Arial" w:cs="Arial"/>
          <w:sz w:val="24"/>
          <w:szCs w:val="24"/>
        </w:rPr>
      </w:pPr>
    </w:p>
    <w:p w14:paraId="70A81C33" w14:textId="77777777"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14.2.2 – a aplicação de suspensão temporária para licitar e contratar com a Municipalidade e/ou declaração de inidoneidade, conforme previsto pelo artigo 7º da Lei Federal 10.520/02.</w:t>
      </w:r>
    </w:p>
    <w:p w14:paraId="7C4EC44A" w14:textId="77777777" w:rsidR="002D0A92" w:rsidRDefault="002D0A92" w:rsidP="002D0A92">
      <w:pPr>
        <w:spacing w:line="324" w:lineRule="auto"/>
        <w:jc w:val="both"/>
        <w:rPr>
          <w:rFonts w:ascii="Arial" w:eastAsia="Arial" w:hAnsi="Arial" w:cs="Arial"/>
          <w:sz w:val="24"/>
          <w:szCs w:val="24"/>
          <w:highlight w:val="yellow"/>
        </w:rPr>
      </w:pPr>
    </w:p>
    <w:p w14:paraId="74CD3D25"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lastRenderedPageBreak/>
        <w:t>14.3 - O atraso injustificado na entrega do objeto, sem prejuízo do disposto no parágrafo 1º do artigo 86 da Lei n.º 8.666/93, sujeitará a contratada à multa de mora, calculada por dia de atraso da obrigação não cumprida na seguinte proporção:</w:t>
      </w:r>
    </w:p>
    <w:p w14:paraId="00AFB4CC" w14:textId="77777777" w:rsidR="002D0A92" w:rsidRDefault="002D0A92" w:rsidP="002D0A92">
      <w:pPr>
        <w:spacing w:line="324" w:lineRule="auto"/>
        <w:ind w:left="567"/>
        <w:jc w:val="both"/>
        <w:rPr>
          <w:rFonts w:ascii="Arial" w:eastAsia="Arial" w:hAnsi="Arial" w:cs="Arial"/>
          <w:sz w:val="24"/>
          <w:szCs w:val="24"/>
        </w:rPr>
      </w:pPr>
    </w:p>
    <w:p w14:paraId="6FB7AF6D" w14:textId="11050856"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 xml:space="preserve">14.3.1 – atraso de até 30 (trinta) dias, multa de 0,3% (três décimos por cento) sobre o valor do contrato firmado, por dia de atraso; </w:t>
      </w:r>
    </w:p>
    <w:p w14:paraId="74D1E713" w14:textId="77777777" w:rsidR="002D0A92" w:rsidRDefault="002D0A92" w:rsidP="002D0A92">
      <w:pPr>
        <w:spacing w:line="324" w:lineRule="auto"/>
        <w:ind w:left="567"/>
        <w:jc w:val="both"/>
        <w:rPr>
          <w:rFonts w:ascii="Arial" w:eastAsia="Arial" w:hAnsi="Arial" w:cs="Arial"/>
          <w:sz w:val="24"/>
          <w:szCs w:val="24"/>
        </w:rPr>
      </w:pPr>
    </w:p>
    <w:p w14:paraId="339AC0A9" w14:textId="296346F4"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14.3.2 – atraso superior a 30 (trinta) dias, multa de 0,5% (cinco décimos por cento) sobre o valor do contrato firmado, por dia de atraso.</w:t>
      </w:r>
    </w:p>
    <w:p w14:paraId="52DDD781" w14:textId="77777777" w:rsidR="002D0A92" w:rsidRDefault="002D0A92" w:rsidP="002D0A92">
      <w:pPr>
        <w:spacing w:line="324" w:lineRule="auto"/>
        <w:jc w:val="both"/>
        <w:rPr>
          <w:rFonts w:ascii="Arial" w:eastAsia="Arial" w:hAnsi="Arial" w:cs="Arial"/>
          <w:sz w:val="24"/>
          <w:szCs w:val="24"/>
          <w:highlight w:val="yellow"/>
        </w:rPr>
      </w:pPr>
    </w:p>
    <w:p w14:paraId="23A14DFA"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14.4 – Sem prejuízo das penalidades já discriminadas neste edital, pela inexecução total ou parcial do contrato, poderão ser aplicadas à contratada as seguintes penalidades:</w:t>
      </w:r>
    </w:p>
    <w:p w14:paraId="7E3928B0" w14:textId="77777777" w:rsidR="002D0A92" w:rsidRDefault="002D0A92" w:rsidP="002D0A92">
      <w:pPr>
        <w:spacing w:line="324" w:lineRule="auto"/>
        <w:ind w:left="567"/>
        <w:jc w:val="both"/>
        <w:rPr>
          <w:rFonts w:ascii="Arial" w:eastAsia="Arial" w:hAnsi="Arial" w:cs="Arial"/>
          <w:sz w:val="24"/>
          <w:szCs w:val="24"/>
        </w:rPr>
      </w:pPr>
    </w:p>
    <w:p w14:paraId="71DAE2F8" w14:textId="77777777"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14.4.1 – Advertência formal, por escrito, sempre que verificadas pequenas irregularidades para as quais haja concorrido;</w:t>
      </w:r>
    </w:p>
    <w:p w14:paraId="2A741170" w14:textId="77777777" w:rsidR="002D0A92" w:rsidRDefault="002D0A92" w:rsidP="002D0A92">
      <w:pPr>
        <w:spacing w:line="324" w:lineRule="auto"/>
        <w:ind w:left="567"/>
        <w:jc w:val="both"/>
        <w:rPr>
          <w:rFonts w:ascii="Arial" w:eastAsia="Arial" w:hAnsi="Arial" w:cs="Arial"/>
          <w:sz w:val="24"/>
          <w:szCs w:val="24"/>
        </w:rPr>
      </w:pPr>
    </w:p>
    <w:p w14:paraId="754227D2" w14:textId="572F1C87" w:rsidR="002D0A92" w:rsidRPr="003C4E16" w:rsidRDefault="002D0A92" w:rsidP="002D0A92">
      <w:pPr>
        <w:spacing w:line="324" w:lineRule="auto"/>
        <w:ind w:left="567"/>
        <w:jc w:val="both"/>
        <w:rPr>
          <w:rFonts w:ascii="Arial" w:eastAsia="Arial" w:hAnsi="Arial" w:cs="Arial"/>
          <w:sz w:val="24"/>
          <w:szCs w:val="24"/>
        </w:rPr>
      </w:pPr>
      <w:r w:rsidRPr="003C4E16">
        <w:rPr>
          <w:rFonts w:ascii="Arial" w:eastAsia="Arial" w:hAnsi="Arial" w:cs="Arial"/>
          <w:sz w:val="24"/>
          <w:szCs w:val="24"/>
        </w:rPr>
        <w:t xml:space="preserve">14.4.2 – </w:t>
      </w:r>
      <w:r w:rsidRPr="003C4E16">
        <w:rPr>
          <w:rFonts w:ascii="Arial" w:hAnsi="Arial" w:cs="Arial"/>
          <w:color w:val="000000"/>
          <w:sz w:val="24"/>
          <w:szCs w:val="24"/>
        </w:rPr>
        <w:t xml:space="preserve">Multa de 0,3% (três décimos por cento) por dia, em caso de interrupção total ou parcial dos serviços e por ocorrência de fato em desacordo com o proposto e o estabelecido neste contrato, até o máximo de </w:t>
      </w:r>
      <w:r>
        <w:rPr>
          <w:rFonts w:ascii="Arial" w:hAnsi="Arial" w:cs="Arial"/>
          <w:color w:val="000000"/>
          <w:sz w:val="24"/>
          <w:szCs w:val="24"/>
        </w:rPr>
        <w:t>10</w:t>
      </w:r>
      <w:r w:rsidRPr="003C4E16">
        <w:rPr>
          <w:rFonts w:ascii="Arial" w:hAnsi="Arial" w:cs="Arial"/>
          <w:color w:val="000000"/>
          <w:sz w:val="24"/>
          <w:szCs w:val="24"/>
        </w:rPr>
        <w:t>% (</w:t>
      </w:r>
      <w:r>
        <w:rPr>
          <w:rFonts w:ascii="Arial" w:hAnsi="Arial" w:cs="Arial"/>
          <w:color w:val="000000"/>
          <w:sz w:val="24"/>
          <w:szCs w:val="24"/>
        </w:rPr>
        <w:t>dez</w:t>
      </w:r>
      <w:r w:rsidRPr="003C4E16">
        <w:rPr>
          <w:rFonts w:ascii="Arial" w:hAnsi="Arial" w:cs="Arial"/>
          <w:color w:val="000000"/>
          <w:sz w:val="24"/>
          <w:szCs w:val="24"/>
        </w:rPr>
        <w:t xml:space="preserve"> por cento) sobre o valor global do contrato.</w:t>
      </w:r>
    </w:p>
    <w:p w14:paraId="05FE9A81" w14:textId="77777777" w:rsidR="002D0A92" w:rsidRDefault="002D0A92" w:rsidP="002D0A92">
      <w:pPr>
        <w:spacing w:line="324" w:lineRule="auto"/>
        <w:ind w:left="567"/>
        <w:jc w:val="both"/>
        <w:rPr>
          <w:rFonts w:ascii="Arial" w:eastAsia="Arial" w:hAnsi="Arial" w:cs="Arial"/>
          <w:sz w:val="24"/>
          <w:szCs w:val="24"/>
        </w:rPr>
      </w:pPr>
    </w:p>
    <w:p w14:paraId="1379FA0B" w14:textId="77777777"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14.4.3 – Suspensão do direito de licitar e de contratar com o Contratante, pelo prazo de até 2 (dois) anos, que será arbitrado de acordo com a natureza e a gravidade da falta, sem prejuízo das eventuais multas aplicadas;</w:t>
      </w:r>
    </w:p>
    <w:p w14:paraId="497A2DCB" w14:textId="77777777" w:rsidR="002D0A92" w:rsidRDefault="002D0A92" w:rsidP="002D0A92">
      <w:pPr>
        <w:pBdr>
          <w:top w:val="nil"/>
          <w:left w:val="nil"/>
          <w:bottom w:val="nil"/>
          <w:right w:val="nil"/>
          <w:between w:val="nil"/>
        </w:pBdr>
        <w:spacing w:line="324" w:lineRule="auto"/>
        <w:ind w:left="567"/>
        <w:jc w:val="both"/>
        <w:rPr>
          <w:rFonts w:ascii="Arial" w:eastAsia="Arial" w:hAnsi="Arial" w:cs="Arial"/>
          <w:color w:val="000000"/>
          <w:sz w:val="24"/>
          <w:szCs w:val="24"/>
        </w:rPr>
      </w:pPr>
    </w:p>
    <w:p w14:paraId="6F3BAE9E" w14:textId="77777777" w:rsidR="002D0A92" w:rsidRDefault="002D0A92" w:rsidP="002D0A92">
      <w:pPr>
        <w:pBdr>
          <w:top w:val="nil"/>
          <w:left w:val="nil"/>
          <w:bottom w:val="nil"/>
          <w:right w:val="nil"/>
          <w:between w:val="nil"/>
        </w:pBdr>
        <w:spacing w:line="324" w:lineRule="auto"/>
        <w:ind w:left="567"/>
        <w:jc w:val="both"/>
        <w:rPr>
          <w:rFonts w:ascii="Arial" w:eastAsia="Arial" w:hAnsi="Arial" w:cs="Arial"/>
          <w:color w:val="000000"/>
          <w:sz w:val="24"/>
          <w:szCs w:val="24"/>
        </w:rPr>
      </w:pPr>
      <w:r>
        <w:rPr>
          <w:rFonts w:ascii="Arial" w:eastAsia="Arial" w:hAnsi="Arial" w:cs="Arial"/>
          <w:color w:val="000000"/>
          <w:sz w:val="24"/>
          <w:szCs w:val="24"/>
        </w:rPr>
        <w:t>14.4.4 – Declaração de inidoneidade para licitar ou contatar com a Administração Pública enquanto perdurarem os motivos determinantes da punição ou até que seja promovida a reabilitação perante a própria autoridade que aplicou a penalidade, que será concedida sempre que a Contratada ressarcir o Contratante pelos prejuízos resultantes e após decorrido o prazo da sanção aplicada com base na cláusula anterior.</w:t>
      </w:r>
    </w:p>
    <w:p w14:paraId="5FA6D67D" w14:textId="77777777" w:rsidR="002D0A92" w:rsidRDefault="002D0A92" w:rsidP="002D0A92">
      <w:pPr>
        <w:spacing w:line="324" w:lineRule="auto"/>
        <w:jc w:val="both"/>
        <w:rPr>
          <w:rFonts w:ascii="Arial" w:eastAsia="Arial" w:hAnsi="Arial" w:cs="Arial"/>
          <w:sz w:val="24"/>
          <w:szCs w:val="24"/>
        </w:rPr>
      </w:pPr>
    </w:p>
    <w:p w14:paraId="1E7F5340"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lastRenderedPageBreak/>
        <w:t>14.5 -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15A98FED" w14:textId="77777777" w:rsidR="002D0A92" w:rsidRDefault="002D0A92" w:rsidP="002D0A92">
      <w:pPr>
        <w:spacing w:line="324" w:lineRule="auto"/>
        <w:jc w:val="both"/>
        <w:rPr>
          <w:rFonts w:ascii="Arial" w:eastAsia="Arial" w:hAnsi="Arial" w:cs="Arial"/>
          <w:sz w:val="24"/>
          <w:szCs w:val="24"/>
          <w:highlight w:val="yellow"/>
        </w:rPr>
      </w:pPr>
    </w:p>
    <w:p w14:paraId="25032A20"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 xml:space="preserve">14.6 - Pela </w:t>
      </w:r>
      <w:r>
        <w:rPr>
          <w:rFonts w:ascii="Arial" w:eastAsia="Arial" w:hAnsi="Arial" w:cs="Arial"/>
          <w:b/>
          <w:sz w:val="24"/>
          <w:szCs w:val="24"/>
        </w:rPr>
        <w:t>não regularização</w:t>
      </w:r>
      <w:r>
        <w:rPr>
          <w:rFonts w:ascii="Arial" w:eastAsia="Arial" w:hAnsi="Arial" w:cs="Arial"/>
          <w:sz w:val="24"/>
          <w:szCs w:val="24"/>
        </w:rPr>
        <w:t xml:space="preserve"> da documentação de comprovação de </w:t>
      </w:r>
      <w:r>
        <w:rPr>
          <w:rFonts w:ascii="Arial" w:eastAsia="Arial" w:hAnsi="Arial" w:cs="Arial"/>
          <w:b/>
          <w:sz w:val="24"/>
          <w:szCs w:val="24"/>
        </w:rPr>
        <w:t>regularidade fiscal e trabalhista das microempresas e empresas de pequeno porte</w:t>
      </w:r>
      <w:r>
        <w:rPr>
          <w:rFonts w:ascii="Arial" w:eastAsia="Arial" w:hAnsi="Arial" w:cs="Arial"/>
          <w:sz w:val="24"/>
          <w:szCs w:val="24"/>
        </w:rPr>
        <w:t xml:space="preserve">, no prazo previsto no subitem 8.7.1 deste edital, implicará decadência do direito à contratação e a Administração poderá, garantida a prévia defesa, aplicar ao licitante multa equivalente a </w:t>
      </w:r>
      <w:r>
        <w:rPr>
          <w:rFonts w:ascii="Arial" w:eastAsia="Arial" w:hAnsi="Arial" w:cs="Arial"/>
          <w:b/>
          <w:sz w:val="24"/>
          <w:szCs w:val="24"/>
        </w:rPr>
        <w:t>2% (dois por cento)</w:t>
      </w:r>
      <w:r>
        <w:rPr>
          <w:rFonts w:ascii="Arial" w:eastAsia="Arial" w:hAnsi="Arial" w:cs="Arial"/>
          <w:sz w:val="24"/>
          <w:szCs w:val="24"/>
        </w:rPr>
        <w:t xml:space="preserve"> do valor estimado de contratação do objeto, cominada com a aplicação de suspensão temporária para licitar e contratar com a Municipalidade e/ou declaração de inidoneidade, conforme previsto pelo artigo 7º da Lei Federal 10.520/02; (LC n.º 123, art. 43, § 2º).</w:t>
      </w:r>
    </w:p>
    <w:p w14:paraId="0573DBDB" w14:textId="77777777" w:rsidR="002D0A92" w:rsidRDefault="002D0A92" w:rsidP="002D0A92">
      <w:pPr>
        <w:spacing w:line="324" w:lineRule="auto"/>
        <w:ind w:left="567"/>
        <w:jc w:val="both"/>
        <w:rPr>
          <w:rFonts w:ascii="Arial" w:eastAsia="Arial" w:hAnsi="Arial" w:cs="Arial"/>
          <w:sz w:val="24"/>
          <w:szCs w:val="24"/>
        </w:rPr>
      </w:pPr>
    </w:p>
    <w:p w14:paraId="48C605F3" w14:textId="77777777" w:rsidR="002D0A92" w:rsidRDefault="002D0A92" w:rsidP="002D0A92">
      <w:pPr>
        <w:spacing w:line="324" w:lineRule="auto"/>
        <w:ind w:left="567"/>
        <w:jc w:val="both"/>
        <w:rPr>
          <w:rFonts w:ascii="Arial" w:eastAsia="Arial" w:hAnsi="Arial" w:cs="Arial"/>
          <w:sz w:val="24"/>
          <w:szCs w:val="24"/>
        </w:rPr>
      </w:pPr>
      <w:r>
        <w:rPr>
          <w:rFonts w:ascii="Arial" w:eastAsia="Arial" w:hAnsi="Arial" w:cs="Arial"/>
          <w:sz w:val="24"/>
          <w:szCs w:val="24"/>
        </w:rPr>
        <w:t>14.6.1</w:t>
      </w:r>
      <w:r>
        <w:rPr>
          <w:rFonts w:ascii="Arial" w:eastAsia="Arial" w:hAnsi="Arial" w:cs="Arial"/>
          <w:sz w:val="24"/>
          <w:szCs w:val="24"/>
        </w:rPr>
        <w:tab/>
        <w:t>- As multas previstas nesta cláusula não têm natureza compensatória e o seu pagamento não isenta a responsabilidade da Contratada por danos causados à Contratante.</w:t>
      </w:r>
    </w:p>
    <w:p w14:paraId="6FDF0741" w14:textId="77777777" w:rsidR="002D0A92" w:rsidRDefault="002D0A92" w:rsidP="002D0A92">
      <w:pPr>
        <w:spacing w:line="324" w:lineRule="auto"/>
        <w:jc w:val="both"/>
        <w:rPr>
          <w:rFonts w:ascii="Arial" w:eastAsia="Arial" w:hAnsi="Arial" w:cs="Arial"/>
          <w:sz w:val="24"/>
          <w:szCs w:val="24"/>
          <w:highlight w:val="yellow"/>
        </w:rPr>
      </w:pPr>
    </w:p>
    <w:p w14:paraId="5A26297F"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 xml:space="preserve">14.7 - O prazo para defesa prévia quanto à aplicação de penalidade é de </w:t>
      </w:r>
      <w:r>
        <w:rPr>
          <w:rFonts w:ascii="Arial" w:eastAsia="Arial" w:hAnsi="Arial" w:cs="Arial"/>
          <w:b/>
          <w:sz w:val="24"/>
          <w:szCs w:val="24"/>
        </w:rPr>
        <w:t>05 (cinco) dias úteis</w:t>
      </w:r>
      <w:r>
        <w:rPr>
          <w:rFonts w:ascii="Arial" w:eastAsia="Arial" w:hAnsi="Arial" w:cs="Arial"/>
          <w:sz w:val="24"/>
          <w:szCs w:val="24"/>
        </w:rPr>
        <w:t xml:space="preserve"> contados da data da intimação do interessado.</w:t>
      </w:r>
    </w:p>
    <w:p w14:paraId="0512C1BC" w14:textId="77777777" w:rsidR="002D0A92" w:rsidRDefault="002D0A92" w:rsidP="002D0A92">
      <w:pPr>
        <w:spacing w:line="324" w:lineRule="auto"/>
        <w:jc w:val="both"/>
        <w:rPr>
          <w:rFonts w:ascii="Arial" w:eastAsia="Arial" w:hAnsi="Arial" w:cs="Arial"/>
          <w:sz w:val="24"/>
          <w:szCs w:val="24"/>
        </w:rPr>
      </w:pPr>
    </w:p>
    <w:p w14:paraId="3B9EFF8C" w14:textId="77777777"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 xml:space="preserve">14.8 - O valor das multas será recolhido aos cofres Municipais, dentro de </w:t>
      </w:r>
      <w:r>
        <w:rPr>
          <w:rFonts w:ascii="Arial" w:eastAsia="Arial" w:hAnsi="Arial" w:cs="Arial"/>
          <w:b/>
          <w:sz w:val="24"/>
          <w:szCs w:val="24"/>
        </w:rPr>
        <w:t>03 (três) dias úteis</w:t>
      </w:r>
      <w:r>
        <w:rPr>
          <w:rFonts w:ascii="Arial" w:eastAsia="Arial" w:hAnsi="Arial" w:cs="Arial"/>
          <w:sz w:val="24"/>
          <w:szCs w:val="24"/>
        </w:rPr>
        <w:t xml:space="preserve"> da data de sua cominação, mediante guia de recolhimento oficial, sem prejuízo de eventuais medidas administrativas ou judiciais cabíveis.</w:t>
      </w:r>
    </w:p>
    <w:p w14:paraId="1884EA54" w14:textId="6E24FB56" w:rsidR="00755463" w:rsidRPr="00B839B6" w:rsidRDefault="00755463" w:rsidP="00075289">
      <w:pPr>
        <w:spacing w:line="324" w:lineRule="auto"/>
        <w:jc w:val="both"/>
        <w:rPr>
          <w:rFonts w:ascii="Arial" w:hAnsi="Arial" w:cs="Arial"/>
          <w:sz w:val="24"/>
          <w:szCs w:val="24"/>
        </w:rPr>
      </w:pPr>
    </w:p>
    <w:p w14:paraId="3E1E4B2B" w14:textId="77777777" w:rsidR="00755463" w:rsidRPr="00B839B6" w:rsidRDefault="00755463" w:rsidP="00075289">
      <w:pPr>
        <w:spacing w:line="324" w:lineRule="auto"/>
        <w:jc w:val="both"/>
        <w:rPr>
          <w:rFonts w:ascii="Arial" w:hAnsi="Arial" w:cs="Arial"/>
          <w:sz w:val="24"/>
          <w:szCs w:val="24"/>
        </w:rPr>
      </w:pPr>
    </w:p>
    <w:p w14:paraId="2B36825F" w14:textId="77777777" w:rsidR="00755463" w:rsidRPr="00B839B6" w:rsidRDefault="00FF3D3C" w:rsidP="00075289">
      <w:pPr>
        <w:spacing w:line="324" w:lineRule="auto"/>
        <w:jc w:val="both"/>
        <w:rPr>
          <w:rFonts w:ascii="Arial" w:hAnsi="Arial" w:cs="Arial"/>
          <w:b/>
          <w:sz w:val="24"/>
          <w:szCs w:val="24"/>
        </w:rPr>
      </w:pPr>
      <w:r w:rsidRPr="00B839B6">
        <w:rPr>
          <w:rFonts w:ascii="Arial" w:hAnsi="Arial" w:cs="Arial"/>
          <w:b/>
          <w:sz w:val="24"/>
          <w:szCs w:val="24"/>
        </w:rPr>
        <w:t>15</w:t>
      </w:r>
      <w:r w:rsidR="00755463" w:rsidRPr="00B839B6">
        <w:rPr>
          <w:rFonts w:ascii="Arial" w:hAnsi="Arial" w:cs="Arial"/>
          <w:b/>
          <w:sz w:val="24"/>
          <w:szCs w:val="24"/>
        </w:rPr>
        <w:t xml:space="preserve"> – DO PAGAMENTO</w:t>
      </w:r>
    </w:p>
    <w:p w14:paraId="65343081" w14:textId="77777777" w:rsidR="00755463" w:rsidRPr="00B839B6" w:rsidRDefault="00755463" w:rsidP="00075289">
      <w:pPr>
        <w:spacing w:line="324" w:lineRule="auto"/>
        <w:jc w:val="both"/>
        <w:rPr>
          <w:rFonts w:ascii="Arial" w:hAnsi="Arial" w:cs="Arial"/>
          <w:sz w:val="24"/>
          <w:szCs w:val="24"/>
        </w:rPr>
      </w:pPr>
    </w:p>
    <w:p w14:paraId="1E35B555" w14:textId="1ABD40CE" w:rsidR="00755463" w:rsidRDefault="00FF3D3C" w:rsidP="00075289">
      <w:pPr>
        <w:spacing w:line="324" w:lineRule="auto"/>
        <w:jc w:val="both"/>
        <w:rPr>
          <w:rFonts w:ascii="Arial" w:hAnsi="Arial" w:cs="Arial"/>
          <w:sz w:val="24"/>
          <w:szCs w:val="24"/>
        </w:rPr>
      </w:pPr>
      <w:r w:rsidRPr="00B839B6">
        <w:rPr>
          <w:rFonts w:ascii="Arial" w:hAnsi="Arial" w:cs="Arial"/>
          <w:sz w:val="24"/>
          <w:szCs w:val="24"/>
        </w:rPr>
        <w:t>15</w:t>
      </w:r>
      <w:r w:rsidR="00755463" w:rsidRPr="00B839B6">
        <w:rPr>
          <w:rFonts w:ascii="Arial" w:hAnsi="Arial" w:cs="Arial"/>
          <w:sz w:val="24"/>
          <w:szCs w:val="24"/>
        </w:rPr>
        <w:t xml:space="preserve">.1 – O pagamento devido à Contratada será efetuado </w:t>
      </w:r>
      <w:r w:rsidR="000036FF">
        <w:rPr>
          <w:rFonts w:ascii="Arial" w:hAnsi="Arial" w:cs="Arial"/>
          <w:sz w:val="24"/>
          <w:szCs w:val="24"/>
        </w:rPr>
        <w:t>em parcela única,</w:t>
      </w:r>
      <w:r w:rsidR="00755463" w:rsidRPr="00B839B6">
        <w:rPr>
          <w:rFonts w:ascii="Arial" w:hAnsi="Arial" w:cs="Arial"/>
          <w:sz w:val="24"/>
          <w:szCs w:val="24"/>
        </w:rPr>
        <w:t xml:space="preserve"> em </w:t>
      </w:r>
      <w:r w:rsidR="00755463" w:rsidRPr="00B839B6">
        <w:rPr>
          <w:rFonts w:ascii="Arial" w:hAnsi="Arial" w:cs="Arial"/>
          <w:b/>
          <w:sz w:val="24"/>
          <w:szCs w:val="24"/>
        </w:rPr>
        <w:t>até 5 (cinco) dias úteis</w:t>
      </w:r>
      <w:r w:rsidR="00755463" w:rsidRPr="00B839B6">
        <w:rPr>
          <w:rFonts w:ascii="Arial" w:hAnsi="Arial" w:cs="Arial"/>
          <w:sz w:val="24"/>
          <w:szCs w:val="24"/>
        </w:rPr>
        <w:t xml:space="preserve">, após </w:t>
      </w:r>
      <w:r w:rsidR="000036FF">
        <w:rPr>
          <w:rFonts w:ascii="Arial" w:hAnsi="Arial" w:cs="Arial"/>
          <w:sz w:val="24"/>
          <w:szCs w:val="24"/>
        </w:rPr>
        <w:t>o recebimento definitivo do objeto</w:t>
      </w:r>
      <w:r w:rsidR="00755463" w:rsidRPr="00B839B6">
        <w:rPr>
          <w:rFonts w:ascii="Arial" w:hAnsi="Arial" w:cs="Arial"/>
          <w:sz w:val="24"/>
          <w:szCs w:val="24"/>
        </w:rPr>
        <w:t>.</w:t>
      </w:r>
    </w:p>
    <w:p w14:paraId="0D7A4A02" w14:textId="77777777" w:rsidR="004B70E0" w:rsidRDefault="004B70E0" w:rsidP="00075289">
      <w:pPr>
        <w:spacing w:line="324" w:lineRule="auto"/>
        <w:jc w:val="both"/>
        <w:rPr>
          <w:rFonts w:ascii="Arial" w:hAnsi="Arial" w:cs="Arial"/>
          <w:sz w:val="24"/>
          <w:szCs w:val="24"/>
        </w:rPr>
      </w:pPr>
    </w:p>
    <w:p w14:paraId="45664215" w14:textId="77777777" w:rsidR="002D0A92" w:rsidRDefault="002D0A92" w:rsidP="00075289">
      <w:pPr>
        <w:spacing w:line="324" w:lineRule="auto"/>
        <w:jc w:val="both"/>
        <w:rPr>
          <w:rFonts w:ascii="Arial" w:hAnsi="Arial" w:cs="Arial"/>
          <w:b/>
          <w:sz w:val="24"/>
          <w:szCs w:val="24"/>
        </w:rPr>
      </w:pPr>
    </w:p>
    <w:p w14:paraId="6522DAC6" w14:textId="24F296A0" w:rsidR="00755463" w:rsidRDefault="00FF3D3C" w:rsidP="00075289">
      <w:pPr>
        <w:spacing w:line="324" w:lineRule="auto"/>
        <w:jc w:val="both"/>
        <w:rPr>
          <w:rFonts w:ascii="Arial" w:hAnsi="Arial" w:cs="Arial"/>
          <w:b/>
          <w:sz w:val="24"/>
          <w:szCs w:val="24"/>
        </w:rPr>
      </w:pPr>
      <w:r w:rsidRPr="00B839B6">
        <w:rPr>
          <w:rFonts w:ascii="Arial" w:hAnsi="Arial" w:cs="Arial"/>
          <w:b/>
          <w:sz w:val="24"/>
          <w:szCs w:val="24"/>
        </w:rPr>
        <w:lastRenderedPageBreak/>
        <w:t>16</w:t>
      </w:r>
      <w:r w:rsidR="00755463" w:rsidRPr="00B839B6">
        <w:rPr>
          <w:rFonts w:ascii="Arial" w:hAnsi="Arial" w:cs="Arial"/>
          <w:b/>
          <w:sz w:val="24"/>
          <w:szCs w:val="24"/>
        </w:rPr>
        <w:t xml:space="preserve"> –</w:t>
      </w:r>
      <w:r w:rsidR="002D0A92">
        <w:rPr>
          <w:rFonts w:ascii="Arial" w:hAnsi="Arial" w:cs="Arial"/>
          <w:b/>
          <w:sz w:val="24"/>
          <w:szCs w:val="24"/>
        </w:rPr>
        <w:t xml:space="preserve"> </w:t>
      </w:r>
      <w:r w:rsidR="00755463" w:rsidRPr="00B839B6">
        <w:rPr>
          <w:rFonts w:ascii="Arial" w:hAnsi="Arial" w:cs="Arial"/>
          <w:b/>
          <w:sz w:val="24"/>
          <w:szCs w:val="24"/>
        </w:rPr>
        <w:t>DAS DISPOSIÇÕES GERAIS</w:t>
      </w:r>
    </w:p>
    <w:p w14:paraId="2CCA0FCC" w14:textId="77777777" w:rsidR="002D0A92" w:rsidRDefault="002D0A92" w:rsidP="00075289">
      <w:pPr>
        <w:spacing w:line="324" w:lineRule="auto"/>
        <w:jc w:val="both"/>
        <w:rPr>
          <w:rFonts w:ascii="Arial" w:hAnsi="Arial" w:cs="Arial"/>
          <w:b/>
          <w:sz w:val="24"/>
          <w:szCs w:val="24"/>
        </w:rPr>
      </w:pPr>
    </w:p>
    <w:p w14:paraId="7366EF65" w14:textId="218C217F" w:rsidR="002D0A92" w:rsidRDefault="002D0A92" w:rsidP="002D0A92">
      <w:pPr>
        <w:spacing w:line="324" w:lineRule="auto"/>
        <w:jc w:val="both"/>
        <w:rPr>
          <w:rFonts w:ascii="Arial" w:hAnsi="Arial" w:cs="Arial"/>
          <w:sz w:val="24"/>
          <w:szCs w:val="24"/>
        </w:rPr>
      </w:pPr>
      <w:r w:rsidRPr="00B839B6">
        <w:rPr>
          <w:rFonts w:ascii="Arial" w:hAnsi="Arial" w:cs="Arial"/>
          <w:sz w:val="24"/>
          <w:szCs w:val="24"/>
        </w:rPr>
        <w:t>1</w:t>
      </w:r>
      <w:r w:rsidR="00470999">
        <w:rPr>
          <w:rFonts w:ascii="Arial" w:hAnsi="Arial" w:cs="Arial"/>
          <w:sz w:val="24"/>
          <w:szCs w:val="24"/>
        </w:rPr>
        <w:t>6</w:t>
      </w:r>
      <w:r w:rsidRPr="00B839B6">
        <w:rPr>
          <w:rFonts w:ascii="Arial" w:hAnsi="Arial" w:cs="Arial"/>
          <w:sz w:val="24"/>
          <w:szCs w:val="24"/>
        </w:rPr>
        <w:t>.1 - As normas disciplinadoras desta licitação serão interpretadas em favor da ampliação da disputa, respeitada a igualdade de oportunidade entre os licitantes, desde que não se comprometam o interesse público, a finalidade e a segurança da contratação</w:t>
      </w:r>
      <w:r>
        <w:rPr>
          <w:rFonts w:ascii="Arial" w:hAnsi="Arial" w:cs="Arial"/>
          <w:sz w:val="24"/>
          <w:szCs w:val="24"/>
        </w:rPr>
        <w:t>.</w:t>
      </w:r>
    </w:p>
    <w:p w14:paraId="4EFAFC0A" w14:textId="77777777" w:rsidR="002D0A92" w:rsidRDefault="002D0A92" w:rsidP="002D0A92">
      <w:pPr>
        <w:spacing w:line="324" w:lineRule="auto"/>
        <w:jc w:val="both"/>
        <w:rPr>
          <w:rFonts w:ascii="Arial" w:eastAsia="Arial" w:hAnsi="Arial" w:cs="Arial"/>
          <w:sz w:val="24"/>
          <w:szCs w:val="24"/>
        </w:rPr>
      </w:pPr>
    </w:p>
    <w:p w14:paraId="0DA3D956" w14:textId="600A4D32"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1</w:t>
      </w:r>
      <w:r w:rsidR="00470999">
        <w:rPr>
          <w:rFonts w:ascii="Arial" w:eastAsia="Arial" w:hAnsi="Arial" w:cs="Arial"/>
          <w:sz w:val="24"/>
          <w:szCs w:val="24"/>
        </w:rPr>
        <w:t>6</w:t>
      </w:r>
      <w:r>
        <w:rPr>
          <w:rFonts w:ascii="Arial" w:eastAsia="Arial" w:hAnsi="Arial" w:cs="Arial"/>
          <w:sz w:val="24"/>
          <w:szCs w:val="24"/>
        </w:rPr>
        <w:t>.2</w:t>
      </w:r>
      <w:r>
        <w:rPr>
          <w:rFonts w:ascii="Arial" w:eastAsia="Arial" w:hAnsi="Arial" w:cs="Arial"/>
          <w:sz w:val="24"/>
          <w:szCs w:val="24"/>
        </w:rPr>
        <w:tab/>
        <w:t xml:space="preserve">- A homologação do resultado da presente licitação não vincula uma subsequente contratação, podendo a Câmara Municipal revogar o processo licitatório, no todo ou em parte, por razões de interesse público, derivado de fato superveniente devidamente comprovado, ou anulá-lo, por ilegalidade, de ofício ou por provocação mediante ato escrito e fundamentado, publicando o resumo da decisão no órgão de Imprensa Oficial do Estado e no endereço eletrônico </w:t>
      </w:r>
      <w:hyperlink r:id="rId14">
        <w:r>
          <w:rPr>
            <w:rFonts w:ascii="Arial" w:eastAsia="Arial" w:hAnsi="Arial" w:cs="Arial"/>
            <w:color w:val="000000"/>
            <w:sz w:val="24"/>
            <w:szCs w:val="24"/>
            <w:u w:val="single"/>
          </w:rPr>
          <w:t>www.camarasma.com.br/licitacao</w:t>
        </w:r>
      </w:hyperlink>
      <w:r>
        <w:rPr>
          <w:rFonts w:ascii="Arial" w:eastAsia="Arial" w:hAnsi="Arial" w:cs="Arial"/>
          <w:sz w:val="24"/>
          <w:szCs w:val="24"/>
        </w:rPr>
        <w:t>, para conhecimento amplo dos participantes da licitação.</w:t>
      </w:r>
    </w:p>
    <w:p w14:paraId="61D57994" w14:textId="77777777" w:rsidR="002D0A92" w:rsidRDefault="002D0A92" w:rsidP="002D0A92">
      <w:pPr>
        <w:spacing w:line="324" w:lineRule="auto"/>
        <w:jc w:val="both"/>
        <w:rPr>
          <w:rFonts w:ascii="Arial" w:eastAsia="Arial" w:hAnsi="Arial" w:cs="Arial"/>
          <w:sz w:val="24"/>
          <w:szCs w:val="24"/>
        </w:rPr>
      </w:pPr>
    </w:p>
    <w:p w14:paraId="55A60B97" w14:textId="6E0E5269" w:rsidR="002D0A92" w:rsidRDefault="002D0A92" w:rsidP="002D0A92">
      <w:pPr>
        <w:spacing w:line="324" w:lineRule="auto"/>
        <w:jc w:val="both"/>
        <w:rPr>
          <w:rFonts w:ascii="Arial" w:eastAsia="Arial" w:hAnsi="Arial" w:cs="Arial"/>
          <w:sz w:val="24"/>
          <w:szCs w:val="24"/>
        </w:rPr>
      </w:pPr>
      <w:r>
        <w:rPr>
          <w:rFonts w:ascii="Arial" w:eastAsia="Arial" w:hAnsi="Arial" w:cs="Arial"/>
          <w:sz w:val="24"/>
          <w:szCs w:val="24"/>
        </w:rPr>
        <w:t>1</w:t>
      </w:r>
      <w:r w:rsidR="00470999">
        <w:rPr>
          <w:rFonts w:ascii="Arial" w:eastAsia="Arial" w:hAnsi="Arial" w:cs="Arial"/>
          <w:sz w:val="24"/>
          <w:szCs w:val="24"/>
        </w:rPr>
        <w:t>6</w:t>
      </w:r>
      <w:r>
        <w:rPr>
          <w:rFonts w:ascii="Arial" w:eastAsia="Arial" w:hAnsi="Arial" w:cs="Arial"/>
          <w:sz w:val="24"/>
          <w:szCs w:val="24"/>
        </w:rPr>
        <w:t xml:space="preserve">.3 </w:t>
      </w:r>
      <w:r w:rsidR="00470999">
        <w:rPr>
          <w:rFonts w:ascii="Arial" w:eastAsia="Arial" w:hAnsi="Arial" w:cs="Arial"/>
          <w:sz w:val="24"/>
          <w:szCs w:val="24"/>
        </w:rPr>
        <w:t>–</w:t>
      </w:r>
      <w:r>
        <w:rPr>
          <w:rFonts w:ascii="Arial" w:eastAsia="Arial" w:hAnsi="Arial" w:cs="Arial"/>
          <w:sz w:val="24"/>
          <w:szCs w:val="24"/>
        </w:rPr>
        <w:t xml:space="preserve"> </w:t>
      </w:r>
      <w:r w:rsidR="00470999">
        <w:rPr>
          <w:rFonts w:ascii="Arial" w:eastAsia="Arial" w:hAnsi="Arial" w:cs="Arial"/>
          <w:sz w:val="24"/>
          <w:szCs w:val="24"/>
        </w:rPr>
        <w:t>T</w:t>
      </w:r>
      <w:r w:rsidR="00470999" w:rsidRPr="00B839B6">
        <w:rPr>
          <w:rFonts w:ascii="Arial" w:hAnsi="Arial" w:cs="Arial"/>
          <w:sz w:val="24"/>
          <w:szCs w:val="24"/>
        </w:rPr>
        <w:t>odas as comunicações referentes a este certame serão disponibilizadas no site oficial da Câmara Municipal, na seção licitação, além de efetuadas diretamente aos interessados e no que couber, publicadas no Diário Oficial do Estado de São Paulo</w:t>
      </w:r>
      <w:r w:rsidR="00470999">
        <w:rPr>
          <w:rFonts w:ascii="Arial" w:hAnsi="Arial" w:cs="Arial"/>
          <w:sz w:val="24"/>
          <w:szCs w:val="24"/>
        </w:rPr>
        <w:t>.</w:t>
      </w:r>
    </w:p>
    <w:p w14:paraId="5E177E1D" w14:textId="77777777" w:rsidR="002D0A92" w:rsidRDefault="002D0A92" w:rsidP="002D0A92">
      <w:pPr>
        <w:spacing w:line="324" w:lineRule="auto"/>
        <w:ind w:left="1134" w:hanging="708"/>
        <w:jc w:val="both"/>
        <w:rPr>
          <w:rFonts w:ascii="Arial" w:eastAsia="Arial" w:hAnsi="Arial" w:cs="Arial"/>
          <w:sz w:val="24"/>
          <w:szCs w:val="24"/>
          <w:highlight w:val="yellow"/>
        </w:rPr>
      </w:pPr>
    </w:p>
    <w:p w14:paraId="464E0BB5" w14:textId="5F77B5E4" w:rsidR="002D0A92" w:rsidRDefault="00470999" w:rsidP="002D0A92">
      <w:pPr>
        <w:spacing w:line="324" w:lineRule="auto"/>
        <w:jc w:val="both"/>
        <w:rPr>
          <w:rFonts w:ascii="Arial" w:eastAsia="Arial" w:hAnsi="Arial" w:cs="Arial"/>
          <w:sz w:val="24"/>
          <w:szCs w:val="24"/>
        </w:rPr>
      </w:pPr>
      <w:r>
        <w:rPr>
          <w:rFonts w:ascii="Arial" w:eastAsia="Arial" w:hAnsi="Arial" w:cs="Arial"/>
          <w:sz w:val="24"/>
          <w:szCs w:val="24"/>
        </w:rPr>
        <w:t>16</w:t>
      </w:r>
      <w:r w:rsidR="002D0A92">
        <w:rPr>
          <w:rFonts w:ascii="Arial" w:eastAsia="Arial" w:hAnsi="Arial" w:cs="Arial"/>
          <w:sz w:val="24"/>
          <w:szCs w:val="24"/>
        </w:rPr>
        <w:t>.4 - Após a celebração do contrato, os envelopes contendo os documentos de habilitação dos demais licitantes ficarão à disposição para retirada, pelo prazo de 5 (cinco) dias úteis, após, serão inutilizados.</w:t>
      </w:r>
    </w:p>
    <w:p w14:paraId="3B23EB2E" w14:textId="77777777" w:rsidR="002D0A92" w:rsidRDefault="002D0A92" w:rsidP="002D0A92">
      <w:pPr>
        <w:spacing w:line="324" w:lineRule="auto"/>
        <w:ind w:left="1134" w:hanging="708"/>
        <w:jc w:val="both"/>
        <w:rPr>
          <w:rFonts w:ascii="Arial" w:eastAsia="Arial" w:hAnsi="Arial" w:cs="Arial"/>
          <w:sz w:val="24"/>
          <w:szCs w:val="24"/>
          <w:highlight w:val="yellow"/>
        </w:rPr>
      </w:pPr>
    </w:p>
    <w:p w14:paraId="1DE03AB4" w14:textId="1F283DC9" w:rsidR="00470999" w:rsidRDefault="00470999" w:rsidP="00470999">
      <w:pPr>
        <w:spacing w:line="324" w:lineRule="auto"/>
        <w:jc w:val="both"/>
        <w:rPr>
          <w:rFonts w:ascii="Arial" w:eastAsia="Arial" w:hAnsi="Arial" w:cs="Arial"/>
          <w:sz w:val="24"/>
          <w:szCs w:val="24"/>
        </w:rPr>
      </w:pPr>
      <w:r>
        <w:rPr>
          <w:rFonts w:ascii="Arial" w:eastAsia="Arial" w:hAnsi="Arial" w:cs="Arial"/>
          <w:sz w:val="24"/>
          <w:szCs w:val="24"/>
        </w:rPr>
        <w:t>16.5 - Os casos omissos do presente Pregão serão solucionados pelo Pregoeiro, com base na legislação em vigor.</w:t>
      </w:r>
    </w:p>
    <w:p w14:paraId="37A8AC91" w14:textId="77777777" w:rsidR="0030699A" w:rsidRPr="00B839B6" w:rsidRDefault="0030699A" w:rsidP="00075289">
      <w:pPr>
        <w:spacing w:line="324" w:lineRule="auto"/>
        <w:jc w:val="both"/>
        <w:rPr>
          <w:rFonts w:ascii="Arial" w:hAnsi="Arial" w:cs="Arial"/>
          <w:sz w:val="24"/>
          <w:szCs w:val="24"/>
        </w:rPr>
      </w:pPr>
    </w:p>
    <w:p w14:paraId="66158210" w14:textId="1321FDED" w:rsidR="00755463" w:rsidRPr="00B839B6" w:rsidRDefault="00755463" w:rsidP="00470999">
      <w:pPr>
        <w:spacing w:line="324" w:lineRule="auto"/>
        <w:jc w:val="center"/>
        <w:rPr>
          <w:rFonts w:ascii="Arial" w:hAnsi="Arial" w:cs="Arial"/>
          <w:sz w:val="24"/>
          <w:szCs w:val="24"/>
        </w:rPr>
      </w:pPr>
      <w:r w:rsidRPr="00B839B6">
        <w:rPr>
          <w:rFonts w:ascii="Arial" w:hAnsi="Arial" w:cs="Arial"/>
          <w:sz w:val="24"/>
          <w:szCs w:val="24"/>
        </w:rPr>
        <w:t xml:space="preserve">São Miguel Arcanjo </w:t>
      </w:r>
      <w:proofErr w:type="spellStart"/>
      <w:r w:rsidR="00470999" w:rsidRPr="00470999">
        <w:rPr>
          <w:rFonts w:ascii="Arial" w:hAnsi="Arial" w:cs="Arial"/>
          <w:sz w:val="24"/>
          <w:szCs w:val="24"/>
          <w:highlight w:val="yellow"/>
        </w:rPr>
        <w:t>xx</w:t>
      </w:r>
      <w:proofErr w:type="spellEnd"/>
      <w:r w:rsidRPr="00B839B6">
        <w:rPr>
          <w:rFonts w:ascii="Arial" w:hAnsi="Arial" w:cs="Arial"/>
          <w:sz w:val="24"/>
          <w:szCs w:val="24"/>
        </w:rPr>
        <w:t xml:space="preserve"> de </w:t>
      </w:r>
      <w:proofErr w:type="spellStart"/>
      <w:r w:rsidR="00470999" w:rsidRPr="00470999">
        <w:rPr>
          <w:rFonts w:ascii="Arial" w:hAnsi="Arial" w:cs="Arial"/>
          <w:sz w:val="24"/>
          <w:szCs w:val="24"/>
          <w:highlight w:val="yellow"/>
        </w:rPr>
        <w:t>xxxxxx</w:t>
      </w:r>
      <w:proofErr w:type="spellEnd"/>
      <w:r w:rsidR="00177CE6">
        <w:rPr>
          <w:rFonts w:ascii="Arial" w:hAnsi="Arial" w:cs="Arial"/>
          <w:sz w:val="24"/>
          <w:szCs w:val="24"/>
        </w:rPr>
        <w:t xml:space="preserve"> </w:t>
      </w:r>
      <w:r w:rsidRPr="00B839B6">
        <w:rPr>
          <w:rFonts w:ascii="Arial" w:hAnsi="Arial" w:cs="Arial"/>
          <w:sz w:val="24"/>
          <w:szCs w:val="24"/>
        </w:rPr>
        <w:t>de 20</w:t>
      </w:r>
      <w:r w:rsidR="0088174D">
        <w:rPr>
          <w:rFonts w:ascii="Arial" w:hAnsi="Arial" w:cs="Arial"/>
          <w:sz w:val="24"/>
          <w:szCs w:val="24"/>
        </w:rPr>
        <w:t>21</w:t>
      </w:r>
      <w:r w:rsidRPr="00B839B6">
        <w:rPr>
          <w:rFonts w:ascii="Arial" w:hAnsi="Arial" w:cs="Arial"/>
          <w:sz w:val="24"/>
          <w:szCs w:val="24"/>
        </w:rPr>
        <w:t>.</w:t>
      </w:r>
    </w:p>
    <w:p w14:paraId="622B96CC" w14:textId="77777777" w:rsidR="00755463" w:rsidRPr="00B839B6" w:rsidRDefault="00755463" w:rsidP="00075289">
      <w:pPr>
        <w:spacing w:line="324" w:lineRule="auto"/>
        <w:jc w:val="center"/>
        <w:rPr>
          <w:rFonts w:ascii="Arial" w:hAnsi="Arial" w:cs="Arial"/>
          <w:sz w:val="24"/>
          <w:szCs w:val="24"/>
        </w:rPr>
      </w:pPr>
    </w:p>
    <w:p w14:paraId="53ABF2BD" w14:textId="4445341C" w:rsidR="00755463" w:rsidRPr="00B839B6" w:rsidRDefault="0088174D" w:rsidP="00470999">
      <w:pPr>
        <w:jc w:val="center"/>
        <w:rPr>
          <w:rFonts w:ascii="Arial" w:hAnsi="Arial" w:cs="Arial"/>
          <w:b/>
          <w:sz w:val="24"/>
          <w:szCs w:val="24"/>
        </w:rPr>
      </w:pPr>
      <w:r>
        <w:rPr>
          <w:rFonts w:ascii="Arial" w:hAnsi="Arial" w:cs="Arial"/>
          <w:b/>
          <w:sz w:val="24"/>
          <w:szCs w:val="24"/>
        </w:rPr>
        <w:t xml:space="preserve">Júlio César </w:t>
      </w:r>
      <w:proofErr w:type="spellStart"/>
      <w:r>
        <w:rPr>
          <w:rFonts w:ascii="Arial" w:hAnsi="Arial" w:cs="Arial"/>
          <w:b/>
          <w:sz w:val="24"/>
          <w:szCs w:val="24"/>
        </w:rPr>
        <w:t>Buscariol</w:t>
      </w:r>
      <w:proofErr w:type="spellEnd"/>
    </w:p>
    <w:p w14:paraId="068C1395" w14:textId="1C1DC9A5" w:rsidR="00755463" w:rsidRPr="00B839B6" w:rsidRDefault="00755463" w:rsidP="00470999">
      <w:pPr>
        <w:jc w:val="center"/>
        <w:rPr>
          <w:rFonts w:ascii="Arial" w:hAnsi="Arial" w:cs="Arial"/>
          <w:sz w:val="24"/>
          <w:szCs w:val="24"/>
        </w:rPr>
      </w:pPr>
      <w:r w:rsidRPr="00B839B6">
        <w:rPr>
          <w:rFonts w:ascii="Arial" w:hAnsi="Arial" w:cs="Arial"/>
          <w:sz w:val="24"/>
          <w:szCs w:val="24"/>
        </w:rPr>
        <w:t>Presidente</w:t>
      </w:r>
    </w:p>
    <w:p w14:paraId="1C0CC75A" w14:textId="3DCD7BEF" w:rsidR="00F7518C" w:rsidRDefault="00470999" w:rsidP="00075289">
      <w:pPr>
        <w:pStyle w:val="Ttulo1"/>
        <w:spacing w:line="324" w:lineRule="auto"/>
        <w:jc w:val="center"/>
        <w:rPr>
          <w:rFonts w:ascii="Arial" w:hAnsi="Arial" w:cs="Arial"/>
          <w:sz w:val="24"/>
          <w:szCs w:val="24"/>
        </w:rPr>
      </w:pPr>
      <w:r w:rsidRPr="005307E3">
        <w:rPr>
          <w:rFonts w:ascii="Arial" w:hAnsi="Arial" w:cs="Arial"/>
          <w:noProof/>
          <w:sz w:val="24"/>
          <w:szCs w:val="24"/>
        </w:rPr>
        <mc:AlternateContent>
          <mc:Choice Requires="wps">
            <w:drawing>
              <wp:anchor distT="45720" distB="45720" distL="114300" distR="114300" simplePos="0" relativeHeight="251661312" behindDoc="0" locked="0" layoutInCell="1" allowOverlap="1" wp14:anchorId="22F6C0E3" wp14:editId="10A0DCCB">
                <wp:simplePos x="0" y="0"/>
                <wp:positionH relativeFrom="column">
                  <wp:posOffset>3491422</wp:posOffset>
                </wp:positionH>
                <wp:positionV relativeFrom="paragraph">
                  <wp:posOffset>290284</wp:posOffset>
                </wp:positionV>
                <wp:extent cx="2476500" cy="531495"/>
                <wp:effectExtent l="0" t="0" r="19050" b="20955"/>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531495"/>
                        </a:xfrm>
                        <a:prstGeom prst="rect">
                          <a:avLst/>
                        </a:prstGeom>
                        <a:solidFill>
                          <a:srgbClr val="FFFFFF"/>
                        </a:solidFill>
                        <a:ln w="9525">
                          <a:solidFill>
                            <a:srgbClr val="000000"/>
                          </a:solidFill>
                          <a:miter lim="800000"/>
                          <a:headEnd/>
                          <a:tailEnd/>
                        </a:ln>
                      </wps:spPr>
                      <wps:txbx>
                        <w:txbxContent>
                          <w:p w14:paraId="203E7DC8" w14:textId="77777777" w:rsidR="00E024F5" w:rsidRPr="00280970" w:rsidRDefault="00E024F5" w:rsidP="00470999">
                            <w:pPr>
                              <w:jc w:val="both"/>
                              <w:rPr>
                                <w:rFonts w:ascii="Arial" w:hAnsi="Arial" w:cs="Arial"/>
                                <w:sz w:val="18"/>
                                <w:szCs w:val="18"/>
                              </w:rPr>
                            </w:pPr>
                            <w:r>
                              <w:rPr>
                                <w:rFonts w:ascii="Arial" w:hAnsi="Arial" w:cs="Arial"/>
                                <w:sz w:val="18"/>
                                <w:szCs w:val="18"/>
                              </w:rPr>
                              <w:t>Edital</w:t>
                            </w:r>
                            <w:r w:rsidRPr="00280970">
                              <w:rPr>
                                <w:rFonts w:ascii="Arial" w:hAnsi="Arial" w:cs="Arial"/>
                                <w:sz w:val="18"/>
                                <w:szCs w:val="18"/>
                              </w:rPr>
                              <w:t xml:space="preserve"> </w:t>
                            </w:r>
                            <w:proofErr w:type="spellStart"/>
                            <w:r w:rsidRPr="00280970">
                              <w:rPr>
                                <w:rFonts w:ascii="Arial" w:hAnsi="Arial" w:cs="Arial"/>
                                <w:sz w:val="18"/>
                                <w:szCs w:val="18"/>
                              </w:rPr>
                              <w:t>vistado</w:t>
                            </w:r>
                            <w:proofErr w:type="spellEnd"/>
                            <w:r w:rsidRPr="00280970">
                              <w:rPr>
                                <w:rFonts w:ascii="Arial" w:hAnsi="Arial" w:cs="Arial"/>
                                <w:sz w:val="18"/>
                                <w:szCs w:val="18"/>
                              </w:rPr>
                              <w:t xml:space="preserve"> e aprovado pela Procuradoria Legislativa (L. 8.666, art. 38, </w:t>
                            </w:r>
                            <w:proofErr w:type="spellStart"/>
                            <w:r w:rsidRPr="00280970">
                              <w:rPr>
                                <w:rFonts w:ascii="Arial" w:hAnsi="Arial" w:cs="Arial"/>
                                <w:sz w:val="18"/>
                                <w:szCs w:val="18"/>
                              </w:rPr>
                              <w:t>p</w:t>
                            </w:r>
                            <w:r>
                              <w:rPr>
                                <w:rFonts w:ascii="Arial" w:hAnsi="Arial" w:cs="Arial"/>
                                <w:sz w:val="18"/>
                                <w:szCs w:val="18"/>
                              </w:rPr>
                              <w:t>.u</w:t>
                            </w:r>
                            <w:proofErr w:type="spellEnd"/>
                            <w:r>
                              <w:rPr>
                                <w:rFonts w:ascii="Arial" w:hAnsi="Arial" w:cs="Arial"/>
                                <w:sz w:val="18"/>
                                <w:szCs w:val="18"/>
                              </w:rPr>
                              <w:t>.</w:t>
                            </w:r>
                            <w:r w:rsidRPr="00280970">
                              <w:rPr>
                                <w:rFonts w:ascii="Arial" w:hAnsi="Arial" w:cs="Arial"/>
                                <w:sz w:val="18"/>
                                <w:szCs w:val="18"/>
                              </w:rPr>
                              <w:t xml:space="preserve"> e Res. 288/2017 da Câmara Municipal)</w:t>
                            </w:r>
                            <w:r>
                              <w:rPr>
                                <w:rFonts w:ascii="Arial" w:hAnsi="Arial"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6C0E3" id="_x0000_t202" coordsize="21600,21600" o:spt="202" path="m,l,21600r21600,l21600,xe">
                <v:stroke joinstyle="miter"/>
                <v:path gradientshapeok="t" o:connecttype="rect"/>
              </v:shapetype>
              <v:shape id="Caixa de Texto 2" o:spid="_x0000_s1026" type="#_x0000_t202" style="position:absolute;left:0;text-align:left;margin-left:274.9pt;margin-top:22.85pt;width:195pt;height:41.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">
                <v:textbox>
                  <w:txbxContent>
                    <w:p w14:paraId="203E7DC8" w14:textId="77777777" w:rsidR="00E024F5" w:rsidRPr="00280970" w:rsidRDefault="00E024F5" w:rsidP="00470999">
                      <w:pPr>
                        <w:jc w:val="both"/>
                        <w:rPr>
                          <w:rFonts w:ascii="Arial" w:hAnsi="Arial" w:cs="Arial"/>
                          <w:sz w:val="18"/>
                          <w:szCs w:val="18"/>
                        </w:rPr>
                      </w:pPr>
                      <w:r>
                        <w:rPr>
                          <w:rFonts w:ascii="Arial" w:hAnsi="Arial" w:cs="Arial"/>
                          <w:sz w:val="18"/>
                          <w:szCs w:val="18"/>
                        </w:rPr>
                        <w:t>Edital</w:t>
                      </w:r>
                      <w:r w:rsidRPr="00280970">
                        <w:rPr>
                          <w:rFonts w:ascii="Arial" w:hAnsi="Arial" w:cs="Arial"/>
                          <w:sz w:val="18"/>
                          <w:szCs w:val="18"/>
                        </w:rPr>
                        <w:t xml:space="preserve"> </w:t>
                      </w:r>
                      <w:proofErr w:type="spellStart"/>
                      <w:r w:rsidRPr="00280970">
                        <w:rPr>
                          <w:rFonts w:ascii="Arial" w:hAnsi="Arial" w:cs="Arial"/>
                          <w:sz w:val="18"/>
                          <w:szCs w:val="18"/>
                        </w:rPr>
                        <w:t>vistado</w:t>
                      </w:r>
                      <w:proofErr w:type="spellEnd"/>
                      <w:r w:rsidRPr="00280970">
                        <w:rPr>
                          <w:rFonts w:ascii="Arial" w:hAnsi="Arial" w:cs="Arial"/>
                          <w:sz w:val="18"/>
                          <w:szCs w:val="18"/>
                        </w:rPr>
                        <w:t xml:space="preserve"> e aprovado pela Procuradoria Legislativa (L. 8.666, art. 38, </w:t>
                      </w:r>
                      <w:proofErr w:type="spellStart"/>
                      <w:r w:rsidRPr="00280970">
                        <w:rPr>
                          <w:rFonts w:ascii="Arial" w:hAnsi="Arial" w:cs="Arial"/>
                          <w:sz w:val="18"/>
                          <w:szCs w:val="18"/>
                        </w:rPr>
                        <w:t>p</w:t>
                      </w:r>
                      <w:r>
                        <w:rPr>
                          <w:rFonts w:ascii="Arial" w:hAnsi="Arial" w:cs="Arial"/>
                          <w:sz w:val="18"/>
                          <w:szCs w:val="18"/>
                        </w:rPr>
                        <w:t>.u</w:t>
                      </w:r>
                      <w:proofErr w:type="spellEnd"/>
                      <w:r>
                        <w:rPr>
                          <w:rFonts w:ascii="Arial" w:hAnsi="Arial" w:cs="Arial"/>
                          <w:sz w:val="18"/>
                          <w:szCs w:val="18"/>
                        </w:rPr>
                        <w:t>.</w:t>
                      </w:r>
                      <w:r w:rsidRPr="00280970">
                        <w:rPr>
                          <w:rFonts w:ascii="Arial" w:hAnsi="Arial" w:cs="Arial"/>
                          <w:sz w:val="18"/>
                          <w:szCs w:val="18"/>
                        </w:rPr>
                        <w:t xml:space="preserve"> e Res. 288/2017 da Câmara Municipal)</w:t>
                      </w:r>
                      <w:r>
                        <w:rPr>
                          <w:rFonts w:ascii="Arial" w:hAnsi="Arial" w:cs="Arial"/>
                          <w:sz w:val="18"/>
                          <w:szCs w:val="18"/>
                        </w:rPr>
                        <w:t>.</w:t>
                      </w:r>
                    </w:p>
                  </w:txbxContent>
                </v:textbox>
                <w10:wrap type="square"/>
              </v:shape>
            </w:pict>
          </mc:Fallback>
        </mc:AlternateContent>
      </w:r>
      <w:r w:rsidR="000B38BB" w:rsidRPr="00B839B6">
        <w:rPr>
          <w:rFonts w:ascii="Arial" w:hAnsi="Arial" w:cs="Arial"/>
          <w:sz w:val="24"/>
          <w:szCs w:val="24"/>
        </w:rPr>
        <w:br w:type="page"/>
      </w:r>
      <w:r w:rsidR="000557E2">
        <w:rPr>
          <w:rFonts w:ascii="Arial" w:hAnsi="Arial" w:cs="Arial"/>
          <w:sz w:val="24"/>
          <w:szCs w:val="24"/>
        </w:rPr>
        <w:lastRenderedPageBreak/>
        <w:t>ANEXO I – TERMO DE REFERÊNCIA</w:t>
      </w:r>
    </w:p>
    <w:p w14:paraId="31489399" w14:textId="77777777" w:rsidR="00F7518C" w:rsidRDefault="00F7518C" w:rsidP="00075289">
      <w:pPr>
        <w:spacing w:line="324" w:lineRule="auto"/>
      </w:pPr>
    </w:p>
    <w:p w14:paraId="43B5AFCE" w14:textId="77777777" w:rsidR="00CC60A2" w:rsidRDefault="00CC60A2" w:rsidP="00075289">
      <w:pPr>
        <w:spacing w:line="324" w:lineRule="auto"/>
        <w:rPr>
          <w:rFonts w:ascii="Arial" w:hAnsi="Arial" w:cs="Arial"/>
          <w:b/>
          <w:sz w:val="24"/>
          <w:szCs w:val="24"/>
        </w:rPr>
      </w:pPr>
      <w:r>
        <w:rPr>
          <w:rFonts w:ascii="Arial" w:hAnsi="Arial" w:cs="Arial"/>
          <w:b/>
          <w:sz w:val="24"/>
          <w:szCs w:val="24"/>
        </w:rPr>
        <w:t>1. OBJETO</w:t>
      </w:r>
    </w:p>
    <w:p w14:paraId="2C26515F" w14:textId="77777777" w:rsidR="00CC60A2" w:rsidRDefault="00CC60A2" w:rsidP="00075289">
      <w:pPr>
        <w:spacing w:line="324" w:lineRule="auto"/>
        <w:rPr>
          <w:rFonts w:ascii="Arial" w:hAnsi="Arial" w:cs="Arial"/>
          <w:b/>
          <w:sz w:val="24"/>
          <w:szCs w:val="24"/>
        </w:rPr>
      </w:pPr>
    </w:p>
    <w:p w14:paraId="550C73B1" w14:textId="7D723F11" w:rsidR="00CC60A2" w:rsidRDefault="00CC60A2" w:rsidP="00075289">
      <w:pPr>
        <w:spacing w:line="324" w:lineRule="auto"/>
        <w:jc w:val="both"/>
        <w:rPr>
          <w:rFonts w:ascii="Arial" w:hAnsi="Arial" w:cs="Arial"/>
          <w:sz w:val="24"/>
          <w:szCs w:val="24"/>
        </w:rPr>
      </w:pPr>
      <w:r>
        <w:rPr>
          <w:rFonts w:ascii="Arial" w:hAnsi="Arial" w:cs="Arial"/>
          <w:b/>
          <w:bCs/>
          <w:sz w:val="24"/>
          <w:szCs w:val="24"/>
        </w:rPr>
        <w:t xml:space="preserve">1.1. </w:t>
      </w:r>
      <w:r>
        <w:rPr>
          <w:rFonts w:ascii="Arial" w:hAnsi="Arial" w:cs="Arial"/>
          <w:sz w:val="24"/>
          <w:szCs w:val="24"/>
        </w:rPr>
        <w:t xml:space="preserve"> </w:t>
      </w:r>
      <w:r w:rsidR="006864AE" w:rsidRPr="000A77E4">
        <w:rPr>
          <w:rFonts w:ascii="Arial" w:hAnsi="Arial" w:cs="Arial"/>
          <w:sz w:val="24"/>
          <w:szCs w:val="24"/>
        </w:rPr>
        <w:t>Compra de 7</w:t>
      </w:r>
      <w:r w:rsidR="006864AE">
        <w:rPr>
          <w:rFonts w:ascii="Arial" w:hAnsi="Arial" w:cs="Arial"/>
          <w:sz w:val="24"/>
          <w:szCs w:val="24"/>
        </w:rPr>
        <w:t xml:space="preserve"> (sete)</w:t>
      </w:r>
      <w:r w:rsidR="006864AE" w:rsidRPr="000A77E4">
        <w:rPr>
          <w:rFonts w:ascii="Arial" w:hAnsi="Arial" w:cs="Arial"/>
          <w:sz w:val="24"/>
          <w:szCs w:val="24"/>
        </w:rPr>
        <w:t xml:space="preserve"> notebooks</w:t>
      </w:r>
      <w:r w:rsidR="006864AE">
        <w:rPr>
          <w:rFonts w:ascii="Arial" w:hAnsi="Arial" w:cs="Arial"/>
          <w:sz w:val="24"/>
          <w:szCs w:val="24"/>
        </w:rPr>
        <w:t>; 1 (um) monitor 21’;</w:t>
      </w:r>
      <w:r w:rsidR="006864AE" w:rsidRPr="000A77E4">
        <w:rPr>
          <w:rFonts w:ascii="Arial" w:hAnsi="Arial" w:cs="Arial"/>
          <w:sz w:val="24"/>
          <w:szCs w:val="24"/>
        </w:rPr>
        <w:t xml:space="preserve"> 1</w:t>
      </w:r>
      <w:r w:rsidR="006864AE">
        <w:rPr>
          <w:rFonts w:ascii="Arial" w:hAnsi="Arial" w:cs="Arial"/>
          <w:sz w:val="24"/>
          <w:szCs w:val="24"/>
        </w:rPr>
        <w:t xml:space="preserve"> (um)</w:t>
      </w:r>
      <w:r w:rsidR="006864AE" w:rsidRPr="000A77E4">
        <w:rPr>
          <w:rFonts w:ascii="Arial" w:hAnsi="Arial" w:cs="Arial"/>
          <w:sz w:val="24"/>
          <w:szCs w:val="24"/>
        </w:rPr>
        <w:t xml:space="preserve"> monitor 24’</w:t>
      </w:r>
      <w:r w:rsidR="006864AE">
        <w:rPr>
          <w:rFonts w:ascii="Arial" w:hAnsi="Arial" w:cs="Arial"/>
          <w:sz w:val="24"/>
          <w:szCs w:val="24"/>
        </w:rPr>
        <w:t>;</w:t>
      </w:r>
      <w:r w:rsidR="006864AE" w:rsidRPr="000A77E4">
        <w:rPr>
          <w:rFonts w:ascii="Arial" w:hAnsi="Arial" w:cs="Arial"/>
          <w:sz w:val="24"/>
          <w:szCs w:val="24"/>
        </w:rPr>
        <w:t xml:space="preserve"> 11</w:t>
      </w:r>
      <w:r w:rsidR="006864AE">
        <w:rPr>
          <w:rFonts w:ascii="Arial" w:hAnsi="Arial" w:cs="Arial"/>
          <w:sz w:val="24"/>
          <w:szCs w:val="24"/>
        </w:rPr>
        <w:t xml:space="preserve"> (onze)</w:t>
      </w:r>
      <w:r w:rsidR="006864AE" w:rsidRPr="000A77E4">
        <w:rPr>
          <w:rFonts w:ascii="Arial" w:hAnsi="Arial" w:cs="Arial"/>
          <w:sz w:val="24"/>
          <w:szCs w:val="24"/>
        </w:rPr>
        <w:t xml:space="preserve"> SSD </w:t>
      </w:r>
      <w:proofErr w:type="spellStart"/>
      <w:r w:rsidR="006864AE" w:rsidRPr="000A77E4">
        <w:rPr>
          <w:rFonts w:ascii="Arial" w:hAnsi="Arial" w:cs="Arial"/>
          <w:sz w:val="24"/>
          <w:szCs w:val="24"/>
        </w:rPr>
        <w:t>Sata</w:t>
      </w:r>
      <w:proofErr w:type="spellEnd"/>
      <w:r w:rsidR="006864AE" w:rsidRPr="000A77E4">
        <w:rPr>
          <w:rFonts w:ascii="Arial" w:hAnsi="Arial" w:cs="Arial"/>
          <w:sz w:val="24"/>
          <w:szCs w:val="24"/>
        </w:rPr>
        <w:t xml:space="preserve"> III</w:t>
      </w:r>
      <w:r w:rsidR="006864AE">
        <w:rPr>
          <w:rFonts w:ascii="Arial" w:hAnsi="Arial" w:cs="Arial"/>
          <w:sz w:val="24"/>
          <w:szCs w:val="24"/>
        </w:rPr>
        <w:t>;</w:t>
      </w:r>
      <w:r w:rsidR="006864AE" w:rsidRPr="000A77E4">
        <w:rPr>
          <w:rFonts w:ascii="Arial" w:hAnsi="Arial" w:cs="Arial"/>
          <w:sz w:val="24"/>
          <w:szCs w:val="24"/>
        </w:rPr>
        <w:t xml:space="preserve"> 1</w:t>
      </w:r>
      <w:r w:rsidR="006864AE">
        <w:rPr>
          <w:rFonts w:ascii="Arial" w:hAnsi="Arial" w:cs="Arial"/>
          <w:sz w:val="24"/>
          <w:szCs w:val="24"/>
        </w:rPr>
        <w:t xml:space="preserve"> (uma)</w:t>
      </w:r>
      <w:r w:rsidR="006864AE" w:rsidRPr="000A77E4">
        <w:rPr>
          <w:rFonts w:ascii="Arial" w:hAnsi="Arial" w:cs="Arial"/>
          <w:sz w:val="24"/>
          <w:szCs w:val="24"/>
        </w:rPr>
        <w:t xml:space="preserve"> impressora multifuncional</w:t>
      </w:r>
      <w:r w:rsidR="006864AE">
        <w:rPr>
          <w:rFonts w:ascii="Arial" w:hAnsi="Arial" w:cs="Arial"/>
          <w:sz w:val="24"/>
          <w:szCs w:val="24"/>
        </w:rPr>
        <w:t>;</w:t>
      </w:r>
      <w:r w:rsidR="006864AE" w:rsidRPr="000A77E4">
        <w:rPr>
          <w:rFonts w:ascii="Arial" w:hAnsi="Arial" w:cs="Arial"/>
          <w:sz w:val="24"/>
          <w:szCs w:val="24"/>
        </w:rPr>
        <w:t xml:space="preserve"> 5</w:t>
      </w:r>
      <w:r w:rsidR="006864AE">
        <w:rPr>
          <w:rFonts w:ascii="Arial" w:hAnsi="Arial" w:cs="Arial"/>
          <w:sz w:val="24"/>
          <w:szCs w:val="24"/>
        </w:rPr>
        <w:t xml:space="preserve"> (cinco)</w:t>
      </w:r>
      <w:r w:rsidR="006864AE" w:rsidRPr="000A77E4">
        <w:rPr>
          <w:rFonts w:ascii="Arial" w:hAnsi="Arial" w:cs="Arial"/>
          <w:sz w:val="24"/>
          <w:szCs w:val="24"/>
        </w:rPr>
        <w:t xml:space="preserve"> baterias para nobreak</w:t>
      </w:r>
      <w:r w:rsidR="006864AE">
        <w:rPr>
          <w:rFonts w:ascii="Arial" w:hAnsi="Arial" w:cs="Arial"/>
          <w:sz w:val="24"/>
          <w:szCs w:val="24"/>
        </w:rPr>
        <w:t>;</w:t>
      </w:r>
      <w:r w:rsidR="006864AE" w:rsidRPr="000A77E4">
        <w:rPr>
          <w:rFonts w:ascii="Arial" w:hAnsi="Arial" w:cs="Arial"/>
          <w:sz w:val="24"/>
          <w:szCs w:val="24"/>
        </w:rPr>
        <w:t xml:space="preserve"> 2</w:t>
      </w:r>
      <w:r w:rsidR="006864AE">
        <w:rPr>
          <w:rFonts w:ascii="Arial" w:hAnsi="Arial" w:cs="Arial"/>
          <w:sz w:val="24"/>
          <w:szCs w:val="24"/>
        </w:rPr>
        <w:t xml:space="preserve"> (dois)</w:t>
      </w:r>
      <w:r w:rsidR="006864AE" w:rsidRPr="000A77E4">
        <w:rPr>
          <w:rFonts w:ascii="Arial" w:hAnsi="Arial" w:cs="Arial"/>
          <w:sz w:val="24"/>
          <w:szCs w:val="24"/>
        </w:rPr>
        <w:t xml:space="preserve"> </w:t>
      </w:r>
      <w:r w:rsidR="006864AE">
        <w:rPr>
          <w:rFonts w:ascii="Arial" w:hAnsi="Arial" w:cs="Arial"/>
          <w:sz w:val="24"/>
          <w:szCs w:val="24"/>
        </w:rPr>
        <w:t>desktops;</w:t>
      </w:r>
      <w:r w:rsidR="006864AE" w:rsidRPr="000A77E4">
        <w:rPr>
          <w:rFonts w:ascii="Arial" w:hAnsi="Arial" w:cs="Arial"/>
          <w:sz w:val="24"/>
          <w:szCs w:val="24"/>
        </w:rPr>
        <w:t xml:space="preserve"> 13</w:t>
      </w:r>
      <w:r w:rsidR="006864AE">
        <w:rPr>
          <w:rFonts w:ascii="Arial" w:hAnsi="Arial" w:cs="Arial"/>
          <w:sz w:val="24"/>
          <w:szCs w:val="24"/>
        </w:rPr>
        <w:t xml:space="preserve"> (treze)</w:t>
      </w:r>
      <w:r w:rsidR="006864AE" w:rsidRPr="000A77E4">
        <w:rPr>
          <w:rFonts w:ascii="Arial" w:hAnsi="Arial" w:cs="Arial"/>
          <w:sz w:val="24"/>
          <w:szCs w:val="24"/>
        </w:rPr>
        <w:t xml:space="preserve"> kits de mouse e teclado sem fio</w:t>
      </w:r>
      <w:r>
        <w:rPr>
          <w:rFonts w:ascii="Arial" w:hAnsi="Arial" w:cs="Arial"/>
          <w:sz w:val="24"/>
          <w:szCs w:val="24"/>
        </w:rPr>
        <w:t>, para uso dos servidores e vereadores da Câmara Municipal de São Miguel Arcanjo.</w:t>
      </w:r>
    </w:p>
    <w:p w14:paraId="59BF2065" w14:textId="77777777" w:rsidR="00CC60A2" w:rsidRDefault="00CC60A2" w:rsidP="00075289">
      <w:pPr>
        <w:spacing w:line="324" w:lineRule="auto"/>
        <w:ind w:left="709" w:hanging="425"/>
        <w:jc w:val="both"/>
        <w:rPr>
          <w:rFonts w:ascii="Arial" w:hAnsi="Arial" w:cs="Arial"/>
          <w:sz w:val="24"/>
          <w:szCs w:val="24"/>
        </w:rPr>
      </w:pPr>
    </w:p>
    <w:p w14:paraId="144AAD64" w14:textId="057D5503" w:rsidR="00CC60A2" w:rsidRDefault="00CC60A2" w:rsidP="00075289">
      <w:pPr>
        <w:spacing w:line="324" w:lineRule="auto"/>
        <w:jc w:val="both"/>
        <w:rPr>
          <w:rFonts w:ascii="Arial" w:hAnsi="Arial" w:cs="Arial"/>
          <w:b/>
          <w:sz w:val="24"/>
          <w:szCs w:val="24"/>
        </w:rPr>
      </w:pPr>
      <w:r>
        <w:rPr>
          <w:rFonts w:ascii="Arial" w:hAnsi="Arial" w:cs="Arial"/>
          <w:b/>
          <w:sz w:val="24"/>
          <w:szCs w:val="24"/>
        </w:rPr>
        <w:t>1.2. Quantitativo e descrição</w:t>
      </w:r>
      <w:r w:rsidR="009D3EEB">
        <w:rPr>
          <w:rFonts w:ascii="Arial" w:hAnsi="Arial" w:cs="Arial"/>
          <w:b/>
          <w:sz w:val="24"/>
          <w:szCs w:val="24"/>
        </w:rPr>
        <w:t>:</w:t>
      </w:r>
    </w:p>
    <w:p w14:paraId="3432FB5A" w14:textId="77777777" w:rsidR="009D3EEB" w:rsidRDefault="009D3EEB" w:rsidP="00075289">
      <w:pPr>
        <w:spacing w:line="324" w:lineRule="auto"/>
        <w:jc w:val="both"/>
        <w:rPr>
          <w:rFonts w:ascii="Arial" w:hAnsi="Arial" w:cs="Arial"/>
          <w:b/>
          <w:sz w:val="24"/>
          <w:szCs w:val="24"/>
        </w:rPr>
      </w:pPr>
    </w:p>
    <w:p w14:paraId="0FEAA1FC" w14:textId="77777777" w:rsidR="00CC60A2" w:rsidRDefault="00CC60A2" w:rsidP="00075289">
      <w:pPr>
        <w:spacing w:line="324" w:lineRule="auto"/>
        <w:ind w:left="709" w:hanging="425"/>
        <w:jc w:val="both"/>
        <w:rPr>
          <w:rFonts w:ascii="Arial" w:hAnsi="Arial" w:cs="Arial"/>
          <w:b/>
        </w:rPr>
      </w:pPr>
      <w:r w:rsidRPr="004F647B">
        <w:rPr>
          <w:rFonts w:ascii="Arial" w:hAnsi="Arial" w:cs="Arial"/>
          <w:b/>
        </w:rPr>
        <w:t>Tabela 1: Notebooks</w:t>
      </w:r>
    </w:p>
    <w:tbl>
      <w:tblPr>
        <w:tblStyle w:val="Tabelacomgrade"/>
        <w:tblW w:w="4979" w:type="pct"/>
        <w:tblInd w:w="-5" w:type="dxa"/>
        <w:tblLayout w:type="fixed"/>
        <w:tblLook w:val="04A0" w:firstRow="1" w:lastRow="0" w:firstColumn="1" w:lastColumn="0" w:noHBand="0" w:noVBand="1"/>
      </w:tblPr>
      <w:tblGrid>
        <w:gridCol w:w="1024"/>
        <w:gridCol w:w="2192"/>
        <w:gridCol w:w="4582"/>
        <w:gridCol w:w="1558"/>
      </w:tblGrid>
      <w:tr w:rsidR="003C061D" w:rsidRPr="003C061D" w14:paraId="205D8D6B" w14:textId="77777777" w:rsidTr="005B3175">
        <w:tc>
          <w:tcPr>
            <w:tcW w:w="1024" w:type="dxa"/>
            <w:shd w:val="clear" w:color="auto" w:fill="B8CCE4" w:themeFill="accent1" w:themeFillTint="66"/>
            <w:vAlign w:val="center"/>
          </w:tcPr>
          <w:p w14:paraId="1A7BEDCB" w14:textId="77777777" w:rsidR="003C061D" w:rsidRPr="003C061D" w:rsidRDefault="003C061D" w:rsidP="0001171F">
            <w:pPr>
              <w:jc w:val="center"/>
              <w:rPr>
                <w:rFonts w:ascii="Arial" w:hAnsi="Arial" w:cs="Arial"/>
                <w:b/>
                <w:sz w:val="22"/>
                <w:szCs w:val="22"/>
              </w:rPr>
            </w:pPr>
            <w:r w:rsidRPr="003C061D">
              <w:rPr>
                <w:rFonts w:ascii="Arial" w:hAnsi="Arial" w:cs="Arial"/>
                <w:b/>
                <w:sz w:val="22"/>
                <w:szCs w:val="22"/>
              </w:rPr>
              <w:t xml:space="preserve">Item </w:t>
            </w:r>
          </w:p>
        </w:tc>
        <w:tc>
          <w:tcPr>
            <w:tcW w:w="6774" w:type="dxa"/>
            <w:gridSpan w:val="2"/>
            <w:shd w:val="clear" w:color="auto" w:fill="B8CCE4" w:themeFill="accent1" w:themeFillTint="66"/>
            <w:vAlign w:val="center"/>
          </w:tcPr>
          <w:p w14:paraId="1F5E3E5E" w14:textId="77777777" w:rsidR="003C061D" w:rsidRPr="003C061D" w:rsidRDefault="003C061D" w:rsidP="0001171F">
            <w:pPr>
              <w:jc w:val="center"/>
              <w:rPr>
                <w:rFonts w:ascii="Arial" w:hAnsi="Arial" w:cs="Arial"/>
                <w:b/>
                <w:sz w:val="22"/>
                <w:szCs w:val="22"/>
              </w:rPr>
            </w:pPr>
            <w:r w:rsidRPr="003C061D">
              <w:rPr>
                <w:rFonts w:ascii="Arial" w:hAnsi="Arial" w:cs="Arial"/>
                <w:b/>
                <w:sz w:val="22"/>
                <w:szCs w:val="22"/>
              </w:rPr>
              <w:t>Características mínimas Notebook</w:t>
            </w:r>
          </w:p>
        </w:tc>
        <w:tc>
          <w:tcPr>
            <w:tcW w:w="1558" w:type="dxa"/>
            <w:shd w:val="clear" w:color="auto" w:fill="B8CCE4" w:themeFill="accent1" w:themeFillTint="66"/>
            <w:vAlign w:val="center"/>
          </w:tcPr>
          <w:p w14:paraId="7D8B69C5" w14:textId="77777777" w:rsidR="003C061D" w:rsidRPr="003C061D" w:rsidRDefault="003C061D" w:rsidP="0001171F">
            <w:pPr>
              <w:tabs>
                <w:tab w:val="left" w:pos="645"/>
              </w:tabs>
              <w:jc w:val="center"/>
              <w:rPr>
                <w:rFonts w:ascii="Arial" w:hAnsi="Arial" w:cs="Arial"/>
                <w:b/>
                <w:sz w:val="22"/>
                <w:szCs w:val="22"/>
              </w:rPr>
            </w:pPr>
            <w:r w:rsidRPr="003C061D">
              <w:rPr>
                <w:rFonts w:ascii="Arial" w:hAnsi="Arial" w:cs="Arial"/>
                <w:b/>
                <w:sz w:val="22"/>
                <w:szCs w:val="22"/>
              </w:rPr>
              <w:t>Quantidade</w:t>
            </w:r>
          </w:p>
        </w:tc>
      </w:tr>
      <w:tr w:rsidR="003C061D" w:rsidRPr="003C061D" w14:paraId="2E30DFA6" w14:textId="77777777" w:rsidTr="00B72972">
        <w:trPr>
          <w:trHeight w:val="70"/>
        </w:trPr>
        <w:tc>
          <w:tcPr>
            <w:tcW w:w="1024" w:type="dxa"/>
            <w:vMerge w:val="restart"/>
            <w:shd w:val="clear" w:color="auto" w:fill="DBE5F1" w:themeFill="accent1" w:themeFillTint="33"/>
            <w:vAlign w:val="center"/>
          </w:tcPr>
          <w:p w14:paraId="4007005D" w14:textId="77777777" w:rsidR="003C061D" w:rsidRPr="003C061D" w:rsidRDefault="003C061D" w:rsidP="0001171F">
            <w:pPr>
              <w:jc w:val="center"/>
              <w:rPr>
                <w:rFonts w:ascii="Arial" w:hAnsi="Arial" w:cs="Arial"/>
                <w:b/>
                <w:sz w:val="22"/>
                <w:szCs w:val="22"/>
              </w:rPr>
            </w:pPr>
            <w:r w:rsidRPr="003C061D">
              <w:rPr>
                <w:rFonts w:ascii="Arial" w:hAnsi="Arial" w:cs="Arial"/>
                <w:b/>
                <w:sz w:val="22"/>
                <w:szCs w:val="22"/>
              </w:rPr>
              <w:t>01</w:t>
            </w:r>
          </w:p>
        </w:tc>
        <w:tc>
          <w:tcPr>
            <w:tcW w:w="2192" w:type="dxa"/>
            <w:vAlign w:val="center"/>
          </w:tcPr>
          <w:p w14:paraId="67A5B5FE"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Tela</w:t>
            </w:r>
          </w:p>
        </w:tc>
        <w:tc>
          <w:tcPr>
            <w:tcW w:w="4582" w:type="dxa"/>
            <w:vAlign w:val="center"/>
          </w:tcPr>
          <w:p w14:paraId="5B43B2AE"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15 polegadas</w:t>
            </w:r>
          </w:p>
        </w:tc>
        <w:tc>
          <w:tcPr>
            <w:tcW w:w="1558" w:type="dxa"/>
            <w:vMerge w:val="restart"/>
            <w:vAlign w:val="center"/>
          </w:tcPr>
          <w:p w14:paraId="4F2A9C25" w14:textId="77777777" w:rsidR="003C061D" w:rsidRPr="003C061D" w:rsidRDefault="003C061D" w:rsidP="0001171F">
            <w:pPr>
              <w:jc w:val="center"/>
              <w:rPr>
                <w:rFonts w:ascii="Arial" w:hAnsi="Arial" w:cs="Arial"/>
                <w:sz w:val="22"/>
                <w:szCs w:val="22"/>
              </w:rPr>
            </w:pPr>
            <w:r w:rsidRPr="003C061D">
              <w:rPr>
                <w:rFonts w:ascii="Arial" w:hAnsi="Arial" w:cs="Arial"/>
                <w:sz w:val="22"/>
                <w:szCs w:val="22"/>
              </w:rPr>
              <w:t>7</w:t>
            </w:r>
          </w:p>
        </w:tc>
      </w:tr>
      <w:tr w:rsidR="003C061D" w:rsidRPr="003C061D" w14:paraId="3678C5DA" w14:textId="77777777" w:rsidTr="00B72972">
        <w:trPr>
          <w:trHeight w:val="70"/>
        </w:trPr>
        <w:tc>
          <w:tcPr>
            <w:tcW w:w="1024" w:type="dxa"/>
            <w:vMerge/>
            <w:shd w:val="clear" w:color="auto" w:fill="DBE5F1" w:themeFill="accent1" w:themeFillTint="33"/>
            <w:vAlign w:val="center"/>
          </w:tcPr>
          <w:p w14:paraId="2400A4A5" w14:textId="77777777" w:rsidR="003C061D" w:rsidRPr="003C061D" w:rsidRDefault="003C061D" w:rsidP="0001171F">
            <w:pPr>
              <w:jc w:val="both"/>
              <w:rPr>
                <w:rFonts w:ascii="Arial" w:hAnsi="Arial" w:cs="Arial"/>
                <w:sz w:val="22"/>
                <w:szCs w:val="22"/>
              </w:rPr>
            </w:pPr>
          </w:p>
        </w:tc>
        <w:tc>
          <w:tcPr>
            <w:tcW w:w="2192" w:type="dxa"/>
            <w:vAlign w:val="center"/>
          </w:tcPr>
          <w:p w14:paraId="47B91067"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Processador</w:t>
            </w:r>
          </w:p>
        </w:tc>
        <w:tc>
          <w:tcPr>
            <w:tcW w:w="4582" w:type="dxa"/>
            <w:vAlign w:val="center"/>
          </w:tcPr>
          <w:p w14:paraId="21B71DAE"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 xml:space="preserve">Intel Core i5 10 geração ou AMD </w:t>
            </w:r>
            <w:proofErr w:type="spellStart"/>
            <w:r w:rsidRPr="003C061D">
              <w:rPr>
                <w:rFonts w:ascii="Arial" w:hAnsi="Arial" w:cs="Arial"/>
                <w:sz w:val="22"/>
                <w:szCs w:val="22"/>
              </w:rPr>
              <w:t>Ryzen</w:t>
            </w:r>
            <w:proofErr w:type="spellEnd"/>
            <w:r w:rsidRPr="003C061D">
              <w:rPr>
                <w:rFonts w:ascii="Arial" w:hAnsi="Arial" w:cs="Arial"/>
                <w:sz w:val="22"/>
                <w:szCs w:val="22"/>
              </w:rPr>
              <w:t xml:space="preserve"> 3500U</w:t>
            </w:r>
          </w:p>
        </w:tc>
        <w:tc>
          <w:tcPr>
            <w:tcW w:w="1558" w:type="dxa"/>
            <w:vMerge/>
          </w:tcPr>
          <w:p w14:paraId="08FA6306" w14:textId="77777777" w:rsidR="003C061D" w:rsidRPr="003C061D" w:rsidRDefault="003C061D" w:rsidP="0001171F">
            <w:pPr>
              <w:jc w:val="both"/>
              <w:rPr>
                <w:rFonts w:ascii="Arial" w:hAnsi="Arial" w:cs="Arial"/>
                <w:sz w:val="22"/>
                <w:szCs w:val="22"/>
              </w:rPr>
            </w:pPr>
          </w:p>
        </w:tc>
      </w:tr>
      <w:tr w:rsidR="003C061D" w:rsidRPr="003C061D" w14:paraId="5882F9F3" w14:textId="77777777" w:rsidTr="00B72972">
        <w:trPr>
          <w:trHeight w:val="70"/>
        </w:trPr>
        <w:tc>
          <w:tcPr>
            <w:tcW w:w="1024" w:type="dxa"/>
            <w:vMerge/>
            <w:shd w:val="clear" w:color="auto" w:fill="DBE5F1" w:themeFill="accent1" w:themeFillTint="33"/>
            <w:vAlign w:val="center"/>
          </w:tcPr>
          <w:p w14:paraId="524B1E5A" w14:textId="77777777" w:rsidR="003C061D" w:rsidRPr="003C061D" w:rsidRDefault="003C061D" w:rsidP="0001171F">
            <w:pPr>
              <w:jc w:val="both"/>
              <w:rPr>
                <w:rFonts w:ascii="Arial" w:hAnsi="Arial" w:cs="Arial"/>
                <w:sz w:val="22"/>
                <w:szCs w:val="22"/>
              </w:rPr>
            </w:pPr>
          </w:p>
        </w:tc>
        <w:tc>
          <w:tcPr>
            <w:tcW w:w="2192" w:type="dxa"/>
            <w:vAlign w:val="center"/>
          </w:tcPr>
          <w:p w14:paraId="26D83A97"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Memória Interna</w:t>
            </w:r>
            <w:r w:rsidRPr="003C061D">
              <w:rPr>
                <w:rFonts w:ascii="Arial" w:hAnsi="Arial" w:cs="Arial"/>
                <w:b/>
                <w:bCs/>
                <w:sz w:val="22"/>
                <w:szCs w:val="22"/>
                <w:vertAlign w:val="superscript"/>
              </w:rPr>
              <w:footnoteReference w:id="4"/>
            </w:r>
          </w:p>
        </w:tc>
        <w:tc>
          <w:tcPr>
            <w:tcW w:w="4582" w:type="dxa"/>
            <w:vAlign w:val="center"/>
          </w:tcPr>
          <w:p w14:paraId="504C68CE"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SSD 256GB</w:t>
            </w:r>
          </w:p>
        </w:tc>
        <w:tc>
          <w:tcPr>
            <w:tcW w:w="1558" w:type="dxa"/>
            <w:vMerge/>
          </w:tcPr>
          <w:p w14:paraId="1E5D7849" w14:textId="77777777" w:rsidR="003C061D" w:rsidRPr="003C061D" w:rsidRDefault="003C061D" w:rsidP="0001171F">
            <w:pPr>
              <w:jc w:val="both"/>
              <w:rPr>
                <w:rFonts w:ascii="Arial" w:hAnsi="Arial" w:cs="Arial"/>
                <w:sz w:val="22"/>
                <w:szCs w:val="22"/>
              </w:rPr>
            </w:pPr>
          </w:p>
        </w:tc>
      </w:tr>
      <w:tr w:rsidR="003C061D" w:rsidRPr="003C061D" w14:paraId="64CD6626" w14:textId="77777777" w:rsidTr="00B72972">
        <w:trPr>
          <w:trHeight w:val="70"/>
        </w:trPr>
        <w:tc>
          <w:tcPr>
            <w:tcW w:w="1024" w:type="dxa"/>
            <w:vMerge/>
            <w:shd w:val="clear" w:color="auto" w:fill="DBE5F1" w:themeFill="accent1" w:themeFillTint="33"/>
            <w:vAlign w:val="center"/>
          </w:tcPr>
          <w:p w14:paraId="33BBD046" w14:textId="77777777" w:rsidR="003C061D" w:rsidRPr="003C061D" w:rsidRDefault="003C061D" w:rsidP="0001171F">
            <w:pPr>
              <w:jc w:val="both"/>
              <w:rPr>
                <w:rFonts w:ascii="Arial" w:hAnsi="Arial" w:cs="Arial"/>
                <w:sz w:val="22"/>
                <w:szCs w:val="22"/>
              </w:rPr>
            </w:pPr>
          </w:p>
        </w:tc>
        <w:tc>
          <w:tcPr>
            <w:tcW w:w="2192" w:type="dxa"/>
            <w:vAlign w:val="center"/>
          </w:tcPr>
          <w:p w14:paraId="4731D49D"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 xml:space="preserve">Memória </w:t>
            </w:r>
            <w:proofErr w:type="spellStart"/>
            <w:r w:rsidRPr="003C061D">
              <w:rPr>
                <w:rFonts w:ascii="Arial" w:hAnsi="Arial" w:cs="Arial"/>
                <w:b/>
                <w:bCs/>
                <w:sz w:val="22"/>
                <w:szCs w:val="22"/>
              </w:rPr>
              <w:t>Ram</w:t>
            </w:r>
            <w:proofErr w:type="spellEnd"/>
            <w:r w:rsidRPr="003C061D">
              <w:rPr>
                <w:rFonts w:ascii="Arial" w:hAnsi="Arial" w:cs="Arial"/>
                <w:b/>
                <w:bCs/>
                <w:sz w:val="22"/>
                <w:szCs w:val="22"/>
                <w:vertAlign w:val="superscript"/>
              </w:rPr>
              <w:footnoteReference w:id="5"/>
            </w:r>
          </w:p>
        </w:tc>
        <w:tc>
          <w:tcPr>
            <w:tcW w:w="4582" w:type="dxa"/>
            <w:vAlign w:val="center"/>
          </w:tcPr>
          <w:p w14:paraId="5DB653F0"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8GB 2400mhz</w:t>
            </w:r>
          </w:p>
        </w:tc>
        <w:tc>
          <w:tcPr>
            <w:tcW w:w="1558" w:type="dxa"/>
            <w:vMerge/>
          </w:tcPr>
          <w:p w14:paraId="36BF1446" w14:textId="77777777" w:rsidR="003C061D" w:rsidRPr="003C061D" w:rsidRDefault="003C061D" w:rsidP="0001171F">
            <w:pPr>
              <w:jc w:val="both"/>
              <w:rPr>
                <w:rFonts w:ascii="Arial" w:hAnsi="Arial" w:cs="Arial"/>
                <w:sz w:val="22"/>
                <w:szCs w:val="22"/>
              </w:rPr>
            </w:pPr>
          </w:p>
        </w:tc>
      </w:tr>
      <w:tr w:rsidR="003C061D" w:rsidRPr="003C061D" w14:paraId="71A8129B" w14:textId="77777777" w:rsidTr="00B72972">
        <w:trPr>
          <w:trHeight w:val="70"/>
        </w:trPr>
        <w:tc>
          <w:tcPr>
            <w:tcW w:w="1024" w:type="dxa"/>
            <w:vMerge/>
            <w:shd w:val="clear" w:color="auto" w:fill="DBE5F1" w:themeFill="accent1" w:themeFillTint="33"/>
            <w:vAlign w:val="center"/>
          </w:tcPr>
          <w:p w14:paraId="36D4A82E" w14:textId="77777777" w:rsidR="003C061D" w:rsidRPr="003C061D" w:rsidRDefault="003C061D" w:rsidP="0001171F">
            <w:pPr>
              <w:jc w:val="both"/>
              <w:rPr>
                <w:rFonts w:ascii="Arial" w:hAnsi="Arial" w:cs="Arial"/>
                <w:sz w:val="22"/>
                <w:szCs w:val="22"/>
              </w:rPr>
            </w:pPr>
          </w:p>
        </w:tc>
        <w:tc>
          <w:tcPr>
            <w:tcW w:w="2192" w:type="dxa"/>
            <w:vAlign w:val="center"/>
          </w:tcPr>
          <w:p w14:paraId="1744C787"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Bateria</w:t>
            </w:r>
          </w:p>
        </w:tc>
        <w:tc>
          <w:tcPr>
            <w:tcW w:w="4582" w:type="dxa"/>
            <w:vAlign w:val="center"/>
          </w:tcPr>
          <w:p w14:paraId="44A73F37"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3 horas de duração</w:t>
            </w:r>
            <w:r w:rsidRPr="003C061D">
              <w:rPr>
                <w:rFonts w:ascii="Arial" w:hAnsi="Arial" w:cs="Arial"/>
                <w:sz w:val="22"/>
                <w:szCs w:val="22"/>
                <w:vertAlign w:val="superscript"/>
              </w:rPr>
              <w:footnoteReference w:id="6"/>
            </w:r>
          </w:p>
        </w:tc>
        <w:tc>
          <w:tcPr>
            <w:tcW w:w="1558" w:type="dxa"/>
            <w:vMerge/>
          </w:tcPr>
          <w:p w14:paraId="5F30EB28" w14:textId="77777777" w:rsidR="003C061D" w:rsidRPr="003C061D" w:rsidRDefault="003C061D" w:rsidP="0001171F">
            <w:pPr>
              <w:jc w:val="both"/>
              <w:rPr>
                <w:rFonts w:ascii="Arial" w:hAnsi="Arial" w:cs="Arial"/>
                <w:sz w:val="22"/>
                <w:szCs w:val="22"/>
              </w:rPr>
            </w:pPr>
          </w:p>
        </w:tc>
      </w:tr>
      <w:tr w:rsidR="003C061D" w:rsidRPr="003C061D" w14:paraId="6344EE1E" w14:textId="77777777" w:rsidTr="00B72972">
        <w:trPr>
          <w:trHeight w:val="336"/>
        </w:trPr>
        <w:tc>
          <w:tcPr>
            <w:tcW w:w="1024" w:type="dxa"/>
            <w:vMerge/>
            <w:shd w:val="clear" w:color="auto" w:fill="DBE5F1" w:themeFill="accent1" w:themeFillTint="33"/>
            <w:vAlign w:val="center"/>
          </w:tcPr>
          <w:p w14:paraId="57DEB753" w14:textId="77777777" w:rsidR="003C061D" w:rsidRPr="003C061D" w:rsidRDefault="003C061D" w:rsidP="0001171F">
            <w:pPr>
              <w:jc w:val="both"/>
              <w:rPr>
                <w:rFonts w:ascii="Arial" w:hAnsi="Arial" w:cs="Arial"/>
                <w:sz w:val="22"/>
                <w:szCs w:val="22"/>
              </w:rPr>
            </w:pPr>
          </w:p>
        </w:tc>
        <w:tc>
          <w:tcPr>
            <w:tcW w:w="2192" w:type="dxa"/>
            <w:vAlign w:val="center"/>
          </w:tcPr>
          <w:p w14:paraId="162BBE1A"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Entradas</w:t>
            </w:r>
          </w:p>
        </w:tc>
        <w:tc>
          <w:tcPr>
            <w:tcW w:w="4582" w:type="dxa"/>
            <w:vAlign w:val="center"/>
          </w:tcPr>
          <w:p w14:paraId="2728A1D8"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Carregamento, fone de ouvido, 2 USB 3.0</w:t>
            </w:r>
          </w:p>
        </w:tc>
        <w:tc>
          <w:tcPr>
            <w:tcW w:w="1558" w:type="dxa"/>
            <w:vMerge/>
          </w:tcPr>
          <w:p w14:paraId="5CD5B05C" w14:textId="77777777" w:rsidR="003C061D" w:rsidRPr="003C061D" w:rsidRDefault="003C061D" w:rsidP="0001171F">
            <w:pPr>
              <w:jc w:val="both"/>
              <w:rPr>
                <w:rFonts w:ascii="Arial" w:hAnsi="Arial" w:cs="Arial"/>
                <w:sz w:val="22"/>
                <w:szCs w:val="22"/>
              </w:rPr>
            </w:pPr>
          </w:p>
        </w:tc>
      </w:tr>
      <w:tr w:rsidR="003C061D" w:rsidRPr="003C061D" w14:paraId="72F03473" w14:textId="77777777" w:rsidTr="00B72972">
        <w:trPr>
          <w:trHeight w:val="540"/>
        </w:trPr>
        <w:tc>
          <w:tcPr>
            <w:tcW w:w="1024" w:type="dxa"/>
            <w:vMerge/>
            <w:shd w:val="clear" w:color="auto" w:fill="DBE5F1" w:themeFill="accent1" w:themeFillTint="33"/>
            <w:vAlign w:val="center"/>
          </w:tcPr>
          <w:p w14:paraId="666FD0C2" w14:textId="77777777" w:rsidR="003C061D" w:rsidRPr="003C061D" w:rsidRDefault="003C061D" w:rsidP="0001171F">
            <w:pPr>
              <w:jc w:val="both"/>
              <w:rPr>
                <w:rFonts w:ascii="Arial" w:hAnsi="Arial" w:cs="Arial"/>
                <w:sz w:val="22"/>
                <w:szCs w:val="22"/>
              </w:rPr>
            </w:pPr>
          </w:p>
        </w:tc>
        <w:tc>
          <w:tcPr>
            <w:tcW w:w="2192" w:type="dxa"/>
            <w:vAlign w:val="center"/>
          </w:tcPr>
          <w:p w14:paraId="6AA896D7"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Placa Mãe</w:t>
            </w:r>
          </w:p>
        </w:tc>
        <w:tc>
          <w:tcPr>
            <w:tcW w:w="4582" w:type="dxa"/>
            <w:vAlign w:val="center"/>
          </w:tcPr>
          <w:p w14:paraId="60AF9351"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 xml:space="preserve">Suporte para memória RAM 3200mhz dual </w:t>
            </w:r>
            <w:proofErr w:type="spellStart"/>
            <w:r w:rsidRPr="003C061D">
              <w:rPr>
                <w:rFonts w:ascii="Arial" w:hAnsi="Arial" w:cs="Arial"/>
                <w:sz w:val="22"/>
                <w:szCs w:val="22"/>
              </w:rPr>
              <w:t>channel</w:t>
            </w:r>
            <w:proofErr w:type="spellEnd"/>
            <w:r w:rsidRPr="003C061D">
              <w:rPr>
                <w:rFonts w:ascii="Arial" w:hAnsi="Arial" w:cs="Arial"/>
                <w:sz w:val="22"/>
                <w:szCs w:val="22"/>
              </w:rPr>
              <w:t xml:space="preserve"> e SSD </w:t>
            </w:r>
            <w:proofErr w:type="spellStart"/>
            <w:r w:rsidRPr="003C061D">
              <w:rPr>
                <w:rFonts w:ascii="Arial" w:hAnsi="Arial" w:cs="Arial"/>
                <w:sz w:val="22"/>
                <w:szCs w:val="22"/>
              </w:rPr>
              <w:t>NVMe</w:t>
            </w:r>
            <w:proofErr w:type="spellEnd"/>
          </w:p>
        </w:tc>
        <w:tc>
          <w:tcPr>
            <w:tcW w:w="1558" w:type="dxa"/>
            <w:vMerge/>
          </w:tcPr>
          <w:p w14:paraId="4AB362C4" w14:textId="77777777" w:rsidR="003C061D" w:rsidRPr="003C061D" w:rsidRDefault="003C061D" w:rsidP="0001171F">
            <w:pPr>
              <w:jc w:val="both"/>
              <w:rPr>
                <w:rFonts w:ascii="Arial" w:hAnsi="Arial" w:cs="Arial"/>
                <w:sz w:val="22"/>
                <w:szCs w:val="22"/>
              </w:rPr>
            </w:pPr>
          </w:p>
        </w:tc>
      </w:tr>
      <w:tr w:rsidR="003C061D" w:rsidRPr="003C061D" w14:paraId="75D83F3B" w14:textId="77777777" w:rsidTr="00B72972">
        <w:trPr>
          <w:trHeight w:val="279"/>
        </w:trPr>
        <w:tc>
          <w:tcPr>
            <w:tcW w:w="1024" w:type="dxa"/>
            <w:vMerge/>
            <w:shd w:val="clear" w:color="auto" w:fill="DBE5F1" w:themeFill="accent1" w:themeFillTint="33"/>
            <w:vAlign w:val="center"/>
          </w:tcPr>
          <w:p w14:paraId="04190CE0" w14:textId="77777777" w:rsidR="003C061D" w:rsidRPr="003C061D" w:rsidRDefault="003C061D" w:rsidP="0001171F">
            <w:pPr>
              <w:jc w:val="both"/>
              <w:rPr>
                <w:rFonts w:ascii="Arial" w:hAnsi="Arial" w:cs="Arial"/>
                <w:sz w:val="22"/>
                <w:szCs w:val="22"/>
              </w:rPr>
            </w:pPr>
          </w:p>
        </w:tc>
        <w:tc>
          <w:tcPr>
            <w:tcW w:w="2192" w:type="dxa"/>
            <w:vAlign w:val="center"/>
          </w:tcPr>
          <w:p w14:paraId="500FB2D5" w14:textId="77777777" w:rsidR="003C061D" w:rsidRPr="003C061D" w:rsidRDefault="003C061D" w:rsidP="0001171F">
            <w:pPr>
              <w:jc w:val="both"/>
              <w:rPr>
                <w:rFonts w:ascii="Arial" w:hAnsi="Arial" w:cs="Arial"/>
                <w:b/>
                <w:bCs/>
                <w:sz w:val="22"/>
                <w:szCs w:val="22"/>
              </w:rPr>
            </w:pPr>
            <w:r w:rsidRPr="003C061D">
              <w:rPr>
                <w:rFonts w:ascii="Arial" w:hAnsi="Arial" w:cs="Arial"/>
                <w:b/>
                <w:bCs/>
                <w:sz w:val="22"/>
                <w:szCs w:val="22"/>
              </w:rPr>
              <w:t>Sistema Operacional</w:t>
            </w:r>
          </w:p>
        </w:tc>
        <w:tc>
          <w:tcPr>
            <w:tcW w:w="4582" w:type="dxa"/>
            <w:vAlign w:val="center"/>
          </w:tcPr>
          <w:p w14:paraId="054C7DD5" w14:textId="77777777" w:rsidR="003C061D" w:rsidRPr="003C061D" w:rsidRDefault="003C061D" w:rsidP="0001171F">
            <w:pPr>
              <w:jc w:val="both"/>
              <w:rPr>
                <w:rFonts w:ascii="Arial" w:hAnsi="Arial" w:cs="Arial"/>
                <w:sz w:val="22"/>
                <w:szCs w:val="22"/>
              </w:rPr>
            </w:pPr>
            <w:r w:rsidRPr="003C061D">
              <w:rPr>
                <w:rFonts w:ascii="Arial" w:hAnsi="Arial" w:cs="Arial"/>
                <w:sz w:val="22"/>
                <w:szCs w:val="22"/>
              </w:rPr>
              <w:t>Windows 10 Pro</w:t>
            </w:r>
          </w:p>
        </w:tc>
        <w:tc>
          <w:tcPr>
            <w:tcW w:w="1558" w:type="dxa"/>
            <w:vMerge/>
          </w:tcPr>
          <w:p w14:paraId="62840FCC" w14:textId="77777777" w:rsidR="003C061D" w:rsidRPr="003C061D" w:rsidRDefault="003C061D" w:rsidP="0001171F">
            <w:pPr>
              <w:jc w:val="both"/>
              <w:rPr>
                <w:rFonts w:ascii="Arial" w:hAnsi="Arial" w:cs="Arial"/>
                <w:sz w:val="22"/>
                <w:szCs w:val="22"/>
              </w:rPr>
            </w:pPr>
          </w:p>
        </w:tc>
      </w:tr>
    </w:tbl>
    <w:p w14:paraId="03FEB073" w14:textId="77777777" w:rsidR="003C061D" w:rsidRDefault="003C061D" w:rsidP="003C061D">
      <w:pPr>
        <w:spacing w:line="324" w:lineRule="auto"/>
        <w:jc w:val="both"/>
        <w:rPr>
          <w:rFonts w:ascii="Arial" w:hAnsi="Arial" w:cs="Arial"/>
          <w:sz w:val="24"/>
          <w:szCs w:val="24"/>
        </w:rPr>
      </w:pPr>
    </w:p>
    <w:p w14:paraId="55CA99D9" w14:textId="587D02CE" w:rsidR="003C061D" w:rsidRPr="00716FF0" w:rsidRDefault="003C061D" w:rsidP="003C061D">
      <w:pPr>
        <w:spacing w:line="324" w:lineRule="auto"/>
        <w:jc w:val="both"/>
        <w:rPr>
          <w:rFonts w:ascii="Arial" w:hAnsi="Arial" w:cs="Arial"/>
          <w:sz w:val="24"/>
          <w:szCs w:val="24"/>
        </w:rPr>
      </w:pPr>
      <w:r w:rsidRPr="004F647B">
        <w:rPr>
          <w:rFonts w:ascii="Arial" w:hAnsi="Arial" w:cs="Arial"/>
          <w:b/>
          <w:bCs/>
        </w:rPr>
        <w:t>Tabela 2: Monitores</w:t>
      </w:r>
    </w:p>
    <w:tbl>
      <w:tblPr>
        <w:tblStyle w:val="Tabelacomgrade"/>
        <w:tblW w:w="9334" w:type="dxa"/>
        <w:tblInd w:w="-5" w:type="dxa"/>
        <w:tblLook w:val="04A0" w:firstRow="1" w:lastRow="0" w:firstColumn="1" w:lastColumn="0" w:noHBand="0" w:noVBand="1"/>
      </w:tblPr>
      <w:tblGrid>
        <w:gridCol w:w="993"/>
        <w:gridCol w:w="6804"/>
        <w:gridCol w:w="1537"/>
      </w:tblGrid>
      <w:tr w:rsidR="003C061D" w:rsidRPr="009D3EEB" w14:paraId="6F55BDFF" w14:textId="77777777" w:rsidTr="005B3175">
        <w:tc>
          <w:tcPr>
            <w:tcW w:w="993" w:type="dxa"/>
            <w:shd w:val="clear" w:color="auto" w:fill="B8CCE4" w:themeFill="accent1" w:themeFillTint="66"/>
            <w:vAlign w:val="center"/>
          </w:tcPr>
          <w:p w14:paraId="5CC3E28C"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Item</w:t>
            </w:r>
          </w:p>
        </w:tc>
        <w:tc>
          <w:tcPr>
            <w:tcW w:w="6804" w:type="dxa"/>
            <w:shd w:val="clear" w:color="auto" w:fill="B8CCE4" w:themeFill="accent1" w:themeFillTint="66"/>
            <w:vAlign w:val="center"/>
          </w:tcPr>
          <w:p w14:paraId="61D70C98"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Características mínimas monitores</w:t>
            </w:r>
          </w:p>
        </w:tc>
        <w:tc>
          <w:tcPr>
            <w:tcW w:w="1537" w:type="dxa"/>
            <w:shd w:val="clear" w:color="auto" w:fill="B8CCE4" w:themeFill="accent1" w:themeFillTint="66"/>
            <w:vAlign w:val="center"/>
          </w:tcPr>
          <w:p w14:paraId="120B071A"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Quantidade</w:t>
            </w:r>
          </w:p>
        </w:tc>
      </w:tr>
      <w:tr w:rsidR="003C061D" w:rsidRPr="009D3EEB" w14:paraId="783BB4BC" w14:textId="77777777" w:rsidTr="00B72972">
        <w:tc>
          <w:tcPr>
            <w:tcW w:w="993" w:type="dxa"/>
            <w:shd w:val="clear" w:color="auto" w:fill="DBE5F1" w:themeFill="accent1" w:themeFillTint="33"/>
          </w:tcPr>
          <w:p w14:paraId="4766E010" w14:textId="77777777" w:rsidR="003C061D" w:rsidRPr="009D3EEB" w:rsidRDefault="003C061D" w:rsidP="0001171F">
            <w:pPr>
              <w:spacing w:line="276" w:lineRule="auto"/>
              <w:jc w:val="center"/>
              <w:rPr>
                <w:rFonts w:ascii="Arial" w:hAnsi="Arial" w:cs="Arial"/>
                <w:b/>
                <w:sz w:val="22"/>
                <w:szCs w:val="22"/>
              </w:rPr>
            </w:pPr>
            <w:r w:rsidRPr="009D3EEB">
              <w:rPr>
                <w:rFonts w:ascii="Arial" w:hAnsi="Arial" w:cs="Arial"/>
                <w:b/>
                <w:sz w:val="22"/>
                <w:szCs w:val="22"/>
              </w:rPr>
              <w:t>02</w:t>
            </w:r>
          </w:p>
        </w:tc>
        <w:tc>
          <w:tcPr>
            <w:tcW w:w="6804" w:type="dxa"/>
          </w:tcPr>
          <w:p w14:paraId="50AEAC8A"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21 polegadas, resolução HD, Entrada HDMI, bivolt.</w:t>
            </w:r>
          </w:p>
        </w:tc>
        <w:tc>
          <w:tcPr>
            <w:tcW w:w="1537" w:type="dxa"/>
          </w:tcPr>
          <w:p w14:paraId="581E0518"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1</w:t>
            </w:r>
          </w:p>
        </w:tc>
      </w:tr>
      <w:tr w:rsidR="003C061D" w:rsidRPr="009D3EEB" w14:paraId="1E57C9E2" w14:textId="77777777" w:rsidTr="00B72972">
        <w:tc>
          <w:tcPr>
            <w:tcW w:w="993" w:type="dxa"/>
            <w:shd w:val="clear" w:color="auto" w:fill="DBE5F1" w:themeFill="accent1" w:themeFillTint="33"/>
          </w:tcPr>
          <w:p w14:paraId="25918A82" w14:textId="77777777" w:rsidR="003C061D" w:rsidRPr="009D3EEB" w:rsidRDefault="003C061D" w:rsidP="0001171F">
            <w:pPr>
              <w:spacing w:line="276" w:lineRule="auto"/>
              <w:jc w:val="center"/>
              <w:rPr>
                <w:rFonts w:ascii="Arial" w:hAnsi="Arial" w:cs="Arial"/>
                <w:b/>
                <w:sz w:val="22"/>
                <w:szCs w:val="22"/>
              </w:rPr>
            </w:pPr>
            <w:r w:rsidRPr="009D3EEB">
              <w:rPr>
                <w:rFonts w:ascii="Arial" w:hAnsi="Arial" w:cs="Arial"/>
                <w:b/>
                <w:sz w:val="22"/>
                <w:szCs w:val="22"/>
              </w:rPr>
              <w:t>03</w:t>
            </w:r>
          </w:p>
        </w:tc>
        <w:tc>
          <w:tcPr>
            <w:tcW w:w="6804" w:type="dxa"/>
          </w:tcPr>
          <w:p w14:paraId="5B7B5A97"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24 polegadas, resolução HD, Entrada HDMI, bivolt.</w:t>
            </w:r>
          </w:p>
        </w:tc>
        <w:tc>
          <w:tcPr>
            <w:tcW w:w="1537" w:type="dxa"/>
          </w:tcPr>
          <w:p w14:paraId="264F49FE"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1</w:t>
            </w:r>
          </w:p>
        </w:tc>
      </w:tr>
    </w:tbl>
    <w:p w14:paraId="28E8AA5C" w14:textId="77777777" w:rsidR="003C061D" w:rsidRDefault="003C061D" w:rsidP="003C061D">
      <w:pPr>
        <w:spacing w:line="324" w:lineRule="auto"/>
        <w:jc w:val="both"/>
        <w:rPr>
          <w:rFonts w:ascii="Arial" w:hAnsi="Arial" w:cs="Arial"/>
          <w:sz w:val="24"/>
          <w:szCs w:val="24"/>
        </w:rPr>
      </w:pPr>
    </w:p>
    <w:p w14:paraId="4ACB62A8" w14:textId="7794A656" w:rsidR="003C061D" w:rsidRDefault="003C061D" w:rsidP="003C061D">
      <w:pPr>
        <w:spacing w:line="324" w:lineRule="auto"/>
        <w:jc w:val="both"/>
        <w:rPr>
          <w:rFonts w:ascii="Arial" w:hAnsi="Arial" w:cs="Arial"/>
          <w:sz w:val="24"/>
          <w:szCs w:val="24"/>
        </w:rPr>
      </w:pPr>
      <w:r w:rsidRPr="00AA7A28">
        <w:rPr>
          <w:rFonts w:ascii="Arial" w:hAnsi="Arial" w:cs="Arial"/>
          <w:b/>
          <w:bCs/>
        </w:rPr>
        <w:t>Tabela 3: SSD</w:t>
      </w:r>
    </w:p>
    <w:tbl>
      <w:tblPr>
        <w:tblStyle w:val="Tabelacomgrade"/>
        <w:tblW w:w="9357" w:type="dxa"/>
        <w:tblInd w:w="-5" w:type="dxa"/>
        <w:tblLook w:val="04A0" w:firstRow="1" w:lastRow="0" w:firstColumn="1" w:lastColumn="0" w:noHBand="0" w:noVBand="1"/>
      </w:tblPr>
      <w:tblGrid>
        <w:gridCol w:w="993"/>
        <w:gridCol w:w="6804"/>
        <w:gridCol w:w="1560"/>
      </w:tblGrid>
      <w:tr w:rsidR="003C061D" w:rsidRPr="009D3EEB" w14:paraId="230A4782" w14:textId="77777777" w:rsidTr="005B3175">
        <w:tc>
          <w:tcPr>
            <w:tcW w:w="993" w:type="dxa"/>
            <w:shd w:val="clear" w:color="auto" w:fill="B8CCE4" w:themeFill="accent1" w:themeFillTint="66"/>
            <w:vAlign w:val="center"/>
          </w:tcPr>
          <w:p w14:paraId="00DC5B4D"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Item</w:t>
            </w:r>
          </w:p>
        </w:tc>
        <w:tc>
          <w:tcPr>
            <w:tcW w:w="6804" w:type="dxa"/>
            <w:shd w:val="clear" w:color="auto" w:fill="B8CCE4" w:themeFill="accent1" w:themeFillTint="66"/>
            <w:vAlign w:val="center"/>
          </w:tcPr>
          <w:p w14:paraId="20A73E37"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Características mínimas SSD</w:t>
            </w:r>
          </w:p>
        </w:tc>
        <w:tc>
          <w:tcPr>
            <w:tcW w:w="1560" w:type="dxa"/>
            <w:shd w:val="clear" w:color="auto" w:fill="B8CCE4" w:themeFill="accent1" w:themeFillTint="66"/>
            <w:vAlign w:val="center"/>
          </w:tcPr>
          <w:p w14:paraId="4B0A8206"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Quantidade</w:t>
            </w:r>
          </w:p>
        </w:tc>
      </w:tr>
      <w:tr w:rsidR="003C061D" w:rsidRPr="009D3EEB" w14:paraId="4EB91045" w14:textId="77777777" w:rsidTr="00B72972">
        <w:trPr>
          <w:trHeight w:val="884"/>
        </w:trPr>
        <w:tc>
          <w:tcPr>
            <w:tcW w:w="993" w:type="dxa"/>
            <w:shd w:val="clear" w:color="auto" w:fill="DBE5F1" w:themeFill="accent1" w:themeFillTint="33"/>
            <w:vAlign w:val="center"/>
          </w:tcPr>
          <w:p w14:paraId="5C6613C7" w14:textId="77777777" w:rsidR="003C061D" w:rsidRPr="009D3EEB" w:rsidRDefault="003C061D" w:rsidP="0001171F">
            <w:pPr>
              <w:jc w:val="center"/>
              <w:rPr>
                <w:rFonts w:ascii="Arial" w:hAnsi="Arial" w:cs="Arial"/>
                <w:b/>
                <w:sz w:val="22"/>
                <w:szCs w:val="22"/>
              </w:rPr>
            </w:pPr>
            <w:r w:rsidRPr="009D3EEB">
              <w:rPr>
                <w:rFonts w:ascii="Arial" w:hAnsi="Arial" w:cs="Arial"/>
                <w:b/>
                <w:sz w:val="22"/>
                <w:szCs w:val="22"/>
              </w:rPr>
              <w:t>04</w:t>
            </w:r>
          </w:p>
        </w:tc>
        <w:tc>
          <w:tcPr>
            <w:tcW w:w="6804" w:type="dxa"/>
            <w:vAlign w:val="center"/>
          </w:tcPr>
          <w:p w14:paraId="5311930E"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 xml:space="preserve">SSD </w:t>
            </w:r>
            <w:proofErr w:type="spellStart"/>
            <w:r w:rsidRPr="009D3EEB">
              <w:rPr>
                <w:rFonts w:ascii="Arial" w:hAnsi="Arial" w:cs="Arial"/>
                <w:sz w:val="22"/>
                <w:szCs w:val="22"/>
              </w:rPr>
              <w:t>Sata</w:t>
            </w:r>
            <w:proofErr w:type="spellEnd"/>
            <w:r w:rsidRPr="009D3EEB">
              <w:rPr>
                <w:rFonts w:ascii="Arial" w:hAnsi="Arial" w:cs="Arial"/>
                <w:sz w:val="22"/>
                <w:szCs w:val="22"/>
              </w:rPr>
              <w:t xml:space="preserve"> III, 128 GB, </w:t>
            </w:r>
            <w:r w:rsidRPr="009D3EEB">
              <w:rPr>
                <w:rStyle w:val="nfase"/>
                <w:rFonts w:ascii="Arial" w:hAnsi="Arial" w:cs="Arial"/>
                <w:sz w:val="22"/>
                <w:szCs w:val="22"/>
                <w:shd w:val="clear" w:color="auto" w:fill="FFFFFF"/>
              </w:rPr>
              <w:t>Velocidade</w:t>
            </w:r>
            <w:r w:rsidRPr="009D3EEB">
              <w:rPr>
                <w:rFonts w:ascii="Arial" w:hAnsi="Arial" w:cs="Arial"/>
                <w:sz w:val="22"/>
                <w:szCs w:val="22"/>
                <w:shd w:val="clear" w:color="auto" w:fill="FFFFFF"/>
              </w:rPr>
              <w:t> De Leitura declarada 500mb/s e Gravação de 480mb/s</w:t>
            </w:r>
          </w:p>
        </w:tc>
        <w:tc>
          <w:tcPr>
            <w:tcW w:w="1560" w:type="dxa"/>
            <w:vAlign w:val="center"/>
          </w:tcPr>
          <w:p w14:paraId="64437127" w14:textId="77777777" w:rsidR="003C061D" w:rsidRPr="009D3EEB" w:rsidRDefault="003C061D" w:rsidP="0001171F">
            <w:pPr>
              <w:jc w:val="center"/>
              <w:rPr>
                <w:rFonts w:ascii="Arial" w:hAnsi="Arial" w:cs="Arial"/>
                <w:sz w:val="22"/>
                <w:szCs w:val="22"/>
              </w:rPr>
            </w:pPr>
          </w:p>
          <w:p w14:paraId="0A58C2AF"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11</w:t>
            </w:r>
          </w:p>
          <w:p w14:paraId="0A315B11" w14:textId="77777777" w:rsidR="003C061D" w:rsidRPr="009D3EEB" w:rsidRDefault="003C061D" w:rsidP="0001171F">
            <w:pPr>
              <w:jc w:val="center"/>
              <w:rPr>
                <w:rFonts w:ascii="Arial" w:hAnsi="Arial" w:cs="Arial"/>
                <w:sz w:val="22"/>
                <w:szCs w:val="22"/>
              </w:rPr>
            </w:pPr>
          </w:p>
        </w:tc>
      </w:tr>
    </w:tbl>
    <w:p w14:paraId="2CB21703" w14:textId="52E93195" w:rsidR="003C061D" w:rsidRDefault="003C061D" w:rsidP="003C061D">
      <w:pPr>
        <w:spacing w:line="324" w:lineRule="auto"/>
        <w:jc w:val="both"/>
        <w:rPr>
          <w:rFonts w:ascii="Arial" w:hAnsi="Arial" w:cs="Arial"/>
          <w:sz w:val="24"/>
          <w:szCs w:val="24"/>
        </w:rPr>
      </w:pPr>
      <w:r w:rsidRPr="00AA7A28">
        <w:rPr>
          <w:rFonts w:ascii="Arial" w:hAnsi="Arial" w:cs="Arial"/>
          <w:b/>
          <w:bCs/>
        </w:rPr>
        <w:lastRenderedPageBreak/>
        <w:t>Tabela 4: Desktop</w:t>
      </w:r>
    </w:p>
    <w:tbl>
      <w:tblPr>
        <w:tblStyle w:val="Tabelacomgrade"/>
        <w:tblW w:w="9357" w:type="dxa"/>
        <w:tblInd w:w="-5" w:type="dxa"/>
        <w:tblLook w:val="04A0" w:firstRow="1" w:lastRow="0" w:firstColumn="1" w:lastColumn="0" w:noHBand="0" w:noVBand="1"/>
      </w:tblPr>
      <w:tblGrid>
        <w:gridCol w:w="993"/>
        <w:gridCol w:w="6804"/>
        <w:gridCol w:w="1560"/>
      </w:tblGrid>
      <w:tr w:rsidR="003C061D" w:rsidRPr="009D3EEB" w14:paraId="6A58452F" w14:textId="77777777" w:rsidTr="005B3175">
        <w:tc>
          <w:tcPr>
            <w:tcW w:w="993" w:type="dxa"/>
            <w:shd w:val="clear" w:color="auto" w:fill="B8CCE4" w:themeFill="accent1" w:themeFillTint="66"/>
            <w:vAlign w:val="center"/>
          </w:tcPr>
          <w:p w14:paraId="47298FCD"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Item</w:t>
            </w:r>
          </w:p>
        </w:tc>
        <w:tc>
          <w:tcPr>
            <w:tcW w:w="6804" w:type="dxa"/>
            <w:shd w:val="clear" w:color="auto" w:fill="B8CCE4" w:themeFill="accent1" w:themeFillTint="66"/>
            <w:vAlign w:val="center"/>
          </w:tcPr>
          <w:p w14:paraId="207E90C7"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Características mínimas desktop</w:t>
            </w:r>
          </w:p>
        </w:tc>
        <w:tc>
          <w:tcPr>
            <w:tcW w:w="1560" w:type="dxa"/>
            <w:shd w:val="clear" w:color="auto" w:fill="B8CCE4" w:themeFill="accent1" w:themeFillTint="66"/>
            <w:vAlign w:val="center"/>
          </w:tcPr>
          <w:p w14:paraId="3284EBF3"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Quantidade</w:t>
            </w:r>
          </w:p>
        </w:tc>
      </w:tr>
      <w:tr w:rsidR="003C061D" w:rsidRPr="009D3EEB" w14:paraId="220D99D4" w14:textId="77777777" w:rsidTr="00B72972">
        <w:tc>
          <w:tcPr>
            <w:tcW w:w="993" w:type="dxa"/>
            <w:shd w:val="clear" w:color="auto" w:fill="DBE5F1" w:themeFill="accent1" w:themeFillTint="33"/>
            <w:vAlign w:val="center"/>
          </w:tcPr>
          <w:p w14:paraId="57630C77" w14:textId="77777777" w:rsidR="003C061D" w:rsidRPr="009D3EEB" w:rsidRDefault="003C061D" w:rsidP="0001171F">
            <w:pPr>
              <w:jc w:val="center"/>
              <w:rPr>
                <w:rFonts w:ascii="Arial" w:hAnsi="Arial" w:cs="Arial"/>
                <w:b/>
                <w:sz w:val="22"/>
                <w:szCs w:val="22"/>
              </w:rPr>
            </w:pPr>
            <w:r w:rsidRPr="009D3EEB">
              <w:rPr>
                <w:rFonts w:ascii="Arial" w:hAnsi="Arial" w:cs="Arial"/>
                <w:b/>
                <w:sz w:val="22"/>
                <w:szCs w:val="22"/>
              </w:rPr>
              <w:t>05</w:t>
            </w:r>
          </w:p>
        </w:tc>
        <w:tc>
          <w:tcPr>
            <w:tcW w:w="6804" w:type="dxa"/>
            <w:vAlign w:val="center"/>
          </w:tcPr>
          <w:p w14:paraId="0DE21CC2"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Processador Intel Core i5 9ªgen ou equivalente</w:t>
            </w:r>
          </w:p>
          <w:p w14:paraId="3675E4B1"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8GB Memória RAM DDR4 2400Mhz</w:t>
            </w:r>
          </w:p>
          <w:p w14:paraId="63D32634"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SSD 120gb</w:t>
            </w:r>
          </w:p>
          <w:p w14:paraId="366D72CE"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 xml:space="preserve">Placa Mãe com suporte para 4 slots de memória RAM 3200Mhz, </w:t>
            </w:r>
            <w:proofErr w:type="spellStart"/>
            <w:r w:rsidRPr="009D3EEB">
              <w:rPr>
                <w:rFonts w:ascii="Arial" w:hAnsi="Arial" w:cs="Arial"/>
                <w:sz w:val="22"/>
                <w:szCs w:val="22"/>
              </w:rPr>
              <w:t>bluetooth</w:t>
            </w:r>
            <w:proofErr w:type="spellEnd"/>
            <w:r w:rsidRPr="009D3EEB">
              <w:rPr>
                <w:rFonts w:ascii="Arial" w:hAnsi="Arial" w:cs="Arial"/>
                <w:sz w:val="22"/>
                <w:szCs w:val="22"/>
              </w:rPr>
              <w:t xml:space="preserve"> 4.0</w:t>
            </w:r>
            <w:proofErr w:type="gramStart"/>
            <w:r w:rsidRPr="009D3EEB">
              <w:rPr>
                <w:rFonts w:ascii="Arial" w:hAnsi="Arial" w:cs="Arial"/>
                <w:sz w:val="22"/>
                <w:szCs w:val="22"/>
              </w:rPr>
              <w:t>,  Wi</w:t>
            </w:r>
            <w:proofErr w:type="gramEnd"/>
            <w:r w:rsidRPr="009D3EEB">
              <w:rPr>
                <w:rFonts w:ascii="Arial" w:hAnsi="Arial" w:cs="Arial"/>
                <w:sz w:val="22"/>
                <w:szCs w:val="22"/>
              </w:rPr>
              <w:t>-Fi, Controladora de Som On-board.</w:t>
            </w:r>
          </w:p>
          <w:p w14:paraId="1FDA217A"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 xml:space="preserve">Portas de </w:t>
            </w:r>
            <w:proofErr w:type="gramStart"/>
            <w:r w:rsidRPr="009D3EEB">
              <w:rPr>
                <w:rFonts w:ascii="Arial" w:hAnsi="Arial" w:cs="Arial"/>
                <w:sz w:val="22"/>
                <w:szCs w:val="22"/>
              </w:rPr>
              <w:t>Comunicação :</w:t>
            </w:r>
            <w:proofErr w:type="gramEnd"/>
            <w:r w:rsidRPr="009D3EEB">
              <w:rPr>
                <w:rFonts w:ascii="Arial" w:hAnsi="Arial" w:cs="Arial"/>
                <w:sz w:val="22"/>
                <w:szCs w:val="22"/>
              </w:rPr>
              <w:t xml:space="preserve"> 06 Portas </w:t>
            </w:r>
            <w:proofErr w:type="spellStart"/>
            <w:r w:rsidRPr="009D3EEB">
              <w:rPr>
                <w:rFonts w:ascii="Arial" w:hAnsi="Arial" w:cs="Arial"/>
                <w:sz w:val="22"/>
                <w:szCs w:val="22"/>
              </w:rPr>
              <w:t>Usb</w:t>
            </w:r>
            <w:proofErr w:type="spellEnd"/>
            <w:r w:rsidRPr="009D3EEB">
              <w:rPr>
                <w:rFonts w:ascii="Arial" w:hAnsi="Arial" w:cs="Arial"/>
                <w:sz w:val="22"/>
                <w:szCs w:val="22"/>
              </w:rPr>
              <w:t xml:space="preserve">, Sendo 2 </w:t>
            </w:r>
            <w:proofErr w:type="spellStart"/>
            <w:r w:rsidRPr="009D3EEB">
              <w:rPr>
                <w:rFonts w:ascii="Arial" w:hAnsi="Arial" w:cs="Arial"/>
                <w:sz w:val="22"/>
                <w:szCs w:val="22"/>
              </w:rPr>
              <w:t>Usb</w:t>
            </w:r>
            <w:proofErr w:type="spellEnd"/>
            <w:r w:rsidRPr="009D3EEB">
              <w:rPr>
                <w:rFonts w:ascii="Arial" w:hAnsi="Arial" w:cs="Arial"/>
                <w:sz w:val="22"/>
                <w:szCs w:val="22"/>
              </w:rPr>
              <w:t xml:space="preserve"> 3.0 Ou 3.1 Na Parte Frontal 01 </w:t>
            </w:r>
            <w:proofErr w:type="spellStart"/>
            <w:r w:rsidRPr="009D3EEB">
              <w:rPr>
                <w:rFonts w:ascii="Arial" w:hAnsi="Arial" w:cs="Arial"/>
                <w:sz w:val="22"/>
                <w:szCs w:val="22"/>
              </w:rPr>
              <w:t>Hdmi</w:t>
            </w:r>
            <w:proofErr w:type="spellEnd"/>
          </w:p>
          <w:p w14:paraId="0E431A98"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Teclado e Mouse</w:t>
            </w:r>
          </w:p>
          <w:p w14:paraId="3F5FE175"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Fonte: 500W 80 Plus</w:t>
            </w:r>
          </w:p>
          <w:p w14:paraId="5C590DBC"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Windows 10 Pro</w:t>
            </w:r>
          </w:p>
          <w:p w14:paraId="5F70C308" w14:textId="77777777" w:rsidR="003C061D" w:rsidRPr="009D3EEB" w:rsidRDefault="003C061D" w:rsidP="0001171F">
            <w:pPr>
              <w:jc w:val="center"/>
              <w:rPr>
                <w:rFonts w:ascii="Arial" w:hAnsi="Arial" w:cs="Arial"/>
                <w:sz w:val="22"/>
                <w:szCs w:val="22"/>
              </w:rPr>
            </w:pPr>
            <w:proofErr w:type="gramStart"/>
            <w:r w:rsidRPr="009D3EEB">
              <w:rPr>
                <w:rFonts w:ascii="Arial" w:hAnsi="Arial" w:cs="Arial"/>
                <w:sz w:val="22"/>
                <w:szCs w:val="22"/>
              </w:rPr>
              <w:t>bivolt</w:t>
            </w:r>
            <w:proofErr w:type="gramEnd"/>
          </w:p>
        </w:tc>
        <w:tc>
          <w:tcPr>
            <w:tcW w:w="1560" w:type="dxa"/>
            <w:vAlign w:val="center"/>
          </w:tcPr>
          <w:p w14:paraId="03F6ECAA"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1</w:t>
            </w:r>
          </w:p>
        </w:tc>
      </w:tr>
    </w:tbl>
    <w:p w14:paraId="7ED32E75" w14:textId="77777777" w:rsidR="003C061D" w:rsidRDefault="003C061D" w:rsidP="003C061D">
      <w:pPr>
        <w:spacing w:line="324" w:lineRule="auto"/>
        <w:jc w:val="both"/>
        <w:rPr>
          <w:rFonts w:ascii="Arial" w:hAnsi="Arial" w:cs="Arial"/>
          <w:sz w:val="24"/>
          <w:szCs w:val="24"/>
        </w:rPr>
      </w:pPr>
    </w:p>
    <w:p w14:paraId="0DC74532" w14:textId="59F0ED37" w:rsidR="003C061D" w:rsidRDefault="003C061D" w:rsidP="003C061D">
      <w:pPr>
        <w:spacing w:line="324" w:lineRule="auto"/>
        <w:jc w:val="both"/>
        <w:rPr>
          <w:rFonts w:ascii="Arial" w:hAnsi="Arial" w:cs="Arial"/>
          <w:sz w:val="24"/>
          <w:szCs w:val="24"/>
        </w:rPr>
      </w:pPr>
      <w:r w:rsidRPr="00403B9F">
        <w:rPr>
          <w:rFonts w:ascii="Arial" w:hAnsi="Arial" w:cs="Arial"/>
          <w:b/>
          <w:bCs/>
        </w:rPr>
        <w:t>Tabela 5: Baterias de nobreak</w:t>
      </w:r>
    </w:p>
    <w:tbl>
      <w:tblPr>
        <w:tblStyle w:val="Tabelacomgrade"/>
        <w:tblW w:w="0" w:type="auto"/>
        <w:tblInd w:w="-5" w:type="dxa"/>
        <w:tblLayout w:type="fixed"/>
        <w:tblLook w:val="04A0" w:firstRow="1" w:lastRow="0" w:firstColumn="1" w:lastColumn="0" w:noHBand="0" w:noVBand="1"/>
      </w:tblPr>
      <w:tblGrid>
        <w:gridCol w:w="993"/>
        <w:gridCol w:w="6804"/>
        <w:gridCol w:w="1560"/>
      </w:tblGrid>
      <w:tr w:rsidR="003C061D" w:rsidRPr="009D3EEB" w14:paraId="64A799E4" w14:textId="77777777" w:rsidTr="005B3175">
        <w:tc>
          <w:tcPr>
            <w:tcW w:w="993" w:type="dxa"/>
            <w:shd w:val="clear" w:color="auto" w:fill="B8CCE4" w:themeFill="accent1" w:themeFillTint="66"/>
            <w:vAlign w:val="center"/>
          </w:tcPr>
          <w:p w14:paraId="06AA338C" w14:textId="77777777" w:rsidR="003C061D" w:rsidRPr="009D3EEB" w:rsidRDefault="003C061D" w:rsidP="0001171F">
            <w:pPr>
              <w:jc w:val="center"/>
              <w:rPr>
                <w:rFonts w:ascii="Arial" w:hAnsi="Arial" w:cs="Arial"/>
                <w:sz w:val="22"/>
                <w:szCs w:val="22"/>
              </w:rPr>
            </w:pPr>
            <w:r w:rsidRPr="009D3EEB">
              <w:rPr>
                <w:rFonts w:ascii="Arial" w:hAnsi="Arial" w:cs="Arial"/>
                <w:b/>
                <w:bCs/>
                <w:sz w:val="22"/>
                <w:szCs w:val="22"/>
              </w:rPr>
              <w:t>Item</w:t>
            </w:r>
          </w:p>
        </w:tc>
        <w:tc>
          <w:tcPr>
            <w:tcW w:w="6804" w:type="dxa"/>
            <w:shd w:val="clear" w:color="auto" w:fill="B8CCE4" w:themeFill="accent1" w:themeFillTint="66"/>
            <w:vAlign w:val="center"/>
          </w:tcPr>
          <w:p w14:paraId="4A882AD8"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Características mínimas bateria nobreak</w:t>
            </w:r>
          </w:p>
        </w:tc>
        <w:tc>
          <w:tcPr>
            <w:tcW w:w="1560" w:type="dxa"/>
            <w:shd w:val="clear" w:color="auto" w:fill="B8CCE4" w:themeFill="accent1" w:themeFillTint="66"/>
            <w:vAlign w:val="center"/>
          </w:tcPr>
          <w:p w14:paraId="64E08805" w14:textId="77777777" w:rsidR="003C061D" w:rsidRPr="009D3EEB" w:rsidRDefault="003C061D" w:rsidP="0001171F">
            <w:pPr>
              <w:jc w:val="center"/>
              <w:rPr>
                <w:rFonts w:ascii="Arial" w:hAnsi="Arial" w:cs="Arial"/>
                <w:sz w:val="22"/>
                <w:szCs w:val="22"/>
              </w:rPr>
            </w:pPr>
            <w:r w:rsidRPr="009D3EEB">
              <w:rPr>
                <w:rFonts w:ascii="Arial" w:hAnsi="Arial" w:cs="Arial"/>
                <w:b/>
                <w:sz w:val="22"/>
                <w:szCs w:val="22"/>
              </w:rPr>
              <w:t>Quantidade</w:t>
            </w:r>
          </w:p>
        </w:tc>
      </w:tr>
      <w:tr w:rsidR="003C061D" w:rsidRPr="009D3EEB" w14:paraId="5CCD33D0" w14:textId="77777777" w:rsidTr="00B72972">
        <w:tc>
          <w:tcPr>
            <w:tcW w:w="993" w:type="dxa"/>
            <w:shd w:val="clear" w:color="auto" w:fill="DBE5F1" w:themeFill="accent1" w:themeFillTint="33"/>
          </w:tcPr>
          <w:p w14:paraId="0CC7AC41" w14:textId="77777777" w:rsidR="003C061D" w:rsidRPr="009D3EEB" w:rsidRDefault="003C061D" w:rsidP="0001171F">
            <w:pPr>
              <w:jc w:val="center"/>
              <w:rPr>
                <w:rFonts w:ascii="Arial" w:hAnsi="Arial" w:cs="Arial"/>
                <w:b/>
                <w:sz w:val="22"/>
                <w:szCs w:val="22"/>
              </w:rPr>
            </w:pPr>
            <w:r w:rsidRPr="009D3EEB">
              <w:rPr>
                <w:rFonts w:ascii="Arial" w:hAnsi="Arial" w:cs="Arial"/>
                <w:b/>
                <w:sz w:val="22"/>
                <w:szCs w:val="22"/>
              </w:rPr>
              <w:t>0</w:t>
            </w:r>
            <w:r w:rsidRPr="009D3EEB">
              <w:rPr>
                <w:rFonts w:ascii="Arial" w:hAnsi="Arial" w:cs="Arial"/>
                <w:b/>
                <w:sz w:val="22"/>
                <w:szCs w:val="22"/>
                <w:shd w:val="clear" w:color="auto" w:fill="D9D9D9" w:themeFill="background1" w:themeFillShade="D9"/>
              </w:rPr>
              <w:t>6</w:t>
            </w:r>
          </w:p>
        </w:tc>
        <w:tc>
          <w:tcPr>
            <w:tcW w:w="6804" w:type="dxa"/>
          </w:tcPr>
          <w:p w14:paraId="6327E6B8"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Bateria selada para nobreak 12v 7ah</w:t>
            </w:r>
          </w:p>
        </w:tc>
        <w:tc>
          <w:tcPr>
            <w:tcW w:w="1560" w:type="dxa"/>
          </w:tcPr>
          <w:p w14:paraId="0CCB0806"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13</w:t>
            </w:r>
          </w:p>
        </w:tc>
      </w:tr>
    </w:tbl>
    <w:p w14:paraId="47499D1C" w14:textId="77777777" w:rsidR="003C061D" w:rsidRDefault="003C061D" w:rsidP="003C061D">
      <w:pPr>
        <w:spacing w:line="324" w:lineRule="auto"/>
        <w:jc w:val="both"/>
        <w:rPr>
          <w:rFonts w:ascii="Arial" w:hAnsi="Arial" w:cs="Arial"/>
          <w:sz w:val="24"/>
          <w:szCs w:val="24"/>
        </w:rPr>
      </w:pPr>
    </w:p>
    <w:p w14:paraId="335BDCF0" w14:textId="6637B9BA" w:rsidR="003C061D" w:rsidRDefault="003C061D" w:rsidP="003C061D">
      <w:pPr>
        <w:spacing w:line="324" w:lineRule="auto"/>
        <w:jc w:val="both"/>
        <w:rPr>
          <w:rFonts w:ascii="Arial" w:hAnsi="Arial" w:cs="Arial"/>
          <w:sz w:val="24"/>
          <w:szCs w:val="24"/>
        </w:rPr>
      </w:pPr>
      <w:r w:rsidRPr="00403B9F">
        <w:rPr>
          <w:rFonts w:ascii="Arial" w:hAnsi="Arial" w:cs="Arial"/>
          <w:b/>
          <w:bCs/>
        </w:rPr>
        <w:t>Tabela 6: Impressora Multifuncional</w:t>
      </w:r>
    </w:p>
    <w:tbl>
      <w:tblPr>
        <w:tblStyle w:val="Tabelacomgrade"/>
        <w:tblW w:w="9356" w:type="dxa"/>
        <w:tblInd w:w="-5" w:type="dxa"/>
        <w:tblLook w:val="04A0" w:firstRow="1" w:lastRow="0" w:firstColumn="1" w:lastColumn="0" w:noHBand="0" w:noVBand="1"/>
      </w:tblPr>
      <w:tblGrid>
        <w:gridCol w:w="993"/>
        <w:gridCol w:w="6804"/>
        <w:gridCol w:w="1559"/>
      </w:tblGrid>
      <w:tr w:rsidR="003C061D" w:rsidRPr="009D3EEB" w14:paraId="05A7BC5F" w14:textId="77777777" w:rsidTr="005B3175">
        <w:tc>
          <w:tcPr>
            <w:tcW w:w="993" w:type="dxa"/>
            <w:shd w:val="clear" w:color="auto" w:fill="B8CCE4" w:themeFill="accent1" w:themeFillTint="66"/>
            <w:vAlign w:val="center"/>
          </w:tcPr>
          <w:p w14:paraId="6E1D203F"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Item</w:t>
            </w:r>
          </w:p>
        </w:tc>
        <w:tc>
          <w:tcPr>
            <w:tcW w:w="6804" w:type="dxa"/>
            <w:shd w:val="clear" w:color="auto" w:fill="B8CCE4" w:themeFill="accent1" w:themeFillTint="66"/>
            <w:vAlign w:val="center"/>
          </w:tcPr>
          <w:p w14:paraId="6E6B125C"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Características mínimas impressora</w:t>
            </w:r>
          </w:p>
        </w:tc>
        <w:tc>
          <w:tcPr>
            <w:tcW w:w="1559" w:type="dxa"/>
            <w:shd w:val="clear" w:color="auto" w:fill="B8CCE4" w:themeFill="accent1" w:themeFillTint="66"/>
            <w:vAlign w:val="center"/>
          </w:tcPr>
          <w:p w14:paraId="1CAC4ED5"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Quantidade</w:t>
            </w:r>
          </w:p>
        </w:tc>
      </w:tr>
      <w:tr w:rsidR="003C061D" w:rsidRPr="009D3EEB" w14:paraId="7C813F87" w14:textId="77777777" w:rsidTr="00B72972">
        <w:tc>
          <w:tcPr>
            <w:tcW w:w="993" w:type="dxa"/>
            <w:shd w:val="clear" w:color="auto" w:fill="DBE5F1" w:themeFill="accent1" w:themeFillTint="33"/>
          </w:tcPr>
          <w:p w14:paraId="0EF23AA4" w14:textId="77777777" w:rsidR="003C061D" w:rsidRPr="009D3EEB" w:rsidRDefault="003C061D" w:rsidP="0001171F">
            <w:pPr>
              <w:jc w:val="center"/>
              <w:rPr>
                <w:rFonts w:ascii="Arial" w:hAnsi="Arial" w:cs="Arial"/>
                <w:sz w:val="22"/>
                <w:szCs w:val="22"/>
              </w:rPr>
            </w:pPr>
          </w:p>
          <w:p w14:paraId="7DC06CE8" w14:textId="77777777" w:rsidR="003C061D" w:rsidRPr="009D3EEB" w:rsidRDefault="003C061D" w:rsidP="0001171F">
            <w:pPr>
              <w:jc w:val="center"/>
              <w:rPr>
                <w:rFonts w:ascii="Arial" w:hAnsi="Arial" w:cs="Arial"/>
                <w:sz w:val="22"/>
                <w:szCs w:val="22"/>
              </w:rPr>
            </w:pPr>
          </w:p>
          <w:p w14:paraId="5A1EFD7C" w14:textId="77777777" w:rsidR="003C061D" w:rsidRPr="009D3EEB" w:rsidRDefault="003C061D" w:rsidP="0001171F">
            <w:pPr>
              <w:jc w:val="center"/>
              <w:rPr>
                <w:rFonts w:ascii="Arial" w:hAnsi="Arial" w:cs="Arial"/>
                <w:sz w:val="22"/>
                <w:szCs w:val="22"/>
              </w:rPr>
            </w:pPr>
          </w:p>
          <w:p w14:paraId="71EF6BF7" w14:textId="77777777" w:rsidR="003C061D" w:rsidRPr="009D3EEB" w:rsidRDefault="003C061D" w:rsidP="0001171F">
            <w:pPr>
              <w:jc w:val="center"/>
              <w:rPr>
                <w:rFonts w:ascii="Arial" w:hAnsi="Arial" w:cs="Arial"/>
                <w:sz w:val="22"/>
                <w:szCs w:val="22"/>
              </w:rPr>
            </w:pPr>
          </w:p>
          <w:p w14:paraId="090DCE7B" w14:textId="77777777" w:rsidR="003C061D" w:rsidRPr="009D3EEB" w:rsidRDefault="003C061D" w:rsidP="0001171F">
            <w:pPr>
              <w:jc w:val="center"/>
              <w:rPr>
                <w:rFonts w:ascii="Arial" w:hAnsi="Arial" w:cs="Arial"/>
                <w:sz w:val="22"/>
                <w:szCs w:val="22"/>
              </w:rPr>
            </w:pPr>
          </w:p>
          <w:p w14:paraId="71B6FFF3" w14:textId="77777777" w:rsidR="003C061D" w:rsidRPr="009D3EEB" w:rsidRDefault="003C061D" w:rsidP="0001171F">
            <w:pPr>
              <w:jc w:val="center"/>
              <w:rPr>
                <w:rFonts w:ascii="Arial" w:hAnsi="Arial" w:cs="Arial"/>
                <w:b/>
                <w:sz w:val="22"/>
                <w:szCs w:val="22"/>
              </w:rPr>
            </w:pPr>
            <w:r w:rsidRPr="009D3EEB">
              <w:rPr>
                <w:rFonts w:ascii="Arial" w:hAnsi="Arial" w:cs="Arial"/>
                <w:b/>
                <w:sz w:val="22"/>
                <w:szCs w:val="22"/>
              </w:rPr>
              <w:t>07</w:t>
            </w:r>
          </w:p>
        </w:tc>
        <w:tc>
          <w:tcPr>
            <w:tcW w:w="6804" w:type="dxa"/>
          </w:tcPr>
          <w:p w14:paraId="1486011F" w14:textId="77777777" w:rsidR="003C061D" w:rsidRPr="009D3EEB" w:rsidRDefault="003C061D" w:rsidP="0001171F">
            <w:pPr>
              <w:jc w:val="center"/>
              <w:rPr>
                <w:rFonts w:ascii="Arial" w:hAnsi="Arial" w:cs="Arial"/>
                <w:sz w:val="22"/>
                <w:szCs w:val="22"/>
              </w:rPr>
            </w:pPr>
            <w:r w:rsidRPr="009D3EEB">
              <w:rPr>
                <w:rFonts w:ascii="Arial" w:hAnsi="Arial" w:cs="Arial"/>
                <w:sz w:val="22"/>
                <w:szCs w:val="22"/>
              </w:rPr>
              <w:t>Impressora laser multifuncional monocromática</w:t>
            </w:r>
          </w:p>
          <w:p w14:paraId="73E5AED7" w14:textId="77777777" w:rsidR="003C061D" w:rsidRPr="009D3EEB" w:rsidRDefault="003C061D" w:rsidP="0001171F">
            <w:pPr>
              <w:jc w:val="center"/>
              <w:rPr>
                <w:rFonts w:ascii="Arial" w:hAnsi="Arial" w:cs="Arial"/>
                <w:color w:val="000000"/>
                <w:sz w:val="22"/>
                <w:szCs w:val="22"/>
              </w:rPr>
            </w:pPr>
            <w:r w:rsidRPr="009D3EEB">
              <w:rPr>
                <w:rFonts w:ascii="Arial" w:hAnsi="Arial" w:cs="Arial"/>
                <w:color w:val="000000"/>
                <w:sz w:val="22"/>
                <w:szCs w:val="22"/>
              </w:rPr>
              <w:t>Velocidade de impressão de 40 páginas por minuto</w:t>
            </w:r>
          </w:p>
          <w:p w14:paraId="4D71713B" w14:textId="77777777" w:rsidR="003C061D" w:rsidRPr="009D3EEB" w:rsidRDefault="003C061D" w:rsidP="0001171F">
            <w:pPr>
              <w:jc w:val="center"/>
              <w:rPr>
                <w:rFonts w:ascii="Arial" w:hAnsi="Arial" w:cs="Arial"/>
                <w:color w:val="000000"/>
                <w:sz w:val="22"/>
                <w:szCs w:val="22"/>
              </w:rPr>
            </w:pPr>
            <w:r w:rsidRPr="009D3EEB">
              <w:rPr>
                <w:rFonts w:ascii="Arial" w:hAnsi="Arial" w:cs="Arial"/>
                <w:color w:val="000000"/>
                <w:sz w:val="22"/>
                <w:szCs w:val="22"/>
              </w:rPr>
              <w:t>Duplex automático</w:t>
            </w:r>
          </w:p>
          <w:p w14:paraId="1411B97B" w14:textId="77777777" w:rsidR="003C061D" w:rsidRPr="009D3EEB" w:rsidRDefault="003C061D" w:rsidP="0001171F">
            <w:pPr>
              <w:jc w:val="center"/>
              <w:rPr>
                <w:rFonts w:ascii="Arial" w:hAnsi="Arial" w:cs="Arial"/>
                <w:color w:val="000000"/>
                <w:sz w:val="22"/>
                <w:szCs w:val="22"/>
              </w:rPr>
            </w:pPr>
            <w:r w:rsidRPr="009D3EEB">
              <w:rPr>
                <w:rFonts w:ascii="Arial" w:hAnsi="Arial" w:cs="Arial"/>
                <w:color w:val="000000"/>
                <w:sz w:val="22"/>
                <w:szCs w:val="22"/>
              </w:rPr>
              <w:t>Volume de impressão mensal recomendado até 3500 páginas</w:t>
            </w:r>
          </w:p>
          <w:p w14:paraId="07055D62" w14:textId="77777777" w:rsidR="003C061D" w:rsidRPr="009D3EEB" w:rsidRDefault="003C061D" w:rsidP="0001171F">
            <w:pPr>
              <w:jc w:val="center"/>
              <w:rPr>
                <w:rFonts w:ascii="Arial" w:hAnsi="Arial" w:cs="Arial"/>
                <w:color w:val="000000"/>
                <w:sz w:val="22"/>
                <w:szCs w:val="22"/>
                <w:shd w:val="clear" w:color="auto" w:fill="FFFFFF"/>
              </w:rPr>
            </w:pPr>
            <w:r w:rsidRPr="009D3EEB">
              <w:rPr>
                <w:rFonts w:ascii="Arial" w:hAnsi="Arial" w:cs="Arial"/>
                <w:color w:val="000000"/>
                <w:sz w:val="22"/>
                <w:szCs w:val="22"/>
              </w:rPr>
              <w:t xml:space="preserve">Tamanho de papel: </w:t>
            </w:r>
            <w:r w:rsidRPr="009D3EEB">
              <w:rPr>
                <w:rFonts w:ascii="Arial" w:hAnsi="Arial" w:cs="Arial"/>
                <w:color w:val="000000"/>
                <w:sz w:val="22"/>
                <w:szCs w:val="22"/>
                <w:shd w:val="clear" w:color="auto" w:fill="FFFFFF"/>
              </w:rPr>
              <w:t>Carta, Envelope, Tamanhos personalizados (7,6-21,6 cm (L), 12,7-35,6 cm (C)), Ofício, A4, A5, A6</w:t>
            </w:r>
          </w:p>
          <w:p w14:paraId="73DC26D4" w14:textId="77777777" w:rsidR="003C061D" w:rsidRPr="009D3EEB" w:rsidRDefault="003C061D" w:rsidP="0001171F">
            <w:pPr>
              <w:jc w:val="center"/>
              <w:rPr>
                <w:rFonts w:ascii="Arial" w:hAnsi="Arial" w:cs="Arial"/>
                <w:color w:val="000000"/>
                <w:sz w:val="22"/>
                <w:szCs w:val="22"/>
                <w:shd w:val="clear" w:color="auto" w:fill="FFFFFF"/>
              </w:rPr>
            </w:pPr>
            <w:r w:rsidRPr="009D3EEB">
              <w:rPr>
                <w:rFonts w:ascii="Arial" w:hAnsi="Arial" w:cs="Arial"/>
                <w:color w:val="000000"/>
                <w:sz w:val="22"/>
                <w:szCs w:val="22"/>
              </w:rPr>
              <w:t xml:space="preserve">Digitalização frente e verso: </w:t>
            </w:r>
            <w:r w:rsidRPr="009D3EEB">
              <w:rPr>
                <w:rFonts w:ascii="Arial" w:hAnsi="Arial" w:cs="Arial"/>
                <w:color w:val="000000"/>
                <w:sz w:val="22"/>
                <w:szCs w:val="22"/>
                <w:shd w:val="clear" w:color="auto" w:fill="FFFFFF"/>
              </w:rPr>
              <w:t xml:space="preserve">Monocromática e Colorida formatos de imagem, OCR, </w:t>
            </w:r>
            <w:proofErr w:type="spellStart"/>
            <w:r w:rsidRPr="009D3EEB">
              <w:rPr>
                <w:rFonts w:ascii="Arial" w:hAnsi="Arial" w:cs="Arial"/>
                <w:color w:val="000000"/>
                <w:sz w:val="22"/>
                <w:szCs w:val="22"/>
                <w:shd w:val="clear" w:color="auto" w:fill="FFFFFF"/>
              </w:rPr>
              <w:t>email</w:t>
            </w:r>
            <w:proofErr w:type="spellEnd"/>
            <w:r w:rsidRPr="009D3EEB">
              <w:rPr>
                <w:rFonts w:ascii="Arial" w:hAnsi="Arial" w:cs="Arial"/>
                <w:color w:val="000000"/>
                <w:sz w:val="22"/>
                <w:szCs w:val="22"/>
                <w:shd w:val="clear" w:color="auto" w:fill="FFFFFF"/>
              </w:rPr>
              <w:t xml:space="preserve"> e documento</w:t>
            </w:r>
          </w:p>
          <w:p w14:paraId="5FCA95FD" w14:textId="77777777" w:rsidR="003C061D" w:rsidRPr="009D3EEB" w:rsidRDefault="003C061D" w:rsidP="0001171F">
            <w:pPr>
              <w:jc w:val="center"/>
              <w:rPr>
                <w:rFonts w:ascii="Arial" w:hAnsi="Arial" w:cs="Arial"/>
                <w:color w:val="000000"/>
                <w:sz w:val="22"/>
                <w:szCs w:val="22"/>
              </w:rPr>
            </w:pPr>
            <w:r w:rsidRPr="009D3EEB">
              <w:rPr>
                <w:rFonts w:ascii="Arial" w:hAnsi="Arial" w:cs="Arial"/>
                <w:color w:val="000000"/>
                <w:sz w:val="22"/>
                <w:szCs w:val="22"/>
                <w:shd w:val="clear" w:color="auto" w:fill="FFFFFF"/>
              </w:rPr>
              <w:t>Bandeja MP</w:t>
            </w:r>
          </w:p>
          <w:p w14:paraId="075F752A" w14:textId="77777777" w:rsidR="009D3EEB" w:rsidRDefault="003C061D" w:rsidP="009D3EEB">
            <w:pPr>
              <w:jc w:val="center"/>
              <w:rPr>
                <w:rFonts w:ascii="Arial" w:hAnsi="Arial" w:cs="Arial"/>
                <w:sz w:val="22"/>
                <w:szCs w:val="22"/>
              </w:rPr>
            </w:pPr>
            <w:r w:rsidRPr="009D3EEB">
              <w:rPr>
                <w:rFonts w:ascii="Arial" w:hAnsi="Arial" w:cs="Arial"/>
                <w:sz w:val="22"/>
                <w:szCs w:val="22"/>
              </w:rPr>
              <w:t xml:space="preserve">Comandos e manuais em </w:t>
            </w:r>
            <w:proofErr w:type="spellStart"/>
            <w:r w:rsidRPr="009D3EEB">
              <w:rPr>
                <w:rFonts w:ascii="Arial" w:hAnsi="Arial" w:cs="Arial"/>
                <w:sz w:val="22"/>
                <w:szCs w:val="22"/>
              </w:rPr>
              <w:t>pt</w:t>
            </w:r>
            <w:proofErr w:type="spellEnd"/>
            <w:r w:rsidRPr="009D3EEB">
              <w:rPr>
                <w:rFonts w:ascii="Arial" w:hAnsi="Arial" w:cs="Arial"/>
                <w:sz w:val="22"/>
                <w:szCs w:val="22"/>
              </w:rPr>
              <w:t>/</w:t>
            </w:r>
            <w:proofErr w:type="spellStart"/>
            <w:r w:rsidRPr="009D3EEB">
              <w:rPr>
                <w:rFonts w:ascii="Arial" w:hAnsi="Arial" w:cs="Arial"/>
                <w:sz w:val="22"/>
                <w:szCs w:val="22"/>
              </w:rPr>
              <w:t>br</w:t>
            </w:r>
            <w:proofErr w:type="spellEnd"/>
            <w:r w:rsidR="009D3EEB">
              <w:rPr>
                <w:rFonts w:ascii="Arial" w:hAnsi="Arial" w:cs="Arial"/>
                <w:sz w:val="22"/>
                <w:szCs w:val="22"/>
              </w:rPr>
              <w:t xml:space="preserve"> </w:t>
            </w:r>
          </w:p>
          <w:p w14:paraId="7987C9CB" w14:textId="741E789D" w:rsidR="003C061D" w:rsidRPr="009D3EEB" w:rsidRDefault="003C061D" w:rsidP="009D3EEB">
            <w:pPr>
              <w:jc w:val="center"/>
              <w:rPr>
                <w:rFonts w:ascii="Arial" w:hAnsi="Arial" w:cs="Arial"/>
                <w:sz w:val="22"/>
                <w:szCs w:val="22"/>
              </w:rPr>
            </w:pPr>
            <w:r w:rsidRPr="009D3EEB">
              <w:rPr>
                <w:rFonts w:ascii="Arial" w:hAnsi="Arial" w:cs="Arial"/>
                <w:sz w:val="22"/>
                <w:szCs w:val="22"/>
              </w:rPr>
              <w:t>220v</w:t>
            </w:r>
          </w:p>
        </w:tc>
        <w:tc>
          <w:tcPr>
            <w:tcW w:w="1559" w:type="dxa"/>
          </w:tcPr>
          <w:p w14:paraId="69557358" w14:textId="77777777" w:rsidR="003C061D" w:rsidRPr="009D3EEB" w:rsidRDefault="003C061D" w:rsidP="0001171F">
            <w:pPr>
              <w:jc w:val="center"/>
              <w:rPr>
                <w:rFonts w:ascii="Arial" w:hAnsi="Arial" w:cs="Arial"/>
                <w:b/>
                <w:bCs/>
                <w:sz w:val="22"/>
                <w:szCs w:val="22"/>
              </w:rPr>
            </w:pPr>
          </w:p>
          <w:p w14:paraId="0E36E7E4" w14:textId="77777777" w:rsidR="003C061D" w:rsidRPr="009D3EEB" w:rsidRDefault="003C061D" w:rsidP="0001171F">
            <w:pPr>
              <w:jc w:val="center"/>
              <w:rPr>
                <w:rFonts w:ascii="Arial" w:hAnsi="Arial" w:cs="Arial"/>
                <w:b/>
                <w:bCs/>
                <w:sz w:val="22"/>
                <w:szCs w:val="22"/>
              </w:rPr>
            </w:pPr>
          </w:p>
          <w:p w14:paraId="6B6ABF09" w14:textId="77777777" w:rsidR="003C061D" w:rsidRPr="009D3EEB" w:rsidRDefault="003C061D" w:rsidP="0001171F">
            <w:pPr>
              <w:jc w:val="center"/>
              <w:rPr>
                <w:rFonts w:ascii="Arial" w:hAnsi="Arial" w:cs="Arial"/>
                <w:b/>
                <w:bCs/>
                <w:sz w:val="22"/>
                <w:szCs w:val="22"/>
              </w:rPr>
            </w:pPr>
          </w:p>
          <w:p w14:paraId="792FB8B9" w14:textId="77777777" w:rsidR="003C061D" w:rsidRPr="009D3EEB" w:rsidRDefault="003C061D" w:rsidP="0001171F">
            <w:pPr>
              <w:jc w:val="center"/>
              <w:rPr>
                <w:rFonts w:ascii="Arial" w:hAnsi="Arial" w:cs="Arial"/>
                <w:b/>
                <w:bCs/>
                <w:sz w:val="22"/>
                <w:szCs w:val="22"/>
              </w:rPr>
            </w:pPr>
          </w:p>
          <w:p w14:paraId="36CE862C" w14:textId="77777777" w:rsidR="003C061D" w:rsidRPr="009D3EEB" w:rsidRDefault="003C061D" w:rsidP="0001171F">
            <w:pPr>
              <w:jc w:val="center"/>
              <w:rPr>
                <w:rFonts w:ascii="Arial" w:hAnsi="Arial" w:cs="Arial"/>
                <w:b/>
                <w:bCs/>
                <w:sz w:val="22"/>
                <w:szCs w:val="22"/>
              </w:rPr>
            </w:pPr>
          </w:p>
          <w:p w14:paraId="2BFE0E4B" w14:textId="77777777" w:rsidR="003C061D" w:rsidRPr="009D3EEB" w:rsidRDefault="003C061D" w:rsidP="0001171F">
            <w:pPr>
              <w:jc w:val="center"/>
              <w:rPr>
                <w:rFonts w:ascii="Arial" w:hAnsi="Arial" w:cs="Arial"/>
                <w:b/>
                <w:bCs/>
                <w:sz w:val="22"/>
                <w:szCs w:val="22"/>
              </w:rPr>
            </w:pPr>
          </w:p>
          <w:p w14:paraId="4C771196"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1</w:t>
            </w:r>
          </w:p>
        </w:tc>
      </w:tr>
    </w:tbl>
    <w:p w14:paraId="056F25D1" w14:textId="77777777" w:rsidR="003C061D" w:rsidRDefault="003C061D" w:rsidP="003C061D">
      <w:pPr>
        <w:spacing w:line="324" w:lineRule="auto"/>
        <w:jc w:val="both"/>
        <w:rPr>
          <w:rFonts w:ascii="Arial" w:hAnsi="Arial" w:cs="Arial"/>
          <w:sz w:val="24"/>
          <w:szCs w:val="24"/>
        </w:rPr>
      </w:pPr>
    </w:p>
    <w:p w14:paraId="140A7B80" w14:textId="6E9831F9" w:rsidR="003C061D" w:rsidRDefault="003C061D" w:rsidP="003C061D">
      <w:pPr>
        <w:spacing w:line="324" w:lineRule="auto"/>
        <w:rPr>
          <w:rFonts w:ascii="Arial" w:hAnsi="Arial" w:cs="Arial"/>
          <w:sz w:val="24"/>
          <w:szCs w:val="24"/>
        </w:rPr>
      </w:pPr>
      <w:r>
        <w:rPr>
          <w:rFonts w:ascii="Arial" w:hAnsi="Arial" w:cs="Arial"/>
          <w:b/>
          <w:bCs/>
        </w:rPr>
        <w:t>Tabela 7: Kit teclado e mouse</w:t>
      </w:r>
      <w:r>
        <w:rPr>
          <w:rFonts w:ascii="Arial" w:hAnsi="Arial" w:cs="Arial"/>
          <w:sz w:val="24"/>
          <w:szCs w:val="24"/>
        </w:rPr>
        <w:t xml:space="preserve"> </w:t>
      </w:r>
    </w:p>
    <w:tbl>
      <w:tblPr>
        <w:tblStyle w:val="Tabelacomgrade"/>
        <w:tblW w:w="9356" w:type="dxa"/>
        <w:tblInd w:w="-5" w:type="dxa"/>
        <w:tblLook w:val="04A0" w:firstRow="1" w:lastRow="0" w:firstColumn="1" w:lastColumn="0" w:noHBand="0" w:noVBand="1"/>
      </w:tblPr>
      <w:tblGrid>
        <w:gridCol w:w="993"/>
        <w:gridCol w:w="6804"/>
        <w:gridCol w:w="1559"/>
      </w:tblGrid>
      <w:tr w:rsidR="003C061D" w:rsidRPr="009D3EEB" w14:paraId="647445C2" w14:textId="77777777" w:rsidTr="00B72972">
        <w:tc>
          <w:tcPr>
            <w:tcW w:w="993" w:type="dxa"/>
            <w:shd w:val="clear" w:color="auto" w:fill="B8CCE4" w:themeFill="accent1" w:themeFillTint="66"/>
            <w:vAlign w:val="center"/>
          </w:tcPr>
          <w:p w14:paraId="7130964B"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Item</w:t>
            </w:r>
          </w:p>
        </w:tc>
        <w:tc>
          <w:tcPr>
            <w:tcW w:w="6804" w:type="dxa"/>
            <w:shd w:val="clear" w:color="auto" w:fill="B8CCE4" w:themeFill="accent1" w:themeFillTint="66"/>
            <w:vAlign w:val="center"/>
          </w:tcPr>
          <w:p w14:paraId="7002AF4F"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Características mínimas kit teclado e mouse</w:t>
            </w:r>
          </w:p>
        </w:tc>
        <w:tc>
          <w:tcPr>
            <w:tcW w:w="1559" w:type="dxa"/>
            <w:shd w:val="clear" w:color="auto" w:fill="B8CCE4" w:themeFill="accent1" w:themeFillTint="66"/>
            <w:vAlign w:val="center"/>
          </w:tcPr>
          <w:p w14:paraId="320C517A" w14:textId="77777777" w:rsidR="003C061D" w:rsidRPr="009D3EEB" w:rsidRDefault="003C061D" w:rsidP="0001171F">
            <w:pPr>
              <w:jc w:val="center"/>
              <w:rPr>
                <w:rFonts w:ascii="Arial" w:hAnsi="Arial" w:cs="Arial"/>
                <w:b/>
                <w:bCs/>
                <w:sz w:val="22"/>
                <w:szCs w:val="22"/>
              </w:rPr>
            </w:pPr>
            <w:r w:rsidRPr="009D3EEB">
              <w:rPr>
                <w:rFonts w:ascii="Arial" w:hAnsi="Arial" w:cs="Arial"/>
                <w:b/>
                <w:bCs/>
                <w:sz w:val="22"/>
                <w:szCs w:val="22"/>
              </w:rPr>
              <w:t>Quantidade</w:t>
            </w:r>
          </w:p>
        </w:tc>
      </w:tr>
      <w:tr w:rsidR="003C061D" w:rsidRPr="009D3EEB" w14:paraId="66E17421" w14:textId="77777777" w:rsidTr="00B72972">
        <w:tc>
          <w:tcPr>
            <w:tcW w:w="993" w:type="dxa"/>
            <w:shd w:val="clear" w:color="auto" w:fill="DBE5F1" w:themeFill="accent1" w:themeFillTint="33"/>
            <w:vAlign w:val="center"/>
          </w:tcPr>
          <w:p w14:paraId="65ECC332" w14:textId="77777777" w:rsidR="003C061D" w:rsidRPr="009D3EEB" w:rsidRDefault="003C061D" w:rsidP="00B72972">
            <w:pPr>
              <w:jc w:val="center"/>
              <w:rPr>
                <w:rFonts w:ascii="Arial" w:hAnsi="Arial" w:cs="Arial"/>
                <w:b/>
                <w:sz w:val="22"/>
                <w:szCs w:val="22"/>
              </w:rPr>
            </w:pPr>
            <w:r w:rsidRPr="009D3EEB">
              <w:rPr>
                <w:rFonts w:ascii="Arial" w:hAnsi="Arial" w:cs="Arial"/>
                <w:b/>
                <w:sz w:val="22"/>
                <w:szCs w:val="22"/>
              </w:rPr>
              <w:t>08</w:t>
            </w:r>
          </w:p>
        </w:tc>
        <w:tc>
          <w:tcPr>
            <w:tcW w:w="6804" w:type="dxa"/>
          </w:tcPr>
          <w:p w14:paraId="470947BB" w14:textId="77777777" w:rsidR="003C061D" w:rsidRPr="009D3EEB" w:rsidRDefault="003C061D" w:rsidP="0001171F">
            <w:pPr>
              <w:jc w:val="both"/>
              <w:rPr>
                <w:rFonts w:ascii="Arial" w:hAnsi="Arial" w:cs="Arial"/>
                <w:b/>
                <w:bCs/>
                <w:sz w:val="22"/>
                <w:szCs w:val="22"/>
              </w:rPr>
            </w:pPr>
            <w:r w:rsidRPr="009D3EEB">
              <w:rPr>
                <w:rFonts w:ascii="Arial" w:hAnsi="Arial" w:cs="Arial"/>
                <w:sz w:val="22"/>
                <w:szCs w:val="22"/>
              </w:rPr>
              <w:t xml:space="preserve">Teclado ABNT2 </w:t>
            </w:r>
            <w:proofErr w:type="spellStart"/>
            <w:r w:rsidRPr="009D3EEB">
              <w:rPr>
                <w:rFonts w:ascii="Arial" w:hAnsi="Arial" w:cs="Arial"/>
                <w:sz w:val="22"/>
                <w:szCs w:val="22"/>
              </w:rPr>
              <w:t>full</w:t>
            </w:r>
            <w:proofErr w:type="spellEnd"/>
            <w:r w:rsidRPr="009D3EEB">
              <w:rPr>
                <w:rFonts w:ascii="Arial" w:hAnsi="Arial" w:cs="Arial"/>
                <w:sz w:val="22"/>
                <w:szCs w:val="22"/>
              </w:rPr>
              <w:t xml:space="preserve"> </w:t>
            </w:r>
            <w:proofErr w:type="spellStart"/>
            <w:r w:rsidRPr="009D3EEB">
              <w:rPr>
                <w:rFonts w:ascii="Arial" w:hAnsi="Arial" w:cs="Arial"/>
                <w:sz w:val="22"/>
                <w:szCs w:val="22"/>
              </w:rPr>
              <w:t>size</w:t>
            </w:r>
            <w:proofErr w:type="spellEnd"/>
            <w:r w:rsidRPr="009D3EEB">
              <w:rPr>
                <w:rFonts w:ascii="Arial" w:hAnsi="Arial" w:cs="Arial"/>
                <w:sz w:val="22"/>
                <w:szCs w:val="22"/>
              </w:rPr>
              <w:t xml:space="preserve"> + mouse</w:t>
            </w:r>
            <w:r w:rsidRPr="009D3EEB">
              <w:rPr>
                <w:rFonts w:ascii="Arial" w:hAnsi="Arial" w:cs="Arial"/>
                <w:b/>
                <w:bCs/>
                <w:sz w:val="22"/>
                <w:szCs w:val="22"/>
              </w:rPr>
              <w:t xml:space="preserve"> </w:t>
            </w:r>
            <w:r w:rsidRPr="009D3EEB">
              <w:rPr>
                <w:rFonts w:ascii="Arial" w:hAnsi="Arial" w:cs="Arial"/>
                <w:sz w:val="22"/>
                <w:szCs w:val="22"/>
              </w:rPr>
              <w:t xml:space="preserve">botão esquerdo, direito e central próprio para rolagem tipo </w:t>
            </w:r>
            <w:proofErr w:type="spellStart"/>
            <w:r w:rsidRPr="009D3EEB">
              <w:rPr>
                <w:rFonts w:ascii="Arial" w:hAnsi="Arial" w:cs="Arial"/>
                <w:sz w:val="22"/>
                <w:szCs w:val="22"/>
              </w:rPr>
              <w:t>plug</w:t>
            </w:r>
            <w:proofErr w:type="spellEnd"/>
            <w:r w:rsidRPr="009D3EEB">
              <w:rPr>
                <w:rFonts w:ascii="Arial" w:hAnsi="Arial" w:cs="Arial"/>
                <w:sz w:val="22"/>
                <w:szCs w:val="22"/>
              </w:rPr>
              <w:t xml:space="preserve"> </w:t>
            </w:r>
            <w:proofErr w:type="spellStart"/>
            <w:r w:rsidRPr="009D3EEB">
              <w:rPr>
                <w:rFonts w:ascii="Arial" w:hAnsi="Arial" w:cs="Arial"/>
                <w:sz w:val="22"/>
                <w:szCs w:val="22"/>
              </w:rPr>
              <w:t>and</w:t>
            </w:r>
            <w:proofErr w:type="spellEnd"/>
            <w:r w:rsidRPr="009D3EEB">
              <w:rPr>
                <w:rFonts w:ascii="Arial" w:hAnsi="Arial" w:cs="Arial"/>
                <w:sz w:val="22"/>
                <w:szCs w:val="22"/>
              </w:rPr>
              <w:t xml:space="preserve"> play, sem fio</w:t>
            </w:r>
          </w:p>
        </w:tc>
        <w:tc>
          <w:tcPr>
            <w:tcW w:w="1559" w:type="dxa"/>
            <w:vAlign w:val="center"/>
          </w:tcPr>
          <w:p w14:paraId="2141B194" w14:textId="77777777" w:rsidR="003C061D" w:rsidRPr="009D3EEB" w:rsidRDefault="003C061D" w:rsidP="009D3EEB">
            <w:pPr>
              <w:jc w:val="center"/>
              <w:rPr>
                <w:rFonts w:ascii="Arial" w:hAnsi="Arial" w:cs="Arial"/>
                <w:b/>
                <w:bCs/>
                <w:sz w:val="22"/>
                <w:szCs w:val="22"/>
              </w:rPr>
            </w:pPr>
            <w:r w:rsidRPr="009D3EEB">
              <w:rPr>
                <w:rFonts w:ascii="Arial" w:hAnsi="Arial" w:cs="Arial"/>
                <w:b/>
                <w:bCs/>
                <w:sz w:val="22"/>
                <w:szCs w:val="22"/>
              </w:rPr>
              <w:t>13</w:t>
            </w:r>
          </w:p>
        </w:tc>
      </w:tr>
    </w:tbl>
    <w:p w14:paraId="6764A0DB" w14:textId="77777777" w:rsidR="003C061D" w:rsidRPr="004F647B" w:rsidRDefault="003C061D" w:rsidP="00075289">
      <w:pPr>
        <w:spacing w:line="324" w:lineRule="auto"/>
        <w:ind w:left="709" w:hanging="425"/>
        <w:jc w:val="both"/>
        <w:rPr>
          <w:rFonts w:ascii="Arial" w:hAnsi="Arial" w:cs="Arial"/>
          <w:b/>
        </w:rPr>
      </w:pPr>
    </w:p>
    <w:p w14:paraId="6D9201A4" w14:textId="77777777" w:rsidR="006864AE" w:rsidRDefault="006864AE" w:rsidP="00075289">
      <w:pPr>
        <w:spacing w:line="324" w:lineRule="auto"/>
        <w:jc w:val="both"/>
        <w:rPr>
          <w:rFonts w:ascii="Arial" w:hAnsi="Arial" w:cs="Arial"/>
          <w:b/>
          <w:sz w:val="24"/>
          <w:szCs w:val="24"/>
        </w:rPr>
      </w:pPr>
    </w:p>
    <w:p w14:paraId="33B63166" w14:textId="50BD95D1" w:rsidR="00CC60A2" w:rsidRPr="00705AE3" w:rsidRDefault="00CC60A2" w:rsidP="006864AE">
      <w:pPr>
        <w:spacing w:line="324" w:lineRule="auto"/>
        <w:jc w:val="both"/>
        <w:rPr>
          <w:rFonts w:ascii="Arial" w:hAnsi="Arial" w:cs="Arial"/>
          <w:sz w:val="24"/>
          <w:szCs w:val="24"/>
        </w:rPr>
      </w:pPr>
      <w:r>
        <w:rPr>
          <w:rFonts w:ascii="Arial" w:hAnsi="Arial" w:cs="Arial"/>
          <w:b/>
          <w:sz w:val="24"/>
          <w:szCs w:val="24"/>
        </w:rPr>
        <w:t>1.</w:t>
      </w:r>
      <w:r w:rsidRPr="00705AE3">
        <w:rPr>
          <w:rFonts w:ascii="Arial" w:hAnsi="Arial" w:cs="Arial"/>
          <w:b/>
          <w:sz w:val="24"/>
          <w:szCs w:val="24"/>
        </w:rPr>
        <w:t>3. Prazo de entrega:</w:t>
      </w:r>
      <w:r w:rsidR="009D3EEB" w:rsidRPr="00705AE3">
        <w:rPr>
          <w:rFonts w:ascii="Arial" w:hAnsi="Arial" w:cs="Arial"/>
          <w:b/>
          <w:sz w:val="24"/>
          <w:szCs w:val="24"/>
        </w:rPr>
        <w:t xml:space="preserve"> </w:t>
      </w:r>
      <w:r w:rsidRPr="00705AE3">
        <w:rPr>
          <w:rFonts w:ascii="Arial" w:hAnsi="Arial" w:cs="Arial"/>
          <w:sz w:val="24"/>
          <w:szCs w:val="24"/>
        </w:rPr>
        <w:t xml:space="preserve">Os equipamentos deverão ser entregues no prazo máximo de 30 </w:t>
      </w:r>
      <w:r w:rsidR="009D3EEB" w:rsidRPr="00705AE3">
        <w:rPr>
          <w:rFonts w:ascii="Arial" w:hAnsi="Arial" w:cs="Arial"/>
          <w:sz w:val="24"/>
          <w:szCs w:val="24"/>
        </w:rPr>
        <w:t xml:space="preserve">(trinta) </w:t>
      </w:r>
      <w:r w:rsidRPr="00705AE3">
        <w:rPr>
          <w:rFonts w:ascii="Arial" w:hAnsi="Arial" w:cs="Arial"/>
          <w:sz w:val="24"/>
          <w:szCs w:val="24"/>
        </w:rPr>
        <w:t>dias após a assinatura do termo de contrato.</w:t>
      </w:r>
    </w:p>
    <w:p w14:paraId="22EA67D0" w14:textId="77777777" w:rsidR="006864AE" w:rsidRDefault="006864AE" w:rsidP="00075289">
      <w:pPr>
        <w:spacing w:line="324" w:lineRule="auto"/>
        <w:jc w:val="both"/>
        <w:rPr>
          <w:rFonts w:ascii="Arial" w:hAnsi="Arial" w:cs="Arial"/>
          <w:b/>
          <w:sz w:val="24"/>
          <w:szCs w:val="24"/>
        </w:rPr>
      </w:pPr>
    </w:p>
    <w:p w14:paraId="61E9FB12" w14:textId="3A386EEE" w:rsidR="00CC60A2" w:rsidRPr="00705AE3" w:rsidRDefault="00CC60A2" w:rsidP="006864AE">
      <w:pPr>
        <w:spacing w:line="324" w:lineRule="auto"/>
        <w:jc w:val="both"/>
        <w:rPr>
          <w:rFonts w:ascii="Arial" w:hAnsi="Arial" w:cs="Arial"/>
          <w:sz w:val="24"/>
          <w:szCs w:val="24"/>
        </w:rPr>
      </w:pPr>
      <w:r w:rsidRPr="00705AE3">
        <w:rPr>
          <w:rFonts w:ascii="Arial" w:hAnsi="Arial" w:cs="Arial"/>
          <w:b/>
          <w:sz w:val="24"/>
          <w:szCs w:val="24"/>
        </w:rPr>
        <w:lastRenderedPageBreak/>
        <w:t>1.4. Local da entrega</w:t>
      </w:r>
      <w:r w:rsidR="006864AE">
        <w:rPr>
          <w:rFonts w:ascii="Arial" w:hAnsi="Arial" w:cs="Arial"/>
          <w:b/>
          <w:sz w:val="24"/>
          <w:szCs w:val="24"/>
        </w:rPr>
        <w:t xml:space="preserve">: </w:t>
      </w:r>
      <w:r w:rsidRPr="00705AE3">
        <w:rPr>
          <w:rFonts w:ascii="Arial" w:hAnsi="Arial" w:cs="Arial"/>
          <w:sz w:val="24"/>
          <w:szCs w:val="24"/>
        </w:rPr>
        <w:t>O</w:t>
      </w:r>
      <w:r w:rsidR="009D3EEB" w:rsidRPr="00705AE3">
        <w:rPr>
          <w:rFonts w:ascii="Arial" w:hAnsi="Arial" w:cs="Arial"/>
          <w:sz w:val="24"/>
          <w:szCs w:val="24"/>
        </w:rPr>
        <w:t>s</w:t>
      </w:r>
      <w:r w:rsidRPr="00705AE3">
        <w:rPr>
          <w:rFonts w:ascii="Arial" w:hAnsi="Arial" w:cs="Arial"/>
          <w:sz w:val="24"/>
          <w:szCs w:val="24"/>
        </w:rPr>
        <w:t xml:space="preserve"> </w:t>
      </w:r>
      <w:r w:rsidR="009D3EEB" w:rsidRPr="00705AE3">
        <w:rPr>
          <w:rFonts w:ascii="Arial" w:hAnsi="Arial" w:cs="Arial"/>
          <w:sz w:val="24"/>
          <w:szCs w:val="24"/>
        </w:rPr>
        <w:t>equipamentos</w:t>
      </w:r>
      <w:r w:rsidRPr="00705AE3">
        <w:rPr>
          <w:rFonts w:ascii="Arial" w:hAnsi="Arial" w:cs="Arial"/>
          <w:sz w:val="24"/>
          <w:szCs w:val="24"/>
        </w:rPr>
        <w:t xml:space="preserve"> dever</w:t>
      </w:r>
      <w:r w:rsidR="009D3EEB" w:rsidRPr="00705AE3">
        <w:rPr>
          <w:rFonts w:ascii="Arial" w:hAnsi="Arial" w:cs="Arial"/>
          <w:sz w:val="24"/>
          <w:szCs w:val="24"/>
        </w:rPr>
        <w:t>ão</w:t>
      </w:r>
      <w:r w:rsidRPr="00705AE3">
        <w:rPr>
          <w:rFonts w:ascii="Arial" w:hAnsi="Arial" w:cs="Arial"/>
          <w:sz w:val="24"/>
          <w:szCs w:val="24"/>
        </w:rPr>
        <w:t xml:space="preserve"> ser entregue</w:t>
      </w:r>
      <w:r w:rsidR="009D3EEB" w:rsidRPr="00705AE3">
        <w:rPr>
          <w:rFonts w:ascii="Arial" w:hAnsi="Arial" w:cs="Arial"/>
          <w:sz w:val="24"/>
          <w:szCs w:val="24"/>
        </w:rPr>
        <w:t>s</w:t>
      </w:r>
      <w:r w:rsidRPr="00705AE3">
        <w:rPr>
          <w:rFonts w:ascii="Arial" w:hAnsi="Arial" w:cs="Arial"/>
          <w:sz w:val="24"/>
          <w:szCs w:val="24"/>
        </w:rPr>
        <w:t xml:space="preserve"> no prédio da Câmara Municipal, situado </w:t>
      </w:r>
      <w:r w:rsidR="009D3EEB" w:rsidRPr="00705AE3">
        <w:rPr>
          <w:rFonts w:ascii="Arial" w:hAnsi="Arial" w:cs="Arial"/>
          <w:sz w:val="24"/>
          <w:szCs w:val="24"/>
        </w:rPr>
        <w:t>na</w:t>
      </w:r>
      <w:r w:rsidRPr="00705AE3">
        <w:rPr>
          <w:rFonts w:ascii="Arial" w:hAnsi="Arial" w:cs="Arial"/>
          <w:sz w:val="24"/>
          <w:szCs w:val="24"/>
        </w:rPr>
        <w:t xml:space="preserve"> Rua Manoel Fogaça, nº 805, centro de São Miguel Arcanjo/SP, durante o horário de expediente normal, em dias úteis, de segunda a sexta-feira, das 9hs às 11hs e das 12hs às 17hs.</w:t>
      </w:r>
    </w:p>
    <w:p w14:paraId="5800F07C" w14:textId="77777777" w:rsidR="00470999" w:rsidRDefault="00470999" w:rsidP="00075289">
      <w:pPr>
        <w:spacing w:line="324" w:lineRule="auto"/>
        <w:jc w:val="both"/>
        <w:rPr>
          <w:rFonts w:ascii="Arial" w:hAnsi="Arial" w:cs="Arial"/>
          <w:b/>
          <w:sz w:val="24"/>
          <w:szCs w:val="24"/>
        </w:rPr>
      </w:pPr>
    </w:p>
    <w:p w14:paraId="22746B14" w14:textId="77777777" w:rsidR="00CC60A2" w:rsidRPr="00705AE3" w:rsidRDefault="00CC60A2" w:rsidP="00075289">
      <w:pPr>
        <w:spacing w:line="324" w:lineRule="auto"/>
        <w:jc w:val="both"/>
        <w:rPr>
          <w:rFonts w:ascii="Arial" w:hAnsi="Arial" w:cs="Arial"/>
          <w:b/>
          <w:sz w:val="24"/>
          <w:szCs w:val="24"/>
        </w:rPr>
      </w:pPr>
      <w:r w:rsidRPr="00705AE3">
        <w:rPr>
          <w:rFonts w:ascii="Arial" w:hAnsi="Arial" w:cs="Arial"/>
          <w:b/>
          <w:sz w:val="24"/>
          <w:szCs w:val="24"/>
        </w:rPr>
        <w:t>1.5. Garantia</w:t>
      </w:r>
    </w:p>
    <w:p w14:paraId="64DCF176" w14:textId="77777777" w:rsidR="009D3EEB" w:rsidRPr="00705AE3" w:rsidRDefault="009D3EEB" w:rsidP="009D3EEB">
      <w:pPr>
        <w:spacing w:line="324" w:lineRule="auto"/>
        <w:ind w:firstLine="709"/>
        <w:jc w:val="both"/>
        <w:rPr>
          <w:rFonts w:ascii="Arial" w:hAnsi="Arial" w:cs="Arial"/>
          <w:sz w:val="24"/>
          <w:szCs w:val="24"/>
        </w:rPr>
      </w:pPr>
    </w:p>
    <w:p w14:paraId="673C9004" w14:textId="77777777" w:rsidR="00CC60A2" w:rsidRPr="00705AE3" w:rsidRDefault="00CC60A2" w:rsidP="009D3EEB">
      <w:pPr>
        <w:spacing w:line="324" w:lineRule="auto"/>
        <w:ind w:firstLine="709"/>
        <w:jc w:val="both"/>
        <w:rPr>
          <w:rFonts w:ascii="Arial" w:hAnsi="Arial" w:cs="Arial"/>
          <w:sz w:val="24"/>
          <w:szCs w:val="24"/>
        </w:rPr>
      </w:pPr>
      <w:r w:rsidRPr="00705AE3">
        <w:rPr>
          <w:rFonts w:ascii="Arial" w:hAnsi="Arial" w:cs="Arial"/>
          <w:sz w:val="24"/>
          <w:szCs w:val="24"/>
        </w:rPr>
        <w:t>Os produtos fornecidos deverão ter garantia mínima de 12 (doze) meses, contra defeitos de fabricação e dos materiais utilizados, ressalvados os casos de mau uso e conservação.</w:t>
      </w:r>
    </w:p>
    <w:p w14:paraId="1CB5C857" w14:textId="77777777" w:rsidR="009D3EEB" w:rsidRPr="00705AE3" w:rsidRDefault="009D3EEB" w:rsidP="00075289">
      <w:pPr>
        <w:spacing w:line="324" w:lineRule="auto"/>
        <w:ind w:firstLine="567"/>
        <w:jc w:val="both"/>
        <w:rPr>
          <w:rFonts w:ascii="Arial" w:hAnsi="Arial" w:cs="Arial"/>
          <w:sz w:val="24"/>
          <w:szCs w:val="24"/>
        </w:rPr>
      </w:pPr>
    </w:p>
    <w:p w14:paraId="66975C45" w14:textId="57BBC2F8" w:rsidR="009D3EEB" w:rsidRPr="00705AE3" w:rsidRDefault="00CC60A2" w:rsidP="009D3EEB">
      <w:pPr>
        <w:spacing w:line="324" w:lineRule="auto"/>
        <w:ind w:firstLine="567"/>
        <w:jc w:val="both"/>
        <w:rPr>
          <w:rFonts w:ascii="Arial" w:hAnsi="Arial" w:cs="Arial"/>
          <w:sz w:val="24"/>
          <w:szCs w:val="24"/>
        </w:rPr>
      </w:pPr>
      <w:r w:rsidRPr="00705AE3">
        <w:rPr>
          <w:rFonts w:ascii="Arial" w:hAnsi="Arial" w:cs="Arial"/>
          <w:sz w:val="24"/>
          <w:szCs w:val="24"/>
        </w:rPr>
        <w:t>Antes da aceitação dos produtos será realizado teste de todos os componentes, sendo identificado defeito ou baixa performance a licitante substituirá o componente defeituoso e em caso de baixa performance, substituirá por outro de valor igual ou superior desde que atenda à performance desejada, sob pena de desclassificação.</w:t>
      </w:r>
    </w:p>
    <w:p w14:paraId="59338041" w14:textId="77777777" w:rsidR="009D3EEB" w:rsidRPr="00705AE3" w:rsidRDefault="009D3EEB" w:rsidP="009D3EEB">
      <w:pPr>
        <w:spacing w:line="324" w:lineRule="auto"/>
        <w:ind w:firstLine="567"/>
        <w:jc w:val="both"/>
        <w:rPr>
          <w:rFonts w:ascii="Arial" w:hAnsi="Arial" w:cs="Arial"/>
          <w:sz w:val="24"/>
          <w:szCs w:val="24"/>
        </w:rPr>
      </w:pPr>
    </w:p>
    <w:p w14:paraId="27CC277D" w14:textId="4E57295E" w:rsidR="009D3EEB" w:rsidRPr="00705AE3" w:rsidRDefault="009D3EEB" w:rsidP="009D3EEB">
      <w:pPr>
        <w:spacing w:line="324" w:lineRule="auto"/>
        <w:jc w:val="both"/>
        <w:rPr>
          <w:rFonts w:ascii="Arial" w:hAnsi="Arial" w:cs="Arial"/>
          <w:b/>
          <w:sz w:val="24"/>
          <w:szCs w:val="24"/>
        </w:rPr>
      </w:pPr>
      <w:r w:rsidRPr="00705AE3">
        <w:rPr>
          <w:rFonts w:ascii="Arial" w:hAnsi="Arial" w:cs="Arial"/>
          <w:b/>
          <w:sz w:val="24"/>
          <w:szCs w:val="24"/>
        </w:rPr>
        <w:t>1.6.</w:t>
      </w:r>
      <w:r w:rsidRPr="00705AE3">
        <w:rPr>
          <w:rFonts w:ascii="Arial" w:hAnsi="Arial" w:cs="Arial"/>
          <w:sz w:val="24"/>
          <w:szCs w:val="24"/>
        </w:rPr>
        <w:t xml:space="preserve"> </w:t>
      </w:r>
      <w:r w:rsidRPr="00705AE3">
        <w:rPr>
          <w:rFonts w:ascii="Arial" w:hAnsi="Arial" w:cs="Arial"/>
          <w:b/>
          <w:sz w:val="24"/>
          <w:szCs w:val="24"/>
        </w:rPr>
        <w:t>Condições de recebimento do objeto</w:t>
      </w:r>
    </w:p>
    <w:p w14:paraId="76CA370D" w14:textId="77777777" w:rsidR="00805B1B" w:rsidRPr="00705AE3" w:rsidRDefault="00805B1B" w:rsidP="009D3EEB">
      <w:pPr>
        <w:spacing w:line="324" w:lineRule="auto"/>
        <w:jc w:val="both"/>
        <w:rPr>
          <w:rFonts w:ascii="Arial" w:hAnsi="Arial" w:cs="Arial"/>
          <w:b/>
          <w:sz w:val="24"/>
          <w:szCs w:val="24"/>
        </w:rPr>
      </w:pPr>
    </w:p>
    <w:p w14:paraId="0A52E63A" w14:textId="41CC627A" w:rsidR="00805B1B" w:rsidRPr="00705AE3" w:rsidRDefault="00805B1B" w:rsidP="00805B1B">
      <w:pPr>
        <w:spacing w:line="324" w:lineRule="auto"/>
        <w:ind w:firstLine="851"/>
        <w:jc w:val="both"/>
        <w:rPr>
          <w:rFonts w:ascii="Arial" w:hAnsi="Arial" w:cs="Arial"/>
          <w:sz w:val="24"/>
          <w:szCs w:val="24"/>
        </w:rPr>
      </w:pPr>
      <w:r w:rsidRPr="00705AE3">
        <w:rPr>
          <w:rFonts w:ascii="Arial" w:hAnsi="Arial" w:cs="Arial"/>
          <w:sz w:val="24"/>
          <w:szCs w:val="24"/>
        </w:rPr>
        <w:t>Os equipamentos deverão ser novos, assim considerados de primeiro uso, devidamente lacrados, protegidos e embalados adequadamente contra danos de transporte e manuseio, acompanhados das respectivas notas fiscais.</w:t>
      </w:r>
    </w:p>
    <w:p w14:paraId="266ABD92" w14:textId="77777777" w:rsidR="00CC60A2" w:rsidRPr="00705AE3" w:rsidRDefault="00CC60A2" w:rsidP="00075289">
      <w:pPr>
        <w:spacing w:line="324" w:lineRule="auto"/>
        <w:jc w:val="both"/>
        <w:rPr>
          <w:rFonts w:ascii="Arial" w:hAnsi="Arial" w:cs="Arial"/>
          <w:sz w:val="24"/>
          <w:szCs w:val="24"/>
        </w:rPr>
      </w:pPr>
    </w:p>
    <w:p w14:paraId="79161576" w14:textId="0C61DB44" w:rsidR="00805B1B" w:rsidRDefault="00805B1B" w:rsidP="00805B1B">
      <w:pPr>
        <w:spacing w:line="324" w:lineRule="auto"/>
        <w:ind w:firstLine="709"/>
        <w:jc w:val="both"/>
        <w:rPr>
          <w:rFonts w:ascii="Arial" w:hAnsi="Arial" w:cs="Arial"/>
          <w:sz w:val="24"/>
          <w:szCs w:val="24"/>
        </w:rPr>
      </w:pPr>
      <w:r w:rsidRPr="00705AE3">
        <w:rPr>
          <w:rFonts w:ascii="Arial" w:hAnsi="Arial" w:cs="Arial"/>
          <w:sz w:val="24"/>
          <w:szCs w:val="24"/>
        </w:rPr>
        <w:t>O recebimento e aceitação do objeto deverão ser efetuados por servidor designado pela Câmara Municipal, objetivo de verificar sua conformidade com as especificações constantes neste Termo de Referência anexos e será realizado:</w:t>
      </w:r>
    </w:p>
    <w:p w14:paraId="5F4253AA" w14:textId="75BF74B6" w:rsidR="00805B1B" w:rsidRPr="00705AE3" w:rsidRDefault="00805B1B" w:rsidP="00805B1B">
      <w:pPr>
        <w:pStyle w:val="PargrafodaLista"/>
        <w:numPr>
          <w:ilvl w:val="0"/>
          <w:numId w:val="38"/>
        </w:numPr>
        <w:spacing w:line="324" w:lineRule="auto"/>
        <w:rPr>
          <w:rFonts w:ascii="Arial" w:hAnsi="Arial" w:cs="Arial"/>
          <w:sz w:val="24"/>
          <w:szCs w:val="24"/>
        </w:rPr>
      </w:pPr>
      <w:r w:rsidRPr="00705AE3">
        <w:rPr>
          <w:rFonts w:ascii="Arial" w:hAnsi="Arial" w:cs="Arial"/>
          <w:b/>
          <w:sz w:val="24"/>
          <w:szCs w:val="24"/>
        </w:rPr>
        <w:t>Provisoriamente</w:t>
      </w:r>
      <w:r w:rsidRPr="00705AE3">
        <w:rPr>
          <w:rFonts w:ascii="Arial" w:hAnsi="Arial" w:cs="Arial"/>
          <w:sz w:val="24"/>
          <w:szCs w:val="24"/>
        </w:rPr>
        <w:t>, no prazo de 05 (cinco) dias úteis, a partir da entrega dos equipamentos.</w:t>
      </w:r>
    </w:p>
    <w:p w14:paraId="40AB3AB3" w14:textId="21457807" w:rsidR="00805B1B" w:rsidRPr="00705AE3" w:rsidRDefault="00805B1B" w:rsidP="00805B1B">
      <w:pPr>
        <w:pStyle w:val="PargrafodaLista"/>
        <w:numPr>
          <w:ilvl w:val="0"/>
          <w:numId w:val="38"/>
        </w:numPr>
        <w:spacing w:line="324" w:lineRule="auto"/>
        <w:rPr>
          <w:rFonts w:ascii="Arial" w:hAnsi="Arial" w:cs="Arial"/>
          <w:sz w:val="24"/>
          <w:szCs w:val="24"/>
        </w:rPr>
      </w:pPr>
      <w:r w:rsidRPr="00705AE3">
        <w:rPr>
          <w:rFonts w:ascii="Arial" w:hAnsi="Arial" w:cs="Arial"/>
          <w:b/>
          <w:sz w:val="24"/>
          <w:szCs w:val="24"/>
        </w:rPr>
        <w:t>Definitivamente</w:t>
      </w:r>
      <w:r w:rsidRPr="00705AE3">
        <w:rPr>
          <w:rFonts w:ascii="Arial" w:hAnsi="Arial" w:cs="Arial"/>
          <w:sz w:val="24"/>
          <w:szCs w:val="24"/>
        </w:rPr>
        <w:t>, no prazo de 15 (quinze) dias úteis</w:t>
      </w:r>
      <w:r w:rsidR="00705AE3" w:rsidRPr="00705AE3">
        <w:rPr>
          <w:rFonts w:ascii="Arial" w:hAnsi="Arial" w:cs="Arial"/>
          <w:sz w:val="24"/>
          <w:szCs w:val="24"/>
        </w:rPr>
        <w:t>, contados do recebimento provisório</w:t>
      </w:r>
      <w:r w:rsidRPr="00705AE3">
        <w:rPr>
          <w:rFonts w:ascii="Arial" w:hAnsi="Arial" w:cs="Arial"/>
          <w:sz w:val="24"/>
          <w:szCs w:val="24"/>
        </w:rPr>
        <w:t xml:space="preserve">. </w:t>
      </w:r>
    </w:p>
    <w:p w14:paraId="22048671" w14:textId="77777777" w:rsidR="006864AE" w:rsidRDefault="006864AE" w:rsidP="00805B1B">
      <w:pPr>
        <w:spacing w:line="324" w:lineRule="auto"/>
        <w:ind w:firstLine="851"/>
        <w:jc w:val="both"/>
        <w:rPr>
          <w:rFonts w:ascii="Arial" w:hAnsi="Arial" w:cs="Arial"/>
          <w:sz w:val="24"/>
          <w:szCs w:val="24"/>
        </w:rPr>
      </w:pPr>
    </w:p>
    <w:p w14:paraId="2B0B12F7" w14:textId="15D93CA5" w:rsidR="00805B1B" w:rsidRPr="00705AE3" w:rsidRDefault="00805B1B" w:rsidP="00805B1B">
      <w:pPr>
        <w:spacing w:line="324" w:lineRule="auto"/>
        <w:ind w:firstLine="851"/>
        <w:jc w:val="both"/>
        <w:rPr>
          <w:rFonts w:ascii="Arial" w:hAnsi="Arial" w:cs="Arial"/>
          <w:sz w:val="24"/>
          <w:szCs w:val="24"/>
        </w:rPr>
      </w:pPr>
      <w:r w:rsidRPr="00705AE3">
        <w:rPr>
          <w:rFonts w:ascii="Arial" w:hAnsi="Arial" w:cs="Arial"/>
          <w:sz w:val="24"/>
          <w:szCs w:val="24"/>
        </w:rPr>
        <w:t xml:space="preserve">Os bens poderão ser rejeitados, no todo ou em parte, quando em desacordo com as especificações constantes neste Termo de Referência e na proposta, devendo ser </w:t>
      </w:r>
      <w:r w:rsidRPr="00705AE3">
        <w:rPr>
          <w:rFonts w:ascii="Arial" w:hAnsi="Arial" w:cs="Arial"/>
          <w:sz w:val="24"/>
          <w:szCs w:val="24"/>
        </w:rPr>
        <w:lastRenderedPageBreak/>
        <w:t>substituídos no prazo de 10 (dez) dias úteis, a contar da notificação da contratada, às suas custas, sem prejuízo da aplicação das penalidades cabíveis.</w:t>
      </w:r>
    </w:p>
    <w:p w14:paraId="6D810906" w14:textId="77777777" w:rsidR="00705AE3" w:rsidRPr="00705AE3" w:rsidRDefault="00705AE3" w:rsidP="00805B1B">
      <w:pPr>
        <w:spacing w:line="324" w:lineRule="auto"/>
        <w:jc w:val="both"/>
        <w:rPr>
          <w:rFonts w:ascii="Arial" w:hAnsi="Arial" w:cs="Arial"/>
          <w:sz w:val="24"/>
          <w:szCs w:val="24"/>
        </w:rPr>
      </w:pPr>
    </w:p>
    <w:p w14:paraId="04D37C76" w14:textId="4ACA8F08" w:rsidR="009D3EEB" w:rsidRPr="00705AE3" w:rsidRDefault="00805B1B" w:rsidP="00705AE3">
      <w:pPr>
        <w:spacing w:line="324" w:lineRule="auto"/>
        <w:ind w:firstLine="851"/>
        <w:jc w:val="both"/>
        <w:rPr>
          <w:rFonts w:ascii="Arial" w:hAnsi="Arial" w:cs="Arial"/>
          <w:sz w:val="24"/>
          <w:szCs w:val="24"/>
        </w:rPr>
      </w:pPr>
      <w:r w:rsidRPr="00705AE3">
        <w:rPr>
          <w:rFonts w:ascii="Arial" w:hAnsi="Arial" w:cs="Arial"/>
          <w:sz w:val="24"/>
          <w:szCs w:val="24"/>
        </w:rPr>
        <w:t xml:space="preserve">Na hipótese de </w:t>
      </w:r>
      <w:r w:rsidR="00705AE3" w:rsidRPr="00705AE3">
        <w:rPr>
          <w:rFonts w:ascii="Arial" w:hAnsi="Arial" w:cs="Arial"/>
          <w:sz w:val="24"/>
          <w:szCs w:val="24"/>
        </w:rPr>
        <w:t>o recebimento definitivo não ser formalmente realizado no prazo fixado, considerar-se-á o objeto tacitamente recebido definitivamente.</w:t>
      </w:r>
    </w:p>
    <w:p w14:paraId="57DDF601" w14:textId="77777777" w:rsidR="00705AE3" w:rsidRPr="00705AE3" w:rsidRDefault="00705AE3" w:rsidP="00705AE3">
      <w:pPr>
        <w:spacing w:line="324" w:lineRule="auto"/>
        <w:ind w:firstLine="851"/>
        <w:jc w:val="both"/>
        <w:rPr>
          <w:rFonts w:ascii="Arial" w:hAnsi="Arial" w:cs="Arial"/>
          <w:sz w:val="24"/>
          <w:szCs w:val="24"/>
        </w:rPr>
      </w:pPr>
    </w:p>
    <w:p w14:paraId="793364DE" w14:textId="77777777" w:rsidR="00705AE3" w:rsidRPr="00705AE3" w:rsidRDefault="00705AE3" w:rsidP="00705AE3">
      <w:pPr>
        <w:spacing w:line="324" w:lineRule="auto"/>
        <w:ind w:firstLine="851"/>
        <w:jc w:val="both"/>
        <w:rPr>
          <w:rFonts w:ascii="Arial" w:hAnsi="Arial" w:cs="Arial"/>
          <w:sz w:val="24"/>
          <w:szCs w:val="24"/>
        </w:rPr>
      </w:pPr>
    </w:p>
    <w:p w14:paraId="376A670E" w14:textId="05C6D53D" w:rsidR="00CC60A2" w:rsidRPr="00705AE3" w:rsidRDefault="00CC60A2" w:rsidP="00075289">
      <w:pPr>
        <w:spacing w:line="324" w:lineRule="auto"/>
        <w:jc w:val="both"/>
        <w:rPr>
          <w:rFonts w:ascii="Arial" w:hAnsi="Arial" w:cs="Arial"/>
          <w:sz w:val="24"/>
          <w:szCs w:val="24"/>
        </w:rPr>
      </w:pPr>
      <w:r w:rsidRPr="00705AE3">
        <w:rPr>
          <w:rFonts w:ascii="Arial" w:hAnsi="Arial" w:cs="Arial"/>
          <w:b/>
          <w:sz w:val="24"/>
          <w:szCs w:val="24"/>
        </w:rPr>
        <w:t>2. JUSTIFICATIVA</w:t>
      </w:r>
      <w:r w:rsidR="00705AE3" w:rsidRPr="00705AE3">
        <w:rPr>
          <w:rFonts w:ascii="Arial" w:hAnsi="Arial" w:cs="Arial"/>
          <w:b/>
          <w:sz w:val="24"/>
          <w:szCs w:val="24"/>
        </w:rPr>
        <w:t xml:space="preserve">: </w:t>
      </w:r>
      <w:r w:rsidRPr="00705AE3">
        <w:rPr>
          <w:rFonts w:ascii="Arial" w:hAnsi="Arial" w:cs="Arial"/>
          <w:sz w:val="24"/>
          <w:szCs w:val="24"/>
        </w:rPr>
        <w:t>A compra de notebooks deve-se a necessidade da Câmara Municipal em adquirir equipamentos mais flexíveis no quesito de locomoção e estrutura lógica e elétrica, pois podem ser utilizados em qualquer dependência interna e externa da Câmara Municipal, e também, caso haja necessidade, para atendimento de trabalhos executados na modalidade home office, tanto por servidores quanto por vereadores. A compra dos monitores, baterias, impressora, computador, teclado e mouse se justificam devido a necessidade de reposição dos equipamentos defasados.</w:t>
      </w:r>
    </w:p>
    <w:p w14:paraId="08006040" w14:textId="77777777" w:rsidR="00CC60A2" w:rsidRPr="00705AE3" w:rsidRDefault="00CC60A2" w:rsidP="00075289">
      <w:pPr>
        <w:spacing w:line="324" w:lineRule="auto"/>
        <w:ind w:left="709" w:hanging="425"/>
        <w:jc w:val="both"/>
        <w:rPr>
          <w:rFonts w:ascii="Arial" w:hAnsi="Arial" w:cs="Arial"/>
          <w:sz w:val="24"/>
          <w:szCs w:val="24"/>
        </w:rPr>
      </w:pPr>
    </w:p>
    <w:p w14:paraId="43B1970D" w14:textId="77777777" w:rsidR="00705AE3" w:rsidRPr="00705AE3" w:rsidRDefault="00705AE3" w:rsidP="00075289">
      <w:pPr>
        <w:spacing w:line="324" w:lineRule="auto"/>
        <w:ind w:left="709" w:hanging="425"/>
        <w:jc w:val="both"/>
        <w:rPr>
          <w:rFonts w:ascii="Arial" w:hAnsi="Arial" w:cs="Arial"/>
          <w:sz w:val="24"/>
          <w:szCs w:val="24"/>
        </w:rPr>
      </w:pPr>
    </w:p>
    <w:p w14:paraId="11793AC3" w14:textId="77777777" w:rsidR="00CC60A2" w:rsidRPr="00705AE3" w:rsidRDefault="00CC60A2" w:rsidP="00075289">
      <w:pPr>
        <w:spacing w:line="324" w:lineRule="auto"/>
        <w:jc w:val="both"/>
        <w:rPr>
          <w:rFonts w:ascii="Arial" w:hAnsi="Arial" w:cs="Arial"/>
          <w:b/>
          <w:sz w:val="24"/>
          <w:szCs w:val="24"/>
        </w:rPr>
      </w:pPr>
      <w:r w:rsidRPr="00705AE3">
        <w:rPr>
          <w:rFonts w:ascii="Arial" w:hAnsi="Arial" w:cs="Arial"/>
          <w:sz w:val="24"/>
          <w:szCs w:val="24"/>
        </w:rPr>
        <w:t xml:space="preserve"> </w:t>
      </w:r>
      <w:r w:rsidRPr="00705AE3">
        <w:rPr>
          <w:rFonts w:ascii="Arial" w:hAnsi="Arial" w:cs="Arial"/>
          <w:b/>
          <w:sz w:val="24"/>
          <w:szCs w:val="24"/>
        </w:rPr>
        <w:t>3 – DO PREÇO E PAGAMENTO</w:t>
      </w:r>
    </w:p>
    <w:p w14:paraId="72D01790" w14:textId="77777777" w:rsidR="00CC60A2" w:rsidRPr="00705AE3" w:rsidRDefault="00CC60A2" w:rsidP="00075289">
      <w:pPr>
        <w:spacing w:line="324" w:lineRule="auto"/>
        <w:ind w:left="709" w:hanging="425"/>
        <w:jc w:val="both"/>
        <w:rPr>
          <w:rFonts w:ascii="Arial" w:hAnsi="Arial" w:cs="Arial"/>
          <w:b/>
          <w:sz w:val="24"/>
          <w:szCs w:val="24"/>
        </w:rPr>
      </w:pPr>
    </w:p>
    <w:p w14:paraId="3424EF84" w14:textId="77777777" w:rsidR="00CC60A2" w:rsidRPr="00470999" w:rsidRDefault="00CC60A2" w:rsidP="00075289">
      <w:pPr>
        <w:spacing w:line="324" w:lineRule="auto"/>
        <w:jc w:val="both"/>
        <w:rPr>
          <w:rFonts w:ascii="Arial" w:hAnsi="Arial" w:cs="Arial"/>
          <w:sz w:val="24"/>
          <w:szCs w:val="24"/>
        </w:rPr>
      </w:pPr>
      <w:r w:rsidRPr="00470999">
        <w:rPr>
          <w:rFonts w:ascii="Arial" w:hAnsi="Arial" w:cs="Arial"/>
          <w:bCs/>
          <w:sz w:val="24"/>
          <w:szCs w:val="24"/>
        </w:rPr>
        <w:t>3.1.</w:t>
      </w:r>
      <w:r w:rsidRPr="00470999">
        <w:rPr>
          <w:rFonts w:ascii="Arial" w:hAnsi="Arial" w:cs="Arial"/>
          <w:sz w:val="24"/>
          <w:szCs w:val="24"/>
        </w:rPr>
        <w:t xml:space="preserve"> O valor estimado para essa licitação é </w:t>
      </w:r>
      <w:bookmarkStart w:id="1" w:name="_Hlk82001643"/>
      <w:r w:rsidRPr="00470999">
        <w:rPr>
          <w:rFonts w:ascii="Arial" w:hAnsi="Arial" w:cs="Arial"/>
          <w:sz w:val="24"/>
          <w:szCs w:val="24"/>
        </w:rPr>
        <w:t xml:space="preserve">de </w:t>
      </w:r>
      <w:r w:rsidRPr="00470999">
        <w:rPr>
          <w:rFonts w:ascii="Arial" w:hAnsi="Arial" w:cs="Arial"/>
          <w:b/>
          <w:bCs/>
          <w:sz w:val="24"/>
          <w:szCs w:val="24"/>
        </w:rPr>
        <w:t>R$ 55.699,24 (cinquenta e cinco mil seiscentos e noventa e nove reais e vinte e quatro centavos)</w:t>
      </w:r>
      <w:r w:rsidRPr="00470999">
        <w:rPr>
          <w:rFonts w:ascii="Arial" w:hAnsi="Arial" w:cs="Arial"/>
          <w:sz w:val="24"/>
          <w:szCs w:val="24"/>
        </w:rPr>
        <w:t xml:space="preserve">. </w:t>
      </w:r>
      <w:bookmarkEnd w:id="1"/>
      <w:r w:rsidRPr="00470999">
        <w:rPr>
          <w:rFonts w:ascii="Arial" w:hAnsi="Arial" w:cs="Arial"/>
          <w:sz w:val="24"/>
          <w:szCs w:val="24"/>
        </w:rPr>
        <w:t>Valor médio obtido por pesquisa de preços no mercado.</w:t>
      </w:r>
    </w:p>
    <w:p w14:paraId="1555DE0D" w14:textId="77777777" w:rsidR="006864AE" w:rsidRDefault="006864AE" w:rsidP="00075289">
      <w:pPr>
        <w:pStyle w:val="PargrafodaLista"/>
        <w:spacing w:line="324" w:lineRule="auto"/>
        <w:ind w:left="0"/>
        <w:rPr>
          <w:rFonts w:ascii="Arial" w:hAnsi="Arial" w:cs="Arial"/>
          <w:bCs/>
          <w:sz w:val="24"/>
          <w:szCs w:val="24"/>
        </w:rPr>
      </w:pPr>
    </w:p>
    <w:p w14:paraId="5327EF62" w14:textId="77777777" w:rsidR="00CC60A2" w:rsidRPr="00470999" w:rsidRDefault="00CC60A2" w:rsidP="00075289">
      <w:pPr>
        <w:pStyle w:val="PargrafodaLista"/>
        <w:spacing w:line="324" w:lineRule="auto"/>
        <w:ind w:left="0"/>
        <w:rPr>
          <w:rFonts w:ascii="Arial" w:hAnsi="Arial" w:cs="Arial"/>
          <w:sz w:val="24"/>
          <w:szCs w:val="24"/>
        </w:rPr>
      </w:pPr>
      <w:r w:rsidRPr="00470999">
        <w:rPr>
          <w:rFonts w:ascii="Arial" w:hAnsi="Arial" w:cs="Arial"/>
          <w:bCs/>
          <w:sz w:val="24"/>
          <w:szCs w:val="24"/>
        </w:rPr>
        <w:t>3.2.</w:t>
      </w:r>
      <w:r w:rsidRPr="00470999">
        <w:rPr>
          <w:rFonts w:ascii="Arial" w:hAnsi="Arial" w:cs="Arial"/>
          <w:sz w:val="24"/>
          <w:szCs w:val="24"/>
        </w:rPr>
        <w:t xml:space="preserve"> Neste valor estão inclusas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E177312" w14:textId="77777777" w:rsidR="00CC60A2" w:rsidRPr="00470999" w:rsidRDefault="00CC60A2" w:rsidP="00075289">
      <w:pPr>
        <w:spacing w:line="324" w:lineRule="auto"/>
        <w:ind w:left="426"/>
        <w:jc w:val="both"/>
        <w:rPr>
          <w:rFonts w:ascii="Arial" w:hAnsi="Arial" w:cs="Arial"/>
          <w:sz w:val="24"/>
          <w:szCs w:val="24"/>
        </w:rPr>
      </w:pPr>
    </w:p>
    <w:p w14:paraId="24A645AB" w14:textId="719A2EEE" w:rsidR="00CC60A2" w:rsidRPr="00470999" w:rsidRDefault="00CC60A2" w:rsidP="00075289">
      <w:pPr>
        <w:pStyle w:val="PargrafodaLista"/>
        <w:spacing w:line="324" w:lineRule="auto"/>
        <w:ind w:left="0"/>
        <w:rPr>
          <w:rFonts w:ascii="Arial" w:hAnsi="Arial" w:cs="Arial"/>
          <w:sz w:val="24"/>
          <w:szCs w:val="24"/>
        </w:rPr>
      </w:pPr>
      <w:r w:rsidRPr="00470999">
        <w:rPr>
          <w:rFonts w:ascii="Arial" w:hAnsi="Arial" w:cs="Arial"/>
          <w:bCs/>
          <w:sz w:val="24"/>
          <w:szCs w:val="24"/>
        </w:rPr>
        <w:t>3.3.</w:t>
      </w:r>
      <w:r w:rsidRPr="00470999">
        <w:rPr>
          <w:rFonts w:ascii="Arial" w:hAnsi="Arial" w:cs="Arial"/>
          <w:sz w:val="24"/>
          <w:szCs w:val="24"/>
        </w:rPr>
        <w:t xml:space="preserve"> </w:t>
      </w:r>
      <w:bookmarkStart w:id="2" w:name="_Hlk82005422"/>
      <w:r w:rsidRPr="00470999">
        <w:rPr>
          <w:rFonts w:ascii="Arial" w:hAnsi="Arial" w:cs="Arial"/>
          <w:sz w:val="24"/>
          <w:szCs w:val="24"/>
        </w:rPr>
        <w:t xml:space="preserve">O pagamento será efetuado </w:t>
      </w:r>
      <w:r w:rsidR="000A77E4" w:rsidRPr="00470999">
        <w:rPr>
          <w:rFonts w:ascii="Arial" w:hAnsi="Arial" w:cs="Arial"/>
          <w:sz w:val="24"/>
          <w:szCs w:val="24"/>
        </w:rPr>
        <w:t>em parcela única</w:t>
      </w:r>
      <w:r w:rsidRPr="00470999">
        <w:rPr>
          <w:rFonts w:ascii="Arial" w:hAnsi="Arial" w:cs="Arial"/>
          <w:sz w:val="24"/>
          <w:szCs w:val="24"/>
        </w:rPr>
        <w:t xml:space="preserve">, em </w:t>
      </w:r>
      <w:r w:rsidR="00895511" w:rsidRPr="00470999">
        <w:rPr>
          <w:rFonts w:ascii="Arial" w:hAnsi="Arial" w:cs="Arial"/>
          <w:sz w:val="24"/>
          <w:szCs w:val="24"/>
        </w:rPr>
        <w:t xml:space="preserve">até </w:t>
      </w:r>
      <w:r w:rsidRPr="00470999">
        <w:rPr>
          <w:rFonts w:ascii="Arial" w:hAnsi="Arial" w:cs="Arial"/>
          <w:sz w:val="24"/>
          <w:szCs w:val="24"/>
        </w:rPr>
        <w:t>5 (cinco) dias úteis</w:t>
      </w:r>
      <w:r w:rsidR="00895511" w:rsidRPr="00470999">
        <w:rPr>
          <w:rFonts w:ascii="Arial" w:hAnsi="Arial" w:cs="Arial"/>
          <w:sz w:val="24"/>
          <w:szCs w:val="24"/>
        </w:rPr>
        <w:t xml:space="preserve"> após o recebimento definitivo do objeto.</w:t>
      </w:r>
      <w:bookmarkEnd w:id="2"/>
    </w:p>
    <w:p w14:paraId="19CB7994" w14:textId="77777777" w:rsidR="00CC60A2" w:rsidRPr="00470999" w:rsidRDefault="00CC60A2" w:rsidP="00075289">
      <w:pPr>
        <w:pStyle w:val="PargrafodaLista"/>
        <w:spacing w:line="324" w:lineRule="auto"/>
        <w:ind w:left="0"/>
        <w:rPr>
          <w:rFonts w:ascii="Arial" w:hAnsi="Arial" w:cs="Arial"/>
          <w:sz w:val="24"/>
          <w:szCs w:val="24"/>
          <w:highlight w:val="yellow"/>
        </w:rPr>
      </w:pPr>
    </w:p>
    <w:p w14:paraId="2E03EF0B" w14:textId="77777777" w:rsidR="00CC60A2" w:rsidRPr="00470999" w:rsidRDefault="00CC60A2" w:rsidP="00075289">
      <w:pPr>
        <w:spacing w:line="324" w:lineRule="auto"/>
        <w:jc w:val="both"/>
        <w:rPr>
          <w:rFonts w:ascii="Arial" w:hAnsi="Arial" w:cs="Arial"/>
          <w:sz w:val="24"/>
          <w:szCs w:val="24"/>
        </w:rPr>
      </w:pPr>
      <w:r w:rsidRPr="00470999">
        <w:rPr>
          <w:rFonts w:ascii="Arial" w:hAnsi="Arial" w:cs="Arial"/>
          <w:bCs/>
          <w:sz w:val="24"/>
          <w:szCs w:val="24"/>
        </w:rPr>
        <w:t>3.4.</w:t>
      </w:r>
      <w:r w:rsidRPr="00470999">
        <w:rPr>
          <w:rFonts w:ascii="Arial" w:hAnsi="Arial" w:cs="Arial"/>
          <w:sz w:val="24"/>
          <w:szCs w:val="24"/>
        </w:rPr>
        <w:t xml:space="preserve"> Quando for constatada qualquer irregularidade na Nota Fiscal/Fatura, será imediatamente solicitada à CONTRATADA carta de correção, quando couber, a ainda </w:t>
      </w:r>
      <w:r w:rsidRPr="00470999">
        <w:rPr>
          <w:rFonts w:ascii="Arial" w:hAnsi="Arial" w:cs="Arial"/>
          <w:sz w:val="24"/>
          <w:szCs w:val="24"/>
        </w:rPr>
        <w:lastRenderedPageBreak/>
        <w:t>pertinente regularização, que deverá ser encaminhada a esta Câmara Municipal no prazo de 24 (vinte e quatro) horas.</w:t>
      </w:r>
    </w:p>
    <w:p w14:paraId="67F64F63" w14:textId="77777777" w:rsidR="00CC60A2" w:rsidRPr="00470999" w:rsidRDefault="00CC60A2" w:rsidP="00075289">
      <w:pPr>
        <w:pStyle w:val="PargrafodaLista"/>
        <w:spacing w:line="324" w:lineRule="auto"/>
        <w:ind w:left="0"/>
        <w:rPr>
          <w:rFonts w:ascii="Arial" w:hAnsi="Arial" w:cs="Arial"/>
          <w:sz w:val="24"/>
          <w:szCs w:val="24"/>
        </w:rPr>
      </w:pPr>
    </w:p>
    <w:p w14:paraId="6F50735C" w14:textId="77777777" w:rsidR="00CC60A2" w:rsidRPr="00470999" w:rsidRDefault="00CC60A2" w:rsidP="00075289">
      <w:pPr>
        <w:spacing w:line="324" w:lineRule="auto"/>
        <w:jc w:val="both"/>
        <w:rPr>
          <w:rFonts w:ascii="Arial" w:hAnsi="Arial" w:cs="Arial"/>
          <w:sz w:val="24"/>
          <w:szCs w:val="24"/>
        </w:rPr>
      </w:pPr>
      <w:r w:rsidRPr="00470999">
        <w:rPr>
          <w:rFonts w:ascii="Arial" w:hAnsi="Arial" w:cs="Arial"/>
          <w:bCs/>
          <w:sz w:val="24"/>
          <w:szCs w:val="24"/>
        </w:rPr>
        <w:t>3.5.</w:t>
      </w:r>
      <w:r w:rsidRPr="00470999">
        <w:rPr>
          <w:rFonts w:ascii="Arial" w:hAnsi="Arial" w:cs="Arial"/>
          <w:sz w:val="24"/>
          <w:szCs w:val="24"/>
        </w:rPr>
        <w:t xml:space="preserve"> Caso a CONTRATADA não apresente carta de correção no prazo estipulado, o prazo para pagamento será recontado, a partir da sua apresentação.</w:t>
      </w:r>
    </w:p>
    <w:p w14:paraId="7C668DEC" w14:textId="77777777" w:rsidR="00CC60A2" w:rsidRPr="00470999" w:rsidRDefault="00CC60A2" w:rsidP="00075289">
      <w:pPr>
        <w:pStyle w:val="PargrafodaLista"/>
        <w:spacing w:line="324" w:lineRule="auto"/>
        <w:ind w:left="0"/>
        <w:rPr>
          <w:rFonts w:ascii="Arial" w:hAnsi="Arial" w:cs="Arial"/>
          <w:sz w:val="24"/>
          <w:szCs w:val="24"/>
          <w:highlight w:val="yellow"/>
        </w:rPr>
      </w:pPr>
    </w:p>
    <w:p w14:paraId="055FA088" w14:textId="77777777" w:rsidR="00CC60A2" w:rsidRPr="00470999" w:rsidRDefault="00CC60A2" w:rsidP="00075289">
      <w:pPr>
        <w:spacing w:line="324" w:lineRule="auto"/>
        <w:jc w:val="both"/>
        <w:rPr>
          <w:rFonts w:ascii="Arial" w:hAnsi="Arial" w:cs="Arial"/>
          <w:sz w:val="24"/>
          <w:szCs w:val="24"/>
        </w:rPr>
      </w:pPr>
      <w:r w:rsidRPr="00470999">
        <w:rPr>
          <w:rFonts w:ascii="Arial" w:hAnsi="Arial" w:cs="Arial"/>
          <w:bCs/>
          <w:sz w:val="24"/>
          <w:szCs w:val="24"/>
        </w:rPr>
        <w:t>3.6.</w:t>
      </w:r>
      <w:r w:rsidRPr="00470999">
        <w:rPr>
          <w:rFonts w:ascii="Arial" w:hAnsi="Arial" w:cs="Arial"/>
          <w:sz w:val="24"/>
          <w:szCs w:val="24"/>
        </w:rPr>
        <w:t xml:space="preserve"> A CONTRATANTE se reserva no direito de reter valores do pagamento, relativos a tributos e contribuições incidentes sobre o valor da nota fiscal, previstos nos imperativos legais vigentes ou supervenientes à assinatura deste contrato.</w:t>
      </w:r>
    </w:p>
    <w:p w14:paraId="409E3661" w14:textId="77777777" w:rsidR="00CC60A2" w:rsidRPr="00470999" w:rsidRDefault="00CC60A2" w:rsidP="00075289">
      <w:pPr>
        <w:pStyle w:val="PargrafodaLista"/>
        <w:spacing w:line="324" w:lineRule="auto"/>
        <w:ind w:left="0"/>
        <w:rPr>
          <w:rFonts w:ascii="Arial" w:hAnsi="Arial" w:cs="Arial"/>
          <w:sz w:val="24"/>
          <w:szCs w:val="24"/>
          <w:highlight w:val="yellow"/>
        </w:rPr>
      </w:pPr>
    </w:p>
    <w:p w14:paraId="10991131" w14:textId="77777777" w:rsidR="00CC60A2" w:rsidRPr="00470999" w:rsidRDefault="00CC60A2" w:rsidP="00075289">
      <w:pPr>
        <w:spacing w:line="324" w:lineRule="auto"/>
        <w:jc w:val="both"/>
        <w:rPr>
          <w:rFonts w:ascii="Arial" w:hAnsi="Arial" w:cs="Arial"/>
          <w:sz w:val="24"/>
          <w:szCs w:val="24"/>
        </w:rPr>
      </w:pPr>
      <w:r w:rsidRPr="00470999">
        <w:rPr>
          <w:rFonts w:ascii="Arial" w:hAnsi="Arial" w:cs="Arial"/>
          <w:bCs/>
          <w:sz w:val="24"/>
          <w:szCs w:val="24"/>
        </w:rPr>
        <w:t>3.7.</w:t>
      </w:r>
      <w:r w:rsidRPr="00470999">
        <w:rPr>
          <w:rFonts w:ascii="Arial" w:hAnsi="Arial" w:cs="Arial"/>
          <w:sz w:val="24"/>
          <w:szCs w:val="24"/>
        </w:rPr>
        <w:t xml:space="preserve"> O pagamento será feito através de crédito em conta corrente a ser fornecida pela CONTRATADA, ou justificadamente em cheque nominativo.</w:t>
      </w:r>
    </w:p>
    <w:p w14:paraId="5B353222" w14:textId="77777777" w:rsidR="00CC60A2" w:rsidRPr="00470999" w:rsidRDefault="00CC60A2" w:rsidP="00075289">
      <w:pPr>
        <w:pStyle w:val="PargrafodaLista"/>
        <w:spacing w:line="324" w:lineRule="auto"/>
        <w:ind w:left="0"/>
        <w:rPr>
          <w:rFonts w:ascii="Arial" w:hAnsi="Arial" w:cs="Arial"/>
          <w:sz w:val="24"/>
          <w:szCs w:val="24"/>
          <w:highlight w:val="yellow"/>
        </w:rPr>
      </w:pPr>
    </w:p>
    <w:p w14:paraId="22D11812" w14:textId="77777777" w:rsidR="00CC60A2" w:rsidRPr="00470999" w:rsidRDefault="00CC60A2" w:rsidP="00075289">
      <w:pPr>
        <w:pStyle w:val="PargrafodaLista"/>
        <w:spacing w:line="324" w:lineRule="auto"/>
        <w:ind w:left="0"/>
        <w:rPr>
          <w:rFonts w:ascii="Arial" w:hAnsi="Arial" w:cs="Arial"/>
          <w:sz w:val="24"/>
          <w:szCs w:val="24"/>
        </w:rPr>
      </w:pPr>
      <w:r w:rsidRPr="00470999">
        <w:rPr>
          <w:rFonts w:ascii="Arial" w:hAnsi="Arial" w:cs="Arial"/>
          <w:bCs/>
          <w:sz w:val="24"/>
          <w:szCs w:val="24"/>
        </w:rPr>
        <w:t>3.8.</w:t>
      </w:r>
      <w:r w:rsidRPr="00470999">
        <w:rPr>
          <w:rFonts w:ascii="Arial" w:hAnsi="Arial" w:cs="Arial"/>
          <w:sz w:val="24"/>
          <w:szCs w:val="24"/>
        </w:rPr>
        <w:t xml:space="preserve"> Ocorrendo atraso de pagamento por culpa exclusiva da Administração, o pagamento será realizado acrescido de atualização financeira, entre as datas do vencimento e do efetivo pagamento, de acordo com a variação "pro-rata tempore" do Índice Nacional de Preços ao Consumidor Amplo - IPCA ou outro índice que venha </w:t>
      </w:r>
      <w:proofErr w:type="spellStart"/>
      <w:r w:rsidRPr="00470999">
        <w:rPr>
          <w:rFonts w:ascii="Arial" w:hAnsi="Arial" w:cs="Arial"/>
          <w:sz w:val="24"/>
          <w:szCs w:val="24"/>
        </w:rPr>
        <w:t>substitui-Io</w:t>
      </w:r>
      <w:proofErr w:type="spellEnd"/>
      <w:r w:rsidRPr="00470999">
        <w:rPr>
          <w:rFonts w:ascii="Arial" w:hAnsi="Arial" w:cs="Arial"/>
          <w:sz w:val="24"/>
          <w:szCs w:val="24"/>
        </w:rPr>
        <w:t>, conforme a legislação vigente.</w:t>
      </w:r>
    </w:p>
    <w:p w14:paraId="4A953C96" w14:textId="77777777" w:rsidR="00CC60A2" w:rsidRPr="00705AE3" w:rsidRDefault="00CC60A2" w:rsidP="00075289">
      <w:pPr>
        <w:spacing w:line="324" w:lineRule="auto"/>
        <w:jc w:val="both"/>
        <w:rPr>
          <w:rFonts w:ascii="Arial" w:hAnsi="Arial" w:cs="Arial"/>
          <w:color w:val="FF0000"/>
          <w:sz w:val="24"/>
          <w:szCs w:val="24"/>
        </w:rPr>
      </w:pPr>
    </w:p>
    <w:p w14:paraId="37EF48BF" w14:textId="77777777" w:rsidR="00705AE3" w:rsidRPr="00705AE3" w:rsidRDefault="00705AE3" w:rsidP="00075289">
      <w:pPr>
        <w:pStyle w:val="Corpodetexto"/>
        <w:spacing w:line="324" w:lineRule="auto"/>
        <w:jc w:val="left"/>
        <w:rPr>
          <w:rFonts w:ascii="Arial" w:eastAsia="Arial Narrow" w:hAnsi="Arial" w:cs="Arial"/>
          <w:b/>
          <w:sz w:val="24"/>
          <w:szCs w:val="24"/>
        </w:rPr>
      </w:pPr>
    </w:p>
    <w:p w14:paraId="31B0E241" w14:textId="50140097" w:rsidR="00CC60A2" w:rsidRPr="00705AE3" w:rsidRDefault="00705AE3" w:rsidP="00470999">
      <w:pPr>
        <w:pStyle w:val="Corpodetexto"/>
        <w:spacing w:line="324" w:lineRule="auto"/>
        <w:rPr>
          <w:sz w:val="24"/>
          <w:szCs w:val="24"/>
        </w:rPr>
      </w:pPr>
      <w:r w:rsidRPr="00705AE3">
        <w:rPr>
          <w:rFonts w:ascii="Arial" w:eastAsia="Arial Narrow" w:hAnsi="Arial" w:cs="Arial"/>
          <w:b/>
          <w:sz w:val="24"/>
          <w:szCs w:val="24"/>
        </w:rPr>
        <w:t>4</w:t>
      </w:r>
      <w:r w:rsidR="00CC60A2" w:rsidRPr="00705AE3">
        <w:rPr>
          <w:rFonts w:ascii="Arial" w:eastAsia="Arial Narrow" w:hAnsi="Arial" w:cs="Arial"/>
          <w:b/>
          <w:sz w:val="24"/>
          <w:szCs w:val="24"/>
        </w:rPr>
        <w:t xml:space="preserve">. </w:t>
      </w:r>
      <w:r w:rsidR="00CC60A2" w:rsidRPr="00705AE3">
        <w:rPr>
          <w:rFonts w:ascii="Arial" w:hAnsi="Arial" w:cs="Arial"/>
          <w:b/>
          <w:sz w:val="24"/>
          <w:szCs w:val="24"/>
        </w:rPr>
        <w:t>DO PRAZO</w:t>
      </w:r>
      <w:r w:rsidRPr="00705AE3">
        <w:rPr>
          <w:rFonts w:ascii="Arial" w:hAnsi="Arial" w:cs="Arial"/>
          <w:b/>
          <w:sz w:val="24"/>
          <w:szCs w:val="24"/>
        </w:rPr>
        <w:t xml:space="preserve">:  </w:t>
      </w:r>
      <w:r w:rsidR="00CC60A2" w:rsidRPr="00705AE3">
        <w:rPr>
          <w:rFonts w:ascii="Arial" w:hAnsi="Arial" w:cs="Arial"/>
          <w:sz w:val="24"/>
          <w:szCs w:val="24"/>
        </w:rPr>
        <w:t>O prazo de vigência do contrato a ser ce</w:t>
      </w:r>
      <w:r w:rsidRPr="00705AE3">
        <w:rPr>
          <w:rFonts w:ascii="Arial" w:hAnsi="Arial" w:cs="Arial"/>
          <w:sz w:val="24"/>
          <w:szCs w:val="24"/>
        </w:rPr>
        <w:t>lebrado será de 12 (doze) meses.</w:t>
      </w:r>
    </w:p>
    <w:p w14:paraId="69E492A8" w14:textId="77777777" w:rsidR="00CC60A2" w:rsidRPr="00705AE3" w:rsidRDefault="00CC60A2" w:rsidP="00075289">
      <w:pPr>
        <w:pStyle w:val="Corpodetexto"/>
        <w:spacing w:line="324" w:lineRule="auto"/>
        <w:ind w:left="567"/>
        <w:rPr>
          <w:sz w:val="24"/>
          <w:szCs w:val="24"/>
        </w:rPr>
      </w:pPr>
    </w:p>
    <w:p w14:paraId="00DB15F8" w14:textId="0FCE021D" w:rsidR="00CC60A2" w:rsidRPr="00705AE3" w:rsidRDefault="00705AE3" w:rsidP="00075289">
      <w:pPr>
        <w:pStyle w:val="Corpodetexto"/>
        <w:spacing w:line="324" w:lineRule="auto"/>
        <w:jc w:val="left"/>
        <w:rPr>
          <w:sz w:val="24"/>
          <w:szCs w:val="24"/>
        </w:rPr>
      </w:pPr>
      <w:r w:rsidRPr="00705AE3">
        <w:rPr>
          <w:rFonts w:ascii="Arial" w:hAnsi="Arial" w:cs="Arial"/>
          <w:b/>
          <w:sz w:val="24"/>
          <w:szCs w:val="24"/>
        </w:rPr>
        <w:t>5</w:t>
      </w:r>
      <w:r w:rsidR="00CC60A2" w:rsidRPr="00705AE3">
        <w:rPr>
          <w:rFonts w:ascii="Arial" w:hAnsi="Arial" w:cs="Arial"/>
          <w:b/>
          <w:sz w:val="24"/>
          <w:szCs w:val="24"/>
        </w:rPr>
        <w:t xml:space="preserve">. OBRIGAÇÕES DA CONTRATADA  </w:t>
      </w:r>
    </w:p>
    <w:p w14:paraId="6FE683E3" w14:textId="77777777" w:rsidR="00CC60A2" w:rsidRPr="00705AE3" w:rsidRDefault="00CC60A2" w:rsidP="00705AE3">
      <w:pPr>
        <w:pStyle w:val="Corpodetexto"/>
        <w:spacing w:line="324" w:lineRule="auto"/>
        <w:rPr>
          <w:rFonts w:ascii="Arial" w:hAnsi="Arial" w:cs="Arial"/>
          <w:sz w:val="24"/>
          <w:szCs w:val="24"/>
        </w:rPr>
      </w:pPr>
    </w:p>
    <w:p w14:paraId="795E8F87" w14:textId="79A30FD1"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.1. </w:t>
      </w:r>
      <w:r w:rsidRPr="00705AE3">
        <w:rPr>
          <w:rFonts w:ascii="Arial" w:hAnsi="Arial" w:cs="Arial"/>
          <w:sz w:val="24"/>
          <w:szCs w:val="24"/>
        </w:rPr>
        <w:t>F</w:t>
      </w:r>
      <w:r w:rsidR="00CC60A2" w:rsidRPr="00705AE3">
        <w:rPr>
          <w:rFonts w:ascii="Arial" w:hAnsi="Arial" w:cs="Arial"/>
          <w:sz w:val="24"/>
          <w:szCs w:val="24"/>
        </w:rPr>
        <w:t>ornecer o objeto de acordo com as normas aplicáveis ao contratado e com estrita observância ao instrumento celebrado</w:t>
      </w:r>
      <w:r w:rsidRPr="00705AE3">
        <w:rPr>
          <w:rFonts w:ascii="Arial" w:hAnsi="Arial" w:cs="Arial"/>
          <w:sz w:val="24"/>
          <w:szCs w:val="24"/>
        </w:rPr>
        <w:t>.</w:t>
      </w:r>
    </w:p>
    <w:p w14:paraId="3BB5215C" w14:textId="77777777" w:rsidR="00CC60A2" w:rsidRPr="00705AE3" w:rsidRDefault="00CC60A2" w:rsidP="00705AE3">
      <w:pPr>
        <w:pStyle w:val="Corpodetexto"/>
        <w:spacing w:line="324" w:lineRule="auto"/>
        <w:rPr>
          <w:rFonts w:ascii="Arial" w:hAnsi="Arial" w:cs="Arial"/>
          <w:sz w:val="24"/>
          <w:szCs w:val="24"/>
        </w:rPr>
      </w:pPr>
    </w:p>
    <w:p w14:paraId="2ECD8EE1" w14:textId="7327AF51"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.2. </w:t>
      </w:r>
      <w:r w:rsidRPr="00705AE3">
        <w:rPr>
          <w:rFonts w:ascii="Arial" w:hAnsi="Arial" w:cs="Arial"/>
          <w:sz w:val="24"/>
          <w:szCs w:val="24"/>
        </w:rPr>
        <w:t>S</w:t>
      </w:r>
      <w:r w:rsidR="00CC60A2" w:rsidRPr="00705AE3">
        <w:rPr>
          <w:rFonts w:ascii="Arial" w:hAnsi="Arial" w:cs="Arial"/>
          <w:sz w:val="24"/>
          <w:szCs w:val="24"/>
        </w:rPr>
        <w:t>er responsável pela emissão de notas fiscais, por todos os ônus e tributos, emolumentos, honorários ou despesas incide</w:t>
      </w:r>
      <w:r w:rsidRPr="00705AE3">
        <w:rPr>
          <w:rFonts w:ascii="Arial" w:hAnsi="Arial" w:cs="Arial"/>
          <w:sz w:val="24"/>
          <w:szCs w:val="24"/>
        </w:rPr>
        <w:t>ntais sobre o objeto contratado.</w:t>
      </w:r>
    </w:p>
    <w:p w14:paraId="1EEF1A05" w14:textId="77777777" w:rsidR="00CC60A2" w:rsidRPr="00705AE3" w:rsidRDefault="00CC60A2" w:rsidP="00705AE3">
      <w:pPr>
        <w:pStyle w:val="Corpodetexto"/>
        <w:spacing w:line="324" w:lineRule="auto"/>
        <w:rPr>
          <w:rFonts w:ascii="Arial" w:hAnsi="Arial" w:cs="Arial"/>
          <w:sz w:val="24"/>
          <w:szCs w:val="24"/>
        </w:rPr>
      </w:pPr>
    </w:p>
    <w:p w14:paraId="55C5E1D8" w14:textId="44E9B87D"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.3. </w:t>
      </w:r>
      <w:r w:rsidRPr="00705AE3">
        <w:rPr>
          <w:rFonts w:ascii="Arial" w:hAnsi="Arial" w:cs="Arial"/>
          <w:sz w:val="24"/>
          <w:szCs w:val="24"/>
        </w:rPr>
        <w:t>S</w:t>
      </w:r>
      <w:r w:rsidR="00CC60A2" w:rsidRPr="00705AE3">
        <w:rPr>
          <w:rFonts w:ascii="Arial" w:hAnsi="Arial" w:cs="Arial"/>
          <w:sz w:val="24"/>
          <w:szCs w:val="24"/>
        </w:rPr>
        <w:t xml:space="preserve">er responsável por danos causados à CONTRATANTE ou a terceiros, decorrentes de culpa ou dolo na execução do contrato, não excluída ou reduzida essa </w:t>
      </w:r>
      <w:r w:rsidR="00CC60A2" w:rsidRPr="00705AE3">
        <w:rPr>
          <w:rFonts w:ascii="Arial" w:hAnsi="Arial" w:cs="Arial"/>
          <w:sz w:val="24"/>
          <w:szCs w:val="24"/>
        </w:rPr>
        <w:lastRenderedPageBreak/>
        <w:t>responsabilidade pela presença de fiscalização ou pelo acompanhamento da execução contratual pela CONTRATANTE</w:t>
      </w:r>
      <w:r w:rsidRPr="00705AE3">
        <w:rPr>
          <w:rFonts w:ascii="Arial" w:hAnsi="Arial" w:cs="Arial"/>
          <w:sz w:val="24"/>
          <w:szCs w:val="24"/>
        </w:rPr>
        <w:t>.</w:t>
      </w:r>
    </w:p>
    <w:p w14:paraId="237605DE" w14:textId="77777777" w:rsidR="00CC60A2" w:rsidRPr="00705AE3" w:rsidRDefault="00CC60A2" w:rsidP="00705AE3">
      <w:pPr>
        <w:pStyle w:val="Corpodetexto"/>
        <w:spacing w:line="324" w:lineRule="auto"/>
        <w:rPr>
          <w:rFonts w:ascii="Arial" w:hAnsi="Arial" w:cs="Arial"/>
          <w:sz w:val="24"/>
          <w:szCs w:val="24"/>
        </w:rPr>
      </w:pPr>
    </w:p>
    <w:p w14:paraId="01CBECCB" w14:textId="189721CD"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.4. </w:t>
      </w:r>
      <w:r w:rsidRPr="00705AE3">
        <w:rPr>
          <w:rFonts w:ascii="Arial" w:hAnsi="Arial" w:cs="Arial"/>
          <w:sz w:val="24"/>
          <w:szCs w:val="24"/>
        </w:rPr>
        <w:t>N</w:t>
      </w:r>
      <w:r w:rsidR="00CC60A2" w:rsidRPr="00705AE3">
        <w:rPr>
          <w:rFonts w:ascii="Arial" w:hAnsi="Arial" w:cs="Arial"/>
          <w:sz w:val="24"/>
          <w:szCs w:val="24"/>
        </w:rPr>
        <w:t>ão transferir a outrem, total ou parcialmente, as obri</w:t>
      </w:r>
      <w:r w:rsidRPr="00705AE3">
        <w:rPr>
          <w:rFonts w:ascii="Arial" w:hAnsi="Arial" w:cs="Arial"/>
          <w:sz w:val="24"/>
          <w:szCs w:val="24"/>
        </w:rPr>
        <w:t>gações assumidas neste contrato.</w:t>
      </w:r>
    </w:p>
    <w:p w14:paraId="0747E4BE" w14:textId="77777777" w:rsidR="00CC60A2" w:rsidRPr="00705AE3" w:rsidRDefault="00CC60A2" w:rsidP="00705AE3">
      <w:pPr>
        <w:pStyle w:val="Corpodetexto"/>
        <w:spacing w:line="324" w:lineRule="auto"/>
        <w:rPr>
          <w:rFonts w:ascii="Arial" w:hAnsi="Arial" w:cs="Arial"/>
          <w:sz w:val="24"/>
          <w:szCs w:val="24"/>
        </w:rPr>
      </w:pPr>
    </w:p>
    <w:p w14:paraId="6C1EFAF4" w14:textId="77532145"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.5. </w:t>
      </w:r>
      <w:r w:rsidRPr="00705AE3">
        <w:rPr>
          <w:rFonts w:ascii="Arial" w:hAnsi="Arial" w:cs="Arial"/>
          <w:sz w:val="24"/>
          <w:szCs w:val="24"/>
        </w:rPr>
        <w:t>C</w:t>
      </w:r>
      <w:r w:rsidR="00CC60A2" w:rsidRPr="00705AE3">
        <w:rPr>
          <w:rFonts w:ascii="Arial" w:hAnsi="Arial" w:cs="Arial"/>
          <w:sz w:val="24"/>
          <w:szCs w:val="24"/>
        </w:rPr>
        <w:t>omunicar à CONTRATANTE qualquer alteração que possa comprometer a manutenção do Contrato, nos casos estabelecidos no art.</w:t>
      </w:r>
      <w:r w:rsidRPr="00705AE3">
        <w:rPr>
          <w:rFonts w:ascii="Arial" w:hAnsi="Arial" w:cs="Arial"/>
          <w:sz w:val="24"/>
          <w:szCs w:val="24"/>
        </w:rPr>
        <w:t xml:space="preserve"> </w:t>
      </w:r>
      <w:r w:rsidR="00CC60A2" w:rsidRPr="00705AE3">
        <w:rPr>
          <w:rFonts w:ascii="Arial" w:hAnsi="Arial" w:cs="Arial"/>
          <w:sz w:val="24"/>
          <w:szCs w:val="24"/>
        </w:rPr>
        <w:t>65 da Lei 8.666/93.</w:t>
      </w:r>
    </w:p>
    <w:p w14:paraId="7B8E60BB" w14:textId="77777777" w:rsidR="00CC60A2" w:rsidRPr="00705AE3" w:rsidRDefault="00CC60A2" w:rsidP="00705AE3">
      <w:pPr>
        <w:pStyle w:val="Corpodetexto"/>
        <w:spacing w:line="324" w:lineRule="auto"/>
        <w:rPr>
          <w:sz w:val="24"/>
          <w:szCs w:val="24"/>
        </w:rPr>
      </w:pPr>
    </w:p>
    <w:p w14:paraId="2021F1D4" w14:textId="0B3DCE56"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.6. </w:t>
      </w:r>
      <w:r w:rsidRPr="00705AE3">
        <w:rPr>
          <w:rFonts w:ascii="Arial" w:hAnsi="Arial" w:cs="Arial"/>
          <w:sz w:val="24"/>
          <w:szCs w:val="24"/>
        </w:rPr>
        <w:t>M</w:t>
      </w:r>
      <w:r w:rsidR="00CC60A2" w:rsidRPr="00705AE3">
        <w:rPr>
          <w:rFonts w:ascii="Arial" w:hAnsi="Arial" w:cs="Arial"/>
          <w:sz w:val="24"/>
          <w:szCs w:val="24"/>
        </w:rPr>
        <w:t>anter durante toda a execução do contrato, as condições de habilitação e qualificação assumidas quando da contratação, nos termos do inciso XIII, art. 55 da Lei Federal n.º 8.666/93</w:t>
      </w:r>
      <w:r w:rsidRPr="00705AE3">
        <w:rPr>
          <w:rFonts w:ascii="Arial" w:hAnsi="Arial" w:cs="Arial"/>
          <w:sz w:val="24"/>
          <w:szCs w:val="24"/>
        </w:rPr>
        <w:t>.</w:t>
      </w:r>
    </w:p>
    <w:p w14:paraId="51470A49" w14:textId="77777777" w:rsidR="00CC60A2" w:rsidRPr="00705AE3" w:rsidRDefault="00CC60A2" w:rsidP="00705AE3">
      <w:pPr>
        <w:pStyle w:val="Corpodetexto"/>
        <w:spacing w:line="324" w:lineRule="auto"/>
        <w:rPr>
          <w:sz w:val="24"/>
          <w:szCs w:val="24"/>
        </w:rPr>
      </w:pPr>
    </w:p>
    <w:p w14:paraId="2D627C2B" w14:textId="5380282C" w:rsidR="00CC60A2" w:rsidRPr="00705AE3" w:rsidRDefault="00705AE3" w:rsidP="00705AE3">
      <w:pPr>
        <w:pStyle w:val="Corpodetexto"/>
        <w:spacing w:line="324" w:lineRule="auto"/>
        <w:rPr>
          <w:sz w:val="24"/>
          <w:szCs w:val="24"/>
        </w:rPr>
      </w:pPr>
      <w:r w:rsidRPr="00705AE3">
        <w:rPr>
          <w:rFonts w:ascii="Arial" w:hAnsi="Arial" w:cs="Arial"/>
          <w:bCs/>
          <w:sz w:val="24"/>
          <w:szCs w:val="24"/>
        </w:rPr>
        <w:t>5</w:t>
      </w:r>
      <w:r w:rsidR="00CC60A2" w:rsidRPr="00705AE3">
        <w:rPr>
          <w:rFonts w:ascii="Arial" w:hAnsi="Arial" w:cs="Arial"/>
          <w:bCs/>
          <w:sz w:val="24"/>
          <w:szCs w:val="24"/>
        </w:rPr>
        <w:t xml:space="preserve">.7. </w:t>
      </w:r>
      <w:r w:rsidRPr="00705AE3">
        <w:rPr>
          <w:rFonts w:ascii="Arial" w:hAnsi="Arial" w:cs="Arial"/>
          <w:sz w:val="24"/>
          <w:szCs w:val="24"/>
        </w:rPr>
        <w:t>A</w:t>
      </w:r>
      <w:r w:rsidR="00CC60A2" w:rsidRPr="00705AE3">
        <w:rPr>
          <w:rFonts w:ascii="Arial" w:hAnsi="Arial" w:cs="Arial"/>
          <w:sz w:val="24"/>
          <w:szCs w:val="24"/>
        </w:rPr>
        <w:t>ssumir o ônus da garantia em caso de não solução de problemas pelo suporte.</w:t>
      </w:r>
    </w:p>
    <w:p w14:paraId="36425BCF" w14:textId="77777777" w:rsidR="00CC60A2" w:rsidRPr="00705AE3" w:rsidRDefault="00CC60A2" w:rsidP="00075289">
      <w:pPr>
        <w:pStyle w:val="Corpodetexto"/>
        <w:spacing w:line="324" w:lineRule="auto"/>
        <w:jc w:val="left"/>
        <w:rPr>
          <w:sz w:val="24"/>
          <w:szCs w:val="24"/>
        </w:rPr>
      </w:pPr>
    </w:p>
    <w:p w14:paraId="7691F087" w14:textId="77777777" w:rsidR="00705AE3" w:rsidRPr="00705AE3" w:rsidRDefault="00705AE3" w:rsidP="00075289">
      <w:pPr>
        <w:pStyle w:val="Corpodetexto"/>
        <w:spacing w:line="324" w:lineRule="auto"/>
        <w:jc w:val="left"/>
        <w:rPr>
          <w:sz w:val="24"/>
          <w:szCs w:val="24"/>
        </w:rPr>
      </w:pPr>
    </w:p>
    <w:p w14:paraId="2AC8D40A" w14:textId="4D343040" w:rsidR="00CC60A2" w:rsidRPr="00705AE3" w:rsidRDefault="00705AE3" w:rsidP="00075289">
      <w:pPr>
        <w:pStyle w:val="Corpodetexto"/>
        <w:spacing w:line="324" w:lineRule="auto"/>
        <w:jc w:val="left"/>
        <w:rPr>
          <w:b/>
          <w:bCs/>
          <w:sz w:val="24"/>
          <w:szCs w:val="24"/>
        </w:rPr>
      </w:pPr>
      <w:r w:rsidRPr="00705AE3">
        <w:rPr>
          <w:rFonts w:ascii="Arial" w:hAnsi="Arial" w:cs="Arial"/>
          <w:b/>
          <w:bCs/>
          <w:sz w:val="24"/>
          <w:szCs w:val="24"/>
        </w:rPr>
        <w:t>6</w:t>
      </w:r>
      <w:r w:rsidR="00CC60A2" w:rsidRPr="00705AE3">
        <w:rPr>
          <w:rFonts w:ascii="Arial" w:hAnsi="Arial" w:cs="Arial"/>
          <w:b/>
          <w:bCs/>
          <w:sz w:val="24"/>
          <w:szCs w:val="24"/>
        </w:rPr>
        <w:t xml:space="preserve">. OBRIGAÇÕES DA CONTRATANTE </w:t>
      </w:r>
    </w:p>
    <w:p w14:paraId="757B542E" w14:textId="77777777" w:rsidR="00CC60A2" w:rsidRPr="00705AE3" w:rsidRDefault="00CC60A2" w:rsidP="00075289">
      <w:pPr>
        <w:pStyle w:val="Corpodetexto"/>
        <w:spacing w:line="324" w:lineRule="auto"/>
        <w:jc w:val="left"/>
        <w:rPr>
          <w:sz w:val="24"/>
          <w:szCs w:val="24"/>
        </w:rPr>
      </w:pPr>
    </w:p>
    <w:p w14:paraId="17594CAB" w14:textId="1EB8EBC5" w:rsidR="00CC60A2" w:rsidRPr="00476896" w:rsidRDefault="00476896" w:rsidP="00476896">
      <w:pPr>
        <w:pStyle w:val="Corpodetexto"/>
        <w:spacing w:line="324" w:lineRule="auto"/>
        <w:rPr>
          <w:sz w:val="24"/>
          <w:szCs w:val="24"/>
        </w:rPr>
      </w:pPr>
      <w:r w:rsidRPr="00476896">
        <w:rPr>
          <w:rFonts w:ascii="Arial" w:hAnsi="Arial" w:cs="Arial"/>
          <w:bCs/>
          <w:sz w:val="24"/>
          <w:szCs w:val="24"/>
        </w:rPr>
        <w:t>6</w:t>
      </w:r>
      <w:r w:rsidR="00CC60A2" w:rsidRPr="00476896">
        <w:rPr>
          <w:rFonts w:ascii="Arial" w:hAnsi="Arial" w:cs="Arial"/>
          <w:bCs/>
          <w:sz w:val="24"/>
          <w:szCs w:val="24"/>
        </w:rPr>
        <w:t xml:space="preserve">.1. </w:t>
      </w:r>
      <w:r w:rsidR="00CC60A2" w:rsidRPr="00476896">
        <w:rPr>
          <w:rFonts w:ascii="Arial" w:hAnsi="Arial" w:cs="Arial"/>
          <w:sz w:val="24"/>
          <w:szCs w:val="24"/>
        </w:rPr>
        <w:t>A CONTRATANTE deverá, a seu critério, e através de pessoas previamente designadas, exercer ampla, irrestrita e permanente fisca</w:t>
      </w:r>
      <w:r>
        <w:rPr>
          <w:rFonts w:ascii="Arial" w:hAnsi="Arial" w:cs="Arial"/>
          <w:sz w:val="24"/>
          <w:szCs w:val="24"/>
        </w:rPr>
        <w:t>lização da execução do contrato.</w:t>
      </w:r>
    </w:p>
    <w:p w14:paraId="57DEFB96" w14:textId="77777777" w:rsidR="00CC60A2" w:rsidRPr="00705AE3" w:rsidRDefault="00CC60A2" w:rsidP="00075289">
      <w:pPr>
        <w:pStyle w:val="Corpodetexto"/>
        <w:spacing w:line="324" w:lineRule="auto"/>
        <w:jc w:val="left"/>
        <w:rPr>
          <w:sz w:val="24"/>
          <w:szCs w:val="24"/>
        </w:rPr>
      </w:pPr>
    </w:p>
    <w:p w14:paraId="20667D90" w14:textId="3AC68A6C" w:rsidR="00CC60A2" w:rsidRPr="00476896" w:rsidRDefault="00476896" w:rsidP="00476896">
      <w:pPr>
        <w:pStyle w:val="Corpodetexto"/>
        <w:spacing w:line="324" w:lineRule="auto"/>
        <w:rPr>
          <w:sz w:val="24"/>
          <w:szCs w:val="24"/>
        </w:rPr>
      </w:pPr>
      <w:r>
        <w:rPr>
          <w:rFonts w:ascii="Arial" w:hAnsi="Arial" w:cs="Arial"/>
          <w:bCs/>
          <w:sz w:val="24"/>
          <w:szCs w:val="24"/>
        </w:rPr>
        <w:t>6</w:t>
      </w:r>
      <w:r w:rsidR="00CC60A2" w:rsidRPr="00476896">
        <w:rPr>
          <w:rFonts w:ascii="Arial" w:hAnsi="Arial" w:cs="Arial"/>
          <w:bCs/>
          <w:sz w:val="24"/>
          <w:szCs w:val="24"/>
        </w:rPr>
        <w:t xml:space="preserve">.2. </w:t>
      </w:r>
      <w:r w:rsidR="00CC60A2" w:rsidRPr="00476896">
        <w:rPr>
          <w:rFonts w:ascii="Arial" w:hAnsi="Arial" w:cs="Arial"/>
          <w:sz w:val="24"/>
          <w:szCs w:val="24"/>
        </w:rPr>
        <w:t xml:space="preserve">A CONTRATANTE não responderá por quaisquer compromissos assumidos pela CONTRATADA com terceiros, ainda que vinculados à execução do presente contrato, bem como por qualquer dano causado a terceiros em decorrência de ato da CONTRATADA e de seus empregados, prepostos ou subordinados. </w:t>
      </w:r>
    </w:p>
    <w:p w14:paraId="16EBCF83" w14:textId="77777777" w:rsidR="00CC60A2" w:rsidRPr="00705AE3" w:rsidRDefault="00CC60A2" w:rsidP="00075289">
      <w:pPr>
        <w:pStyle w:val="Corpodetexto"/>
        <w:spacing w:line="324" w:lineRule="auto"/>
        <w:ind w:left="567"/>
        <w:rPr>
          <w:rFonts w:ascii="Arial" w:hAnsi="Arial" w:cs="Arial"/>
          <w:sz w:val="24"/>
          <w:szCs w:val="24"/>
        </w:rPr>
      </w:pPr>
    </w:p>
    <w:p w14:paraId="6DB92D05" w14:textId="77777777" w:rsidR="00476896" w:rsidRDefault="00476896" w:rsidP="00075289">
      <w:pPr>
        <w:spacing w:line="324" w:lineRule="auto"/>
        <w:jc w:val="both"/>
        <w:rPr>
          <w:rFonts w:ascii="Arial" w:hAnsi="Arial" w:cs="Arial"/>
          <w:b/>
          <w:sz w:val="24"/>
          <w:szCs w:val="24"/>
        </w:rPr>
      </w:pPr>
    </w:p>
    <w:p w14:paraId="619BF2C1" w14:textId="12D2EE26" w:rsidR="00CC60A2" w:rsidRPr="00705AE3" w:rsidRDefault="00476896" w:rsidP="00075289">
      <w:pPr>
        <w:spacing w:line="324" w:lineRule="auto"/>
        <w:jc w:val="both"/>
        <w:rPr>
          <w:rFonts w:ascii="Arial" w:hAnsi="Arial" w:cs="Arial"/>
          <w:sz w:val="24"/>
          <w:szCs w:val="24"/>
        </w:rPr>
      </w:pPr>
      <w:r>
        <w:rPr>
          <w:rFonts w:ascii="Arial" w:hAnsi="Arial" w:cs="Arial"/>
          <w:b/>
          <w:sz w:val="24"/>
          <w:szCs w:val="24"/>
        </w:rPr>
        <w:t>7</w:t>
      </w:r>
      <w:r w:rsidR="00CC60A2" w:rsidRPr="00705AE3">
        <w:rPr>
          <w:rFonts w:ascii="Arial" w:hAnsi="Arial" w:cs="Arial"/>
          <w:b/>
          <w:sz w:val="24"/>
          <w:szCs w:val="24"/>
        </w:rPr>
        <w:t xml:space="preserve"> – DA FORMALIZAÇÃO DO CONTRATO</w:t>
      </w:r>
      <w:r>
        <w:rPr>
          <w:rFonts w:ascii="Arial" w:hAnsi="Arial" w:cs="Arial"/>
          <w:b/>
          <w:sz w:val="24"/>
          <w:szCs w:val="24"/>
        </w:rPr>
        <w:t xml:space="preserve">: </w:t>
      </w:r>
      <w:r w:rsidR="00CC60A2" w:rsidRPr="00705AE3">
        <w:rPr>
          <w:rFonts w:ascii="Arial" w:hAnsi="Arial" w:cs="Arial"/>
          <w:sz w:val="24"/>
          <w:szCs w:val="24"/>
        </w:rPr>
        <w:t>Da contratação será formalizado contrato administrativo, nos termos da Lei 8.666/93;</w:t>
      </w:r>
    </w:p>
    <w:p w14:paraId="36BCB6C6" w14:textId="77777777" w:rsidR="00CC60A2" w:rsidRPr="00705AE3" w:rsidRDefault="00CC60A2" w:rsidP="00075289">
      <w:pPr>
        <w:spacing w:line="324" w:lineRule="auto"/>
        <w:jc w:val="both"/>
        <w:rPr>
          <w:rFonts w:ascii="Arial" w:hAnsi="Arial" w:cs="Arial"/>
          <w:sz w:val="24"/>
          <w:szCs w:val="24"/>
        </w:rPr>
      </w:pPr>
    </w:p>
    <w:p w14:paraId="155D0334" w14:textId="77777777" w:rsidR="005B3175" w:rsidRDefault="005B3175" w:rsidP="00075289">
      <w:pPr>
        <w:spacing w:line="324" w:lineRule="auto"/>
        <w:jc w:val="center"/>
        <w:rPr>
          <w:rFonts w:ascii="Arial" w:eastAsia="Arial" w:hAnsi="Arial" w:cs="Arial"/>
          <w:b/>
          <w:sz w:val="23"/>
          <w:szCs w:val="23"/>
          <w:u w:val="single"/>
        </w:rPr>
      </w:pPr>
    </w:p>
    <w:p w14:paraId="2C508E79" w14:textId="77777777" w:rsidR="005B3175" w:rsidRDefault="005B3175" w:rsidP="00075289">
      <w:pPr>
        <w:spacing w:line="324" w:lineRule="auto"/>
        <w:jc w:val="center"/>
        <w:rPr>
          <w:rFonts w:ascii="Arial" w:eastAsia="Arial" w:hAnsi="Arial" w:cs="Arial"/>
          <w:b/>
          <w:sz w:val="23"/>
          <w:szCs w:val="23"/>
          <w:u w:val="single"/>
        </w:rPr>
      </w:pPr>
    </w:p>
    <w:p w14:paraId="6E8FD359" w14:textId="3A3D24F7" w:rsidR="0009027B" w:rsidRPr="003E671D" w:rsidRDefault="0009027B" w:rsidP="00075289">
      <w:pPr>
        <w:spacing w:line="324" w:lineRule="auto"/>
        <w:jc w:val="center"/>
        <w:rPr>
          <w:rFonts w:ascii="Arial" w:eastAsia="Arial" w:hAnsi="Arial" w:cs="Arial"/>
          <w:b/>
          <w:sz w:val="23"/>
          <w:szCs w:val="23"/>
          <w:u w:val="single"/>
        </w:rPr>
      </w:pPr>
      <w:r w:rsidRPr="003E671D">
        <w:rPr>
          <w:rFonts w:ascii="Arial" w:eastAsia="Arial" w:hAnsi="Arial" w:cs="Arial"/>
          <w:b/>
          <w:sz w:val="23"/>
          <w:szCs w:val="23"/>
          <w:u w:val="single"/>
        </w:rPr>
        <w:lastRenderedPageBreak/>
        <w:t xml:space="preserve">PREGÃO PRESENCIAL Nº </w:t>
      </w:r>
      <w:r w:rsidR="00C47431">
        <w:rPr>
          <w:rFonts w:ascii="Arial" w:eastAsia="Arial" w:hAnsi="Arial" w:cs="Arial"/>
          <w:b/>
          <w:sz w:val="23"/>
          <w:szCs w:val="23"/>
          <w:u w:val="single"/>
        </w:rPr>
        <w:t>05/2021</w:t>
      </w:r>
    </w:p>
    <w:p w14:paraId="1EABFD50" w14:textId="77777777" w:rsidR="0009027B" w:rsidRPr="003E671D" w:rsidRDefault="0009027B" w:rsidP="00075289">
      <w:pPr>
        <w:pStyle w:val="Ttulo1"/>
        <w:spacing w:line="324" w:lineRule="auto"/>
        <w:jc w:val="center"/>
        <w:rPr>
          <w:rFonts w:ascii="Arial" w:eastAsia="Arial" w:hAnsi="Arial" w:cs="Arial"/>
          <w:sz w:val="23"/>
          <w:szCs w:val="23"/>
        </w:rPr>
      </w:pPr>
    </w:p>
    <w:p w14:paraId="4721A2D4" w14:textId="77777777" w:rsidR="0009027B" w:rsidRPr="003E671D" w:rsidRDefault="0009027B" w:rsidP="00075289">
      <w:pPr>
        <w:pStyle w:val="Ttulo1"/>
        <w:spacing w:line="324" w:lineRule="auto"/>
        <w:jc w:val="center"/>
        <w:rPr>
          <w:rFonts w:ascii="Arial" w:eastAsia="Arial" w:hAnsi="Arial" w:cs="Arial"/>
          <w:sz w:val="23"/>
          <w:szCs w:val="23"/>
        </w:rPr>
      </w:pPr>
      <w:r w:rsidRPr="003E671D">
        <w:rPr>
          <w:rFonts w:ascii="Arial" w:eastAsia="Arial" w:hAnsi="Arial" w:cs="Arial"/>
          <w:sz w:val="23"/>
          <w:szCs w:val="23"/>
        </w:rPr>
        <w:t>ANEXO II</w:t>
      </w:r>
    </w:p>
    <w:p w14:paraId="707084C4" w14:textId="77777777" w:rsidR="0009027B" w:rsidRPr="003E671D" w:rsidRDefault="0009027B" w:rsidP="00075289">
      <w:pPr>
        <w:pStyle w:val="Ttulo1"/>
        <w:spacing w:line="324" w:lineRule="auto"/>
        <w:jc w:val="center"/>
        <w:rPr>
          <w:rFonts w:ascii="Arial" w:eastAsia="Arial" w:hAnsi="Arial" w:cs="Arial"/>
          <w:sz w:val="23"/>
          <w:szCs w:val="23"/>
        </w:rPr>
      </w:pPr>
      <w:r w:rsidRPr="003E671D">
        <w:rPr>
          <w:rFonts w:ascii="Arial" w:eastAsia="Arial" w:hAnsi="Arial" w:cs="Arial"/>
          <w:sz w:val="23"/>
          <w:szCs w:val="23"/>
        </w:rPr>
        <w:t>FORMULÁRIO PADRONIZADO DE PROPOSTA</w:t>
      </w:r>
    </w:p>
    <w:tbl>
      <w:tblPr>
        <w:tblW w:w="91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2"/>
        <w:gridCol w:w="2161"/>
        <w:gridCol w:w="3858"/>
      </w:tblGrid>
      <w:tr w:rsidR="0009027B" w:rsidRPr="003E671D" w14:paraId="177DE484" w14:textId="77777777" w:rsidTr="0023767D">
        <w:trPr>
          <w:trHeight w:val="470"/>
          <w:jc w:val="center"/>
        </w:trPr>
        <w:tc>
          <w:tcPr>
            <w:tcW w:w="9111" w:type="dxa"/>
            <w:gridSpan w:val="3"/>
            <w:tcBorders>
              <w:top w:val="single" w:sz="4" w:space="0" w:color="000000"/>
              <w:left w:val="single" w:sz="4" w:space="0" w:color="000000"/>
              <w:bottom w:val="single" w:sz="4" w:space="0" w:color="000000"/>
              <w:right w:val="single" w:sz="4" w:space="0" w:color="000000"/>
            </w:tcBorders>
            <w:vAlign w:val="center"/>
          </w:tcPr>
          <w:p w14:paraId="27A246AB" w14:textId="77777777" w:rsidR="0009027B" w:rsidRPr="003E671D" w:rsidRDefault="0009027B" w:rsidP="00075289">
            <w:pPr>
              <w:spacing w:line="324" w:lineRule="auto"/>
              <w:rPr>
                <w:rFonts w:ascii="Arial" w:eastAsia="Arial" w:hAnsi="Arial" w:cs="Arial"/>
                <w:sz w:val="23"/>
                <w:szCs w:val="23"/>
              </w:rPr>
            </w:pPr>
            <w:r w:rsidRPr="003E671D">
              <w:rPr>
                <w:rFonts w:ascii="Arial" w:eastAsia="Arial" w:hAnsi="Arial" w:cs="Arial"/>
                <w:b/>
                <w:sz w:val="23"/>
                <w:szCs w:val="23"/>
              </w:rPr>
              <w:t>Razão Social:</w:t>
            </w:r>
          </w:p>
        </w:tc>
      </w:tr>
      <w:tr w:rsidR="0009027B" w:rsidRPr="003E671D" w14:paraId="49D3440D" w14:textId="77777777" w:rsidTr="0023767D">
        <w:trPr>
          <w:trHeight w:val="470"/>
          <w:jc w:val="center"/>
        </w:trPr>
        <w:tc>
          <w:tcPr>
            <w:tcW w:w="9111" w:type="dxa"/>
            <w:gridSpan w:val="3"/>
            <w:tcBorders>
              <w:top w:val="single" w:sz="4" w:space="0" w:color="000000"/>
              <w:left w:val="single" w:sz="4" w:space="0" w:color="000000"/>
              <w:bottom w:val="single" w:sz="4" w:space="0" w:color="000000"/>
              <w:right w:val="single" w:sz="4" w:space="0" w:color="000000"/>
            </w:tcBorders>
            <w:vAlign w:val="center"/>
          </w:tcPr>
          <w:p w14:paraId="53B45FFD" w14:textId="77777777" w:rsidR="0009027B" w:rsidRPr="003E671D" w:rsidRDefault="0009027B" w:rsidP="00075289">
            <w:pPr>
              <w:spacing w:line="324" w:lineRule="auto"/>
              <w:rPr>
                <w:rFonts w:ascii="Arial" w:eastAsia="Arial" w:hAnsi="Arial" w:cs="Arial"/>
                <w:sz w:val="23"/>
                <w:szCs w:val="23"/>
              </w:rPr>
            </w:pPr>
            <w:r w:rsidRPr="003E671D">
              <w:rPr>
                <w:rFonts w:ascii="Arial" w:eastAsia="Arial" w:hAnsi="Arial" w:cs="Arial"/>
                <w:b/>
                <w:sz w:val="23"/>
                <w:szCs w:val="23"/>
              </w:rPr>
              <w:t>Endereço:</w:t>
            </w:r>
          </w:p>
        </w:tc>
      </w:tr>
      <w:tr w:rsidR="0009027B" w:rsidRPr="003E671D" w14:paraId="30AA082A" w14:textId="77777777" w:rsidTr="0023767D">
        <w:trPr>
          <w:trHeight w:val="470"/>
          <w:jc w:val="center"/>
        </w:trPr>
        <w:tc>
          <w:tcPr>
            <w:tcW w:w="3092" w:type="dxa"/>
            <w:tcBorders>
              <w:top w:val="single" w:sz="4" w:space="0" w:color="000000"/>
              <w:left w:val="single" w:sz="4" w:space="0" w:color="000000"/>
              <w:bottom w:val="single" w:sz="4" w:space="0" w:color="000000"/>
              <w:right w:val="single" w:sz="4" w:space="0" w:color="000000"/>
            </w:tcBorders>
            <w:vAlign w:val="center"/>
          </w:tcPr>
          <w:p w14:paraId="48E68A14" w14:textId="77777777" w:rsidR="0009027B" w:rsidRPr="003E671D" w:rsidRDefault="0009027B" w:rsidP="00075289">
            <w:pPr>
              <w:spacing w:line="324" w:lineRule="auto"/>
              <w:rPr>
                <w:rFonts w:ascii="Arial" w:eastAsia="Arial" w:hAnsi="Arial" w:cs="Arial"/>
                <w:sz w:val="23"/>
                <w:szCs w:val="23"/>
              </w:rPr>
            </w:pPr>
            <w:r w:rsidRPr="003E671D">
              <w:rPr>
                <w:rFonts w:ascii="Arial" w:eastAsia="Arial" w:hAnsi="Arial" w:cs="Arial"/>
                <w:b/>
                <w:sz w:val="23"/>
                <w:szCs w:val="23"/>
              </w:rPr>
              <w:t>Cidade:</w:t>
            </w:r>
          </w:p>
        </w:tc>
        <w:tc>
          <w:tcPr>
            <w:tcW w:w="2161" w:type="dxa"/>
            <w:tcBorders>
              <w:top w:val="single" w:sz="4" w:space="0" w:color="000000"/>
              <w:left w:val="single" w:sz="4" w:space="0" w:color="000000"/>
              <w:bottom w:val="single" w:sz="4" w:space="0" w:color="000000"/>
              <w:right w:val="single" w:sz="4" w:space="0" w:color="000000"/>
            </w:tcBorders>
            <w:vAlign w:val="center"/>
          </w:tcPr>
          <w:p w14:paraId="4F4BF58F" w14:textId="77777777" w:rsidR="0009027B" w:rsidRPr="003E671D" w:rsidRDefault="0009027B" w:rsidP="00075289">
            <w:pPr>
              <w:spacing w:line="324" w:lineRule="auto"/>
              <w:rPr>
                <w:rFonts w:ascii="Arial" w:eastAsia="Arial" w:hAnsi="Arial" w:cs="Arial"/>
                <w:b/>
                <w:sz w:val="23"/>
                <w:szCs w:val="23"/>
              </w:rPr>
            </w:pPr>
            <w:r w:rsidRPr="003E671D">
              <w:rPr>
                <w:rFonts w:ascii="Arial" w:eastAsia="Arial" w:hAnsi="Arial" w:cs="Arial"/>
                <w:b/>
                <w:sz w:val="23"/>
                <w:szCs w:val="23"/>
              </w:rPr>
              <w:t>CEP:</w:t>
            </w:r>
          </w:p>
        </w:tc>
        <w:tc>
          <w:tcPr>
            <w:tcW w:w="3858" w:type="dxa"/>
            <w:tcBorders>
              <w:top w:val="single" w:sz="4" w:space="0" w:color="000000"/>
              <w:left w:val="single" w:sz="4" w:space="0" w:color="000000"/>
              <w:bottom w:val="single" w:sz="4" w:space="0" w:color="000000"/>
              <w:right w:val="single" w:sz="4" w:space="0" w:color="000000"/>
            </w:tcBorders>
            <w:vAlign w:val="center"/>
          </w:tcPr>
          <w:p w14:paraId="3018560D" w14:textId="77777777" w:rsidR="0009027B" w:rsidRPr="003E671D" w:rsidRDefault="0009027B" w:rsidP="00075289">
            <w:pPr>
              <w:spacing w:line="324" w:lineRule="auto"/>
              <w:rPr>
                <w:rFonts w:ascii="Arial" w:eastAsia="Arial" w:hAnsi="Arial" w:cs="Arial"/>
                <w:b/>
                <w:sz w:val="23"/>
                <w:szCs w:val="23"/>
              </w:rPr>
            </w:pPr>
            <w:r w:rsidRPr="003E671D">
              <w:rPr>
                <w:rFonts w:ascii="Arial" w:eastAsia="Arial" w:hAnsi="Arial" w:cs="Arial"/>
                <w:b/>
                <w:sz w:val="23"/>
                <w:szCs w:val="23"/>
              </w:rPr>
              <w:t>Fone/Fax:</w:t>
            </w:r>
          </w:p>
        </w:tc>
      </w:tr>
      <w:tr w:rsidR="0009027B" w:rsidRPr="003E671D" w14:paraId="2CE5E9ED" w14:textId="77777777" w:rsidTr="0023767D">
        <w:trPr>
          <w:trHeight w:val="470"/>
          <w:jc w:val="center"/>
        </w:trPr>
        <w:tc>
          <w:tcPr>
            <w:tcW w:w="5253" w:type="dxa"/>
            <w:gridSpan w:val="2"/>
            <w:tcBorders>
              <w:top w:val="single" w:sz="4" w:space="0" w:color="000000"/>
              <w:left w:val="single" w:sz="4" w:space="0" w:color="000000"/>
              <w:bottom w:val="single" w:sz="4" w:space="0" w:color="000000"/>
              <w:right w:val="single" w:sz="4" w:space="0" w:color="000000"/>
            </w:tcBorders>
            <w:vAlign w:val="center"/>
          </w:tcPr>
          <w:p w14:paraId="06080C20" w14:textId="77777777" w:rsidR="0009027B" w:rsidRPr="003E671D" w:rsidRDefault="0009027B" w:rsidP="00075289">
            <w:pPr>
              <w:spacing w:line="324" w:lineRule="auto"/>
              <w:rPr>
                <w:rFonts w:ascii="Arial" w:eastAsia="Arial" w:hAnsi="Arial" w:cs="Arial"/>
                <w:b/>
                <w:sz w:val="23"/>
                <w:szCs w:val="23"/>
              </w:rPr>
            </w:pPr>
            <w:r w:rsidRPr="003E671D">
              <w:rPr>
                <w:rFonts w:ascii="Arial" w:eastAsia="Arial" w:hAnsi="Arial" w:cs="Arial"/>
                <w:b/>
                <w:sz w:val="23"/>
                <w:szCs w:val="23"/>
              </w:rPr>
              <w:t>E-mail:</w:t>
            </w:r>
          </w:p>
        </w:tc>
        <w:tc>
          <w:tcPr>
            <w:tcW w:w="3858" w:type="dxa"/>
            <w:tcBorders>
              <w:top w:val="single" w:sz="4" w:space="0" w:color="000000"/>
              <w:left w:val="single" w:sz="4" w:space="0" w:color="000000"/>
              <w:bottom w:val="single" w:sz="4" w:space="0" w:color="000000"/>
              <w:right w:val="single" w:sz="4" w:space="0" w:color="000000"/>
            </w:tcBorders>
            <w:vAlign w:val="center"/>
          </w:tcPr>
          <w:p w14:paraId="7DC5EB6F" w14:textId="77777777" w:rsidR="0009027B" w:rsidRPr="003E671D" w:rsidRDefault="0009027B" w:rsidP="00075289">
            <w:pPr>
              <w:spacing w:line="324" w:lineRule="auto"/>
              <w:rPr>
                <w:rFonts w:ascii="Arial" w:eastAsia="Arial" w:hAnsi="Arial" w:cs="Arial"/>
                <w:b/>
                <w:sz w:val="23"/>
                <w:szCs w:val="23"/>
              </w:rPr>
            </w:pPr>
            <w:r w:rsidRPr="003E671D">
              <w:rPr>
                <w:rFonts w:ascii="Arial" w:eastAsia="Arial" w:hAnsi="Arial" w:cs="Arial"/>
                <w:b/>
                <w:sz w:val="23"/>
                <w:szCs w:val="23"/>
              </w:rPr>
              <w:t>CNPJ nº</w:t>
            </w:r>
          </w:p>
        </w:tc>
      </w:tr>
    </w:tbl>
    <w:p w14:paraId="0B4BF275" w14:textId="354F5447" w:rsidR="0009027B" w:rsidRDefault="0009027B" w:rsidP="00075289">
      <w:pPr>
        <w:spacing w:line="324" w:lineRule="auto"/>
        <w:rPr>
          <w:rFonts w:ascii="Arial" w:eastAsia="Arial" w:hAnsi="Arial" w:cs="Arial"/>
          <w:sz w:val="23"/>
          <w:szCs w:val="23"/>
        </w:rPr>
      </w:pPr>
    </w:p>
    <w:p w14:paraId="3F60F3C6" w14:textId="77777777" w:rsidR="009E0FD7" w:rsidRPr="003E671D" w:rsidRDefault="009E0FD7" w:rsidP="00075289">
      <w:pPr>
        <w:spacing w:line="324" w:lineRule="auto"/>
        <w:rPr>
          <w:rFonts w:ascii="Arial" w:eastAsia="Arial" w:hAnsi="Arial" w:cs="Arial"/>
          <w:sz w:val="23"/>
          <w:szCs w:val="23"/>
        </w:rPr>
      </w:pPr>
    </w:p>
    <w:tbl>
      <w:tblPr>
        <w:tblW w:w="8926" w:type="dxa"/>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972"/>
        <w:gridCol w:w="2127"/>
        <w:gridCol w:w="1559"/>
        <w:gridCol w:w="1559"/>
      </w:tblGrid>
      <w:tr w:rsidR="009E0FD7" w:rsidRPr="00AD1C81" w14:paraId="4A6AB789" w14:textId="77777777" w:rsidTr="00470999">
        <w:tc>
          <w:tcPr>
            <w:tcW w:w="709" w:type="dxa"/>
            <w:tcBorders>
              <w:top w:val="single" w:sz="4" w:space="0" w:color="000000"/>
              <w:left w:val="single" w:sz="4" w:space="0" w:color="000000"/>
              <w:bottom w:val="single" w:sz="4" w:space="0" w:color="000000"/>
              <w:right w:val="single" w:sz="4" w:space="0" w:color="000000"/>
            </w:tcBorders>
          </w:tcPr>
          <w:p w14:paraId="7BA11F4F" w14:textId="77777777" w:rsidR="009E0FD7" w:rsidRPr="00AD1C81" w:rsidRDefault="009E0FD7" w:rsidP="00075289">
            <w:pPr>
              <w:pBdr>
                <w:top w:val="nil"/>
                <w:left w:val="nil"/>
                <w:bottom w:val="nil"/>
                <w:right w:val="nil"/>
                <w:between w:val="nil"/>
              </w:pBdr>
              <w:spacing w:line="324" w:lineRule="auto"/>
              <w:ind w:right="-1036"/>
              <w:rPr>
                <w:rFonts w:ascii="Arial" w:eastAsia="Arial" w:hAnsi="Arial" w:cs="Arial"/>
                <w:b/>
                <w:color w:val="000000"/>
              </w:rPr>
            </w:pPr>
            <w:r w:rsidRPr="00AD1C81">
              <w:rPr>
                <w:rFonts w:ascii="Arial" w:eastAsia="Arial" w:hAnsi="Arial" w:cs="Arial"/>
                <w:b/>
                <w:color w:val="000000"/>
              </w:rPr>
              <w:t>Item</w:t>
            </w:r>
          </w:p>
        </w:tc>
        <w:tc>
          <w:tcPr>
            <w:tcW w:w="2972" w:type="dxa"/>
            <w:tcBorders>
              <w:top w:val="single" w:sz="4" w:space="0" w:color="000000"/>
              <w:left w:val="single" w:sz="4" w:space="0" w:color="000000"/>
              <w:bottom w:val="single" w:sz="4" w:space="0" w:color="000000"/>
              <w:right w:val="single" w:sz="4" w:space="0" w:color="000000"/>
            </w:tcBorders>
          </w:tcPr>
          <w:p w14:paraId="6F3B0B5D" w14:textId="77777777" w:rsidR="009E0FD7" w:rsidRPr="00AD1C81" w:rsidRDefault="009E0FD7" w:rsidP="00075289">
            <w:pPr>
              <w:pBdr>
                <w:top w:val="nil"/>
                <w:left w:val="nil"/>
                <w:bottom w:val="nil"/>
                <w:right w:val="nil"/>
                <w:between w:val="nil"/>
              </w:pBdr>
              <w:spacing w:line="324" w:lineRule="auto"/>
              <w:ind w:right="-1036"/>
              <w:rPr>
                <w:rFonts w:ascii="Arial" w:eastAsia="Arial" w:hAnsi="Arial" w:cs="Arial"/>
                <w:b/>
                <w:color w:val="000000"/>
              </w:rPr>
            </w:pPr>
            <w:r w:rsidRPr="00AD1C81">
              <w:rPr>
                <w:rFonts w:ascii="Arial" w:eastAsia="Arial" w:hAnsi="Arial" w:cs="Arial"/>
                <w:b/>
                <w:color w:val="000000"/>
              </w:rPr>
              <w:t>Objeto</w:t>
            </w:r>
          </w:p>
        </w:tc>
        <w:tc>
          <w:tcPr>
            <w:tcW w:w="2127" w:type="dxa"/>
            <w:tcBorders>
              <w:top w:val="single" w:sz="4" w:space="0" w:color="000000"/>
              <w:left w:val="single" w:sz="4" w:space="0" w:color="000000"/>
              <w:bottom w:val="single" w:sz="4" w:space="0" w:color="000000"/>
              <w:right w:val="single" w:sz="4" w:space="0" w:color="000000"/>
            </w:tcBorders>
          </w:tcPr>
          <w:p w14:paraId="2D3CF51C" w14:textId="4C7913D2" w:rsidR="009E0FD7" w:rsidRPr="00AD1C81" w:rsidRDefault="009E0FD7" w:rsidP="00075289">
            <w:pPr>
              <w:pBdr>
                <w:top w:val="nil"/>
                <w:left w:val="nil"/>
                <w:bottom w:val="nil"/>
                <w:right w:val="nil"/>
                <w:between w:val="nil"/>
              </w:pBdr>
              <w:spacing w:line="324" w:lineRule="auto"/>
              <w:ind w:right="-1036"/>
              <w:rPr>
                <w:rFonts w:ascii="Arial" w:eastAsia="Arial" w:hAnsi="Arial" w:cs="Arial"/>
                <w:b/>
                <w:color w:val="000000"/>
              </w:rPr>
            </w:pPr>
            <w:r w:rsidRPr="00AD1C81">
              <w:rPr>
                <w:rFonts w:ascii="Arial" w:eastAsia="Arial" w:hAnsi="Arial" w:cs="Arial"/>
                <w:b/>
                <w:color w:val="000000"/>
              </w:rPr>
              <w:t>MARCA/MODELO</w:t>
            </w:r>
          </w:p>
        </w:tc>
        <w:tc>
          <w:tcPr>
            <w:tcW w:w="1559" w:type="dxa"/>
            <w:tcBorders>
              <w:top w:val="single" w:sz="4" w:space="0" w:color="000000"/>
              <w:left w:val="single" w:sz="4" w:space="0" w:color="000000"/>
              <w:bottom w:val="single" w:sz="4" w:space="0" w:color="000000"/>
              <w:right w:val="single" w:sz="4" w:space="0" w:color="000000"/>
            </w:tcBorders>
          </w:tcPr>
          <w:p w14:paraId="472FDDC1" w14:textId="123A4202" w:rsidR="009E0FD7" w:rsidRPr="00AD1C81" w:rsidRDefault="009E0FD7" w:rsidP="00075289">
            <w:pPr>
              <w:pBdr>
                <w:top w:val="nil"/>
                <w:left w:val="nil"/>
                <w:bottom w:val="nil"/>
                <w:right w:val="nil"/>
                <w:between w:val="nil"/>
              </w:pBdr>
              <w:spacing w:line="324" w:lineRule="auto"/>
              <w:ind w:right="-2511"/>
              <w:rPr>
                <w:rFonts w:ascii="Arial" w:eastAsia="Arial" w:hAnsi="Arial" w:cs="Arial"/>
                <w:b/>
                <w:color w:val="000000"/>
              </w:rPr>
            </w:pPr>
            <w:r w:rsidRPr="00AD1C81">
              <w:rPr>
                <w:rFonts w:ascii="Arial" w:eastAsia="Arial" w:hAnsi="Arial" w:cs="Arial"/>
                <w:b/>
                <w:color w:val="000000"/>
              </w:rPr>
              <w:t>Valor unitário</w:t>
            </w:r>
          </w:p>
        </w:tc>
        <w:tc>
          <w:tcPr>
            <w:tcW w:w="1559" w:type="dxa"/>
            <w:tcBorders>
              <w:top w:val="single" w:sz="4" w:space="0" w:color="000000"/>
              <w:left w:val="single" w:sz="4" w:space="0" w:color="000000"/>
              <w:bottom w:val="single" w:sz="4" w:space="0" w:color="000000"/>
              <w:right w:val="single" w:sz="4" w:space="0" w:color="000000"/>
            </w:tcBorders>
          </w:tcPr>
          <w:p w14:paraId="125B0F68" w14:textId="77777777" w:rsidR="009E0FD7" w:rsidRPr="00AD1C81" w:rsidRDefault="009E0FD7" w:rsidP="00075289">
            <w:pPr>
              <w:pBdr>
                <w:top w:val="nil"/>
                <w:left w:val="nil"/>
                <w:bottom w:val="nil"/>
                <w:right w:val="nil"/>
                <w:between w:val="nil"/>
              </w:pBdr>
              <w:spacing w:line="324" w:lineRule="auto"/>
              <w:ind w:right="-1036"/>
              <w:rPr>
                <w:rFonts w:ascii="Arial" w:eastAsia="Arial" w:hAnsi="Arial" w:cs="Arial"/>
                <w:b/>
                <w:color w:val="000000"/>
              </w:rPr>
            </w:pPr>
            <w:r w:rsidRPr="00AD1C81">
              <w:rPr>
                <w:rFonts w:ascii="Arial" w:eastAsia="Arial" w:hAnsi="Arial" w:cs="Arial"/>
                <w:b/>
                <w:color w:val="000000"/>
              </w:rPr>
              <w:t>Valor Total</w:t>
            </w:r>
          </w:p>
        </w:tc>
      </w:tr>
      <w:tr w:rsidR="009E0FD7" w:rsidRPr="00AD1C81" w14:paraId="1408E8B8" w14:textId="77777777" w:rsidTr="00470999">
        <w:tc>
          <w:tcPr>
            <w:tcW w:w="709" w:type="dxa"/>
            <w:tcBorders>
              <w:top w:val="single" w:sz="4" w:space="0" w:color="000000"/>
              <w:left w:val="single" w:sz="4" w:space="0" w:color="000000"/>
              <w:bottom w:val="single" w:sz="4" w:space="0" w:color="000000"/>
              <w:right w:val="single" w:sz="4" w:space="0" w:color="000000"/>
            </w:tcBorders>
          </w:tcPr>
          <w:p w14:paraId="7B0FE9CB"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01</w:t>
            </w:r>
          </w:p>
        </w:tc>
        <w:tc>
          <w:tcPr>
            <w:tcW w:w="2972" w:type="dxa"/>
            <w:tcBorders>
              <w:top w:val="single" w:sz="4" w:space="0" w:color="000000"/>
              <w:left w:val="single" w:sz="4" w:space="0" w:color="000000"/>
              <w:bottom w:val="single" w:sz="4" w:space="0" w:color="000000"/>
              <w:right w:val="single" w:sz="4" w:space="0" w:color="000000"/>
            </w:tcBorders>
          </w:tcPr>
          <w:p w14:paraId="60F74201"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Tela</w:t>
            </w:r>
            <w:r w:rsidRPr="00AD1C81">
              <w:rPr>
                <w:rFonts w:ascii="Arial" w:eastAsia="Arial" w:hAnsi="Arial" w:cs="Arial"/>
                <w:color w:val="000000"/>
              </w:rPr>
              <w:tab/>
              <w:t>15 polegadas</w:t>
            </w:r>
          </w:p>
          <w:p w14:paraId="08AC1B53"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Processador</w:t>
            </w:r>
            <w:r w:rsidRPr="00AD1C81">
              <w:rPr>
                <w:rFonts w:ascii="Arial" w:eastAsia="Arial" w:hAnsi="Arial" w:cs="Arial"/>
                <w:color w:val="000000"/>
              </w:rPr>
              <w:tab/>
              <w:t xml:space="preserve">Intel Core i5 10 geração ou AMD </w:t>
            </w:r>
            <w:proofErr w:type="spellStart"/>
            <w:r w:rsidRPr="00AD1C81">
              <w:rPr>
                <w:rFonts w:ascii="Arial" w:eastAsia="Arial" w:hAnsi="Arial" w:cs="Arial"/>
                <w:color w:val="000000"/>
              </w:rPr>
              <w:t>Ryzen</w:t>
            </w:r>
            <w:proofErr w:type="spellEnd"/>
            <w:r w:rsidRPr="00AD1C81">
              <w:rPr>
                <w:rFonts w:ascii="Arial" w:eastAsia="Arial" w:hAnsi="Arial" w:cs="Arial"/>
                <w:color w:val="000000"/>
              </w:rPr>
              <w:t xml:space="preserve"> 3500U</w:t>
            </w:r>
          </w:p>
          <w:p w14:paraId="4DA0F566"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Memória Interna </w:t>
            </w:r>
            <w:r w:rsidRPr="00AD1C81">
              <w:rPr>
                <w:rFonts w:ascii="Arial" w:eastAsia="Arial" w:hAnsi="Arial" w:cs="Arial"/>
                <w:color w:val="000000"/>
              </w:rPr>
              <w:tab/>
              <w:t>SSD 256GB</w:t>
            </w:r>
          </w:p>
          <w:p w14:paraId="32F33760"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Memória </w:t>
            </w:r>
            <w:proofErr w:type="spellStart"/>
            <w:r w:rsidRPr="00AD1C81">
              <w:rPr>
                <w:rFonts w:ascii="Arial" w:eastAsia="Arial" w:hAnsi="Arial" w:cs="Arial"/>
                <w:color w:val="000000"/>
              </w:rPr>
              <w:t>Ram</w:t>
            </w:r>
            <w:proofErr w:type="spellEnd"/>
            <w:r w:rsidRPr="00AD1C81">
              <w:rPr>
                <w:rFonts w:ascii="Arial" w:eastAsia="Arial" w:hAnsi="Arial" w:cs="Arial"/>
                <w:color w:val="000000"/>
              </w:rPr>
              <w:t xml:space="preserve"> </w:t>
            </w:r>
            <w:r w:rsidRPr="00AD1C81">
              <w:rPr>
                <w:rFonts w:ascii="Arial" w:eastAsia="Arial" w:hAnsi="Arial" w:cs="Arial"/>
                <w:color w:val="000000"/>
              </w:rPr>
              <w:tab/>
              <w:t>8GB 2400mhz</w:t>
            </w:r>
          </w:p>
          <w:p w14:paraId="37A0383D" w14:textId="29524FC3"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Bateria</w:t>
            </w:r>
            <w:r w:rsidRPr="00AD1C81">
              <w:rPr>
                <w:rFonts w:ascii="Arial" w:eastAsia="Arial" w:hAnsi="Arial" w:cs="Arial"/>
                <w:color w:val="000000"/>
              </w:rPr>
              <w:tab/>
              <w:t>3 horas de duração</w:t>
            </w:r>
          </w:p>
          <w:p w14:paraId="189A5840"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Entradas</w:t>
            </w:r>
            <w:r w:rsidRPr="00AD1C81">
              <w:rPr>
                <w:rFonts w:ascii="Arial" w:eastAsia="Arial" w:hAnsi="Arial" w:cs="Arial"/>
                <w:color w:val="000000"/>
              </w:rPr>
              <w:tab/>
              <w:t>Carregamento, fone de ouvido, 2 USB 3.0</w:t>
            </w:r>
          </w:p>
          <w:p w14:paraId="74384BCA" w14:textId="77777777" w:rsidR="00B111F5"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Placa Mãe</w:t>
            </w:r>
            <w:r w:rsidRPr="00AD1C81">
              <w:rPr>
                <w:rFonts w:ascii="Arial" w:eastAsia="Arial" w:hAnsi="Arial" w:cs="Arial"/>
                <w:color w:val="000000"/>
              </w:rPr>
              <w:tab/>
              <w:t xml:space="preserve">Suporte para memória RAM 3200mhz dual </w:t>
            </w:r>
            <w:proofErr w:type="spellStart"/>
            <w:r w:rsidRPr="00AD1C81">
              <w:rPr>
                <w:rFonts w:ascii="Arial" w:eastAsia="Arial" w:hAnsi="Arial" w:cs="Arial"/>
                <w:color w:val="000000"/>
              </w:rPr>
              <w:t>channel</w:t>
            </w:r>
            <w:proofErr w:type="spellEnd"/>
            <w:r w:rsidRPr="00AD1C81">
              <w:rPr>
                <w:rFonts w:ascii="Arial" w:eastAsia="Arial" w:hAnsi="Arial" w:cs="Arial"/>
                <w:color w:val="000000"/>
              </w:rPr>
              <w:t xml:space="preserve"> e SSD </w:t>
            </w:r>
            <w:proofErr w:type="spellStart"/>
            <w:r w:rsidRPr="00AD1C81">
              <w:rPr>
                <w:rFonts w:ascii="Arial" w:eastAsia="Arial" w:hAnsi="Arial" w:cs="Arial"/>
                <w:color w:val="000000"/>
              </w:rPr>
              <w:t>NVMe</w:t>
            </w:r>
            <w:proofErr w:type="spellEnd"/>
          </w:p>
          <w:p w14:paraId="2C890795" w14:textId="2EC07B98" w:rsidR="009E0FD7" w:rsidRPr="00AD1C81" w:rsidRDefault="00B111F5"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Sistema Operacional</w:t>
            </w:r>
            <w:r w:rsidRPr="00AD1C81">
              <w:rPr>
                <w:rFonts w:ascii="Arial" w:eastAsia="Arial" w:hAnsi="Arial" w:cs="Arial"/>
                <w:color w:val="000000"/>
              </w:rPr>
              <w:tab/>
              <w:t>Windows 10 Pro</w:t>
            </w:r>
          </w:p>
        </w:tc>
        <w:tc>
          <w:tcPr>
            <w:tcW w:w="2127" w:type="dxa"/>
            <w:tcBorders>
              <w:top w:val="single" w:sz="4" w:space="0" w:color="000000"/>
              <w:left w:val="single" w:sz="4" w:space="0" w:color="000000"/>
              <w:bottom w:val="single" w:sz="4" w:space="0" w:color="000000"/>
              <w:right w:val="single" w:sz="4" w:space="0" w:color="000000"/>
            </w:tcBorders>
          </w:tcPr>
          <w:p w14:paraId="474B6EB4"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1FF4BC44" w14:textId="16940333"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p w14:paraId="0AE74E14"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p w14:paraId="4CE4D27B" w14:textId="6D55B18B" w:rsidR="009E0FD7" w:rsidRPr="00AD1C81" w:rsidRDefault="009E0FD7" w:rsidP="00075289">
            <w:pPr>
              <w:pBdr>
                <w:top w:val="nil"/>
                <w:left w:val="nil"/>
                <w:bottom w:val="nil"/>
                <w:right w:val="nil"/>
                <w:between w:val="nil"/>
              </w:pBdr>
              <w:spacing w:line="324" w:lineRule="auto"/>
              <w:ind w:right="-1036"/>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016B9F44"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p w14:paraId="3A8FA9BA"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p w14:paraId="7DC1EF5E" w14:textId="0BE50DF9" w:rsidR="009E0FD7" w:rsidRPr="00AD1C81" w:rsidRDefault="009E0FD7" w:rsidP="00075289">
            <w:pPr>
              <w:pBdr>
                <w:top w:val="nil"/>
                <w:left w:val="nil"/>
                <w:bottom w:val="nil"/>
                <w:right w:val="nil"/>
                <w:between w:val="nil"/>
              </w:pBdr>
              <w:spacing w:line="324" w:lineRule="auto"/>
              <w:ind w:left="34" w:right="2167"/>
              <w:jc w:val="both"/>
              <w:rPr>
                <w:rFonts w:ascii="Arial" w:eastAsia="Arial" w:hAnsi="Arial" w:cs="Arial"/>
                <w:color w:val="000000"/>
              </w:rPr>
            </w:pPr>
          </w:p>
        </w:tc>
      </w:tr>
      <w:tr w:rsidR="009E0FD7" w:rsidRPr="00AD1C81" w14:paraId="53A580A1" w14:textId="77777777" w:rsidTr="00470999">
        <w:tc>
          <w:tcPr>
            <w:tcW w:w="709" w:type="dxa"/>
            <w:tcBorders>
              <w:top w:val="single" w:sz="4" w:space="0" w:color="000000"/>
              <w:left w:val="single" w:sz="4" w:space="0" w:color="000000"/>
              <w:bottom w:val="single" w:sz="4" w:space="0" w:color="000000"/>
              <w:right w:val="single" w:sz="4" w:space="0" w:color="000000"/>
            </w:tcBorders>
          </w:tcPr>
          <w:p w14:paraId="534D6E82" w14:textId="449DDED4"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02</w:t>
            </w:r>
          </w:p>
        </w:tc>
        <w:tc>
          <w:tcPr>
            <w:tcW w:w="2972" w:type="dxa"/>
            <w:tcBorders>
              <w:top w:val="single" w:sz="4" w:space="0" w:color="000000"/>
              <w:left w:val="single" w:sz="4" w:space="0" w:color="000000"/>
              <w:bottom w:val="single" w:sz="4" w:space="0" w:color="000000"/>
              <w:right w:val="single" w:sz="4" w:space="0" w:color="000000"/>
            </w:tcBorders>
          </w:tcPr>
          <w:p w14:paraId="5C955315" w14:textId="785A55C7" w:rsidR="009E0FD7" w:rsidRPr="00AD1C81" w:rsidRDefault="00AD1C81" w:rsidP="00075289">
            <w:pPr>
              <w:pBdr>
                <w:top w:val="nil"/>
                <w:left w:val="nil"/>
                <w:bottom w:val="nil"/>
                <w:right w:val="nil"/>
                <w:between w:val="nil"/>
              </w:pBdr>
              <w:spacing w:line="324" w:lineRule="auto"/>
              <w:ind w:right="27"/>
              <w:jc w:val="both"/>
              <w:rPr>
                <w:rFonts w:ascii="Arial" w:eastAsia="Arial" w:hAnsi="Arial" w:cs="Arial"/>
                <w:color w:val="000000"/>
              </w:rPr>
            </w:pPr>
            <w:r>
              <w:rPr>
                <w:rFonts w:ascii="Arial" w:eastAsia="Arial" w:hAnsi="Arial" w:cs="Arial"/>
                <w:color w:val="000000"/>
              </w:rPr>
              <w:t xml:space="preserve">Monitor </w:t>
            </w:r>
            <w:r w:rsidR="009E0FD7" w:rsidRPr="00AD1C81">
              <w:rPr>
                <w:rFonts w:ascii="Arial" w:eastAsia="Arial" w:hAnsi="Arial" w:cs="Arial"/>
                <w:color w:val="000000"/>
              </w:rPr>
              <w:t>21 polegadas, resolução HD, Entrada HDMI, bivolt.</w:t>
            </w:r>
          </w:p>
        </w:tc>
        <w:tc>
          <w:tcPr>
            <w:tcW w:w="2127" w:type="dxa"/>
            <w:tcBorders>
              <w:top w:val="single" w:sz="4" w:space="0" w:color="000000"/>
              <w:left w:val="single" w:sz="4" w:space="0" w:color="000000"/>
              <w:bottom w:val="single" w:sz="4" w:space="0" w:color="000000"/>
              <w:right w:val="single" w:sz="4" w:space="0" w:color="000000"/>
            </w:tcBorders>
          </w:tcPr>
          <w:p w14:paraId="1EA7CA19"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67A12F02" w14:textId="33E2CB8E"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2D954C86"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0882AE5C" w14:textId="77777777" w:rsidTr="00470999">
        <w:tc>
          <w:tcPr>
            <w:tcW w:w="709" w:type="dxa"/>
            <w:tcBorders>
              <w:top w:val="single" w:sz="4" w:space="0" w:color="000000"/>
              <w:left w:val="single" w:sz="4" w:space="0" w:color="000000"/>
              <w:bottom w:val="single" w:sz="4" w:space="0" w:color="000000"/>
              <w:right w:val="single" w:sz="4" w:space="0" w:color="000000"/>
            </w:tcBorders>
          </w:tcPr>
          <w:p w14:paraId="788731CC" w14:textId="5F607B0A"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03</w:t>
            </w:r>
          </w:p>
        </w:tc>
        <w:tc>
          <w:tcPr>
            <w:tcW w:w="2972" w:type="dxa"/>
            <w:tcBorders>
              <w:top w:val="single" w:sz="4" w:space="0" w:color="000000"/>
              <w:left w:val="single" w:sz="4" w:space="0" w:color="000000"/>
              <w:bottom w:val="single" w:sz="4" w:space="0" w:color="000000"/>
              <w:right w:val="single" w:sz="4" w:space="0" w:color="000000"/>
            </w:tcBorders>
          </w:tcPr>
          <w:p w14:paraId="758E55CB" w14:textId="6D48FABF" w:rsidR="009E0FD7" w:rsidRPr="00AD1C81" w:rsidRDefault="00AD1C81" w:rsidP="00075289">
            <w:pPr>
              <w:pBdr>
                <w:top w:val="nil"/>
                <w:left w:val="nil"/>
                <w:bottom w:val="nil"/>
                <w:right w:val="nil"/>
                <w:between w:val="nil"/>
              </w:pBdr>
              <w:spacing w:line="324" w:lineRule="auto"/>
              <w:ind w:right="27"/>
              <w:jc w:val="both"/>
              <w:rPr>
                <w:rFonts w:ascii="Arial" w:eastAsia="Arial" w:hAnsi="Arial" w:cs="Arial"/>
                <w:color w:val="000000"/>
              </w:rPr>
            </w:pPr>
            <w:r>
              <w:rPr>
                <w:rFonts w:ascii="Arial" w:eastAsia="Arial" w:hAnsi="Arial" w:cs="Arial"/>
                <w:color w:val="000000"/>
              </w:rPr>
              <w:t xml:space="preserve">Monitor </w:t>
            </w:r>
            <w:r w:rsidR="009E0FD7" w:rsidRPr="00AD1C81">
              <w:rPr>
                <w:rFonts w:ascii="Arial" w:eastAsia="Arial" w:hAnsi="Arial" w:cs="Arial"/>
                <w:color w:val="000000"/>
              </w:rPr>
              <w:t>24 polegadas, resolução HD, Entrada HDMI, bivolt.</w:t>
            </w:r>
          </w:p>
        </w:tc>
        <w:tc>
          <w:tcPr>
            <w:tcW w:w="2127" w:type="dxa"/>
            <w:tcBorders>
              <w:top w:val="single" w:sz="4" w:space="0" w:color="000000"/>
              <w:left w:val="single" w:sz="4" w:space="0" w:color="000000"/>
              <w:bottom w:val="single" w:sz="4" w:space="0" w:color="000000"/>
              <w:right w:val="single" w:sz="4" w:space="0" w:color="000000"/>
            </w:tcBorders>
          </w:tcPr>
          <w:p w14:paraId="0CAFF80B"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707E4228" w14:textId="2600EDCF"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36BCEAA6"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3FEAB88C" w14:textId="77777777" w:rsidTr="00470999">
        <w:tc>
          <w:tcPr>
            <w:tcW w:w="709" w:type="dxa"/>
            <w:tcBorders>
              <w:top w:val="single" w:sz="4" w:space="0" w:color="000000"/>
              <w:left w:val="single" w:sz="4" w:space="0" w:color="000000"/>
              <w:bottom w:val="single" w:sz="4" w:space="0" w:color="000000"/>
              <w:right w:val="single" w:sz="4" w:space="0" w:color="000000"/>
            </w:tcBorders>
          </w:tcPr>
          <w:p w14:paraId="172BEBD4" w14:textId="1C0E1899"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04</w:t>
            </w:r>
          </w:p>
        </w:tc>
        <w:tc>
          <w:tcPr>
            <w:tcW w:w="2972" w:type="dxa"/>
            <w:tcBorders>
              <w:top w:val="single" w:sz="4" w:space="0" w:color="000000"/>
              <w:left w:val="single" w:sz="4" w:space="0" w:color="000000"/>
              <w:bottom w:val="single" w:sz="4" w:space="0" w:color="000000"/>
              <w:right w:val="single" w:sz="4" w:space="0" w:color="000000"/>
            </w:tcBorders>
          </w:tcPr>
          <w:p w14:paraId="0B02D459" w14:textId="28F95371"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SSD </w:t>
            </w:r>
            <w:proofErr w:type="spellStart"/>
            <w:r w:rsidRPr="00AD1C81">
              <w:rPr>
                <w:rFonts w:ascii="Arial" w:eastAsia="Arial" w:hAnsi="Arial" w:cs="Arial"/>
                <w:color w:val="000000"/>
              </w:rPr>
              <w:t>Sata</w:t>
            </w:r>
            <w:proofErr w:type="spellEnd"/>
            <w:r w:rsidRPr="00AD1C81">
              <w:rPr>
                <w:rFonts w:ascii="Arial" w:eastAsia="Arial" w:hAnsi="Arial" w:cs="Arial"/>
                <w:color w:val="000000"/>
              </w:rPr>
              <w:t xml:space="preserve"> III, 128 GB, Velocidade De Leitura </w:t>
            </w:r>
            <w:r w:rsidRPr="00AD1C81">
              <w:rPr>
                <w:rFonts w:ascii="Arial" w:eastAsia="Arial" w:hAnsi="Arial" w:cs="Arial"/>
                <w:color w:val="000000"/>
              </w:rPr>
              <w:lastRenderedPageBreak/>
              <w:t>declarada 500mb/s e Gravação de 480mb/s</w:t>
            </w:r>
          </w:p>
        </w:tc>
        <w:tc>
          <w:tcPr>
            <w:tcW w:w="2127" w:type="dxa"/>
            <w:tcBorders>
              <w:top w:val="single" w:sz="4" w:space="0" w:color="000000"/>
              <w:left w:val="single" w:sz="4" w:space="0" w:color="000000"/>
              <w:bottom w:val="single" w:sz="4" w:space="0" w:color="000000"/>
              <w:right w:val="single" w:sz="4" w:space="0" w:color="000000"/>
            </w:tcBorders>
          </w:tcPr>
          <w:p w14:paraId="7793AEB9"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069913E1" w14:textId="55CB694E"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399C6565"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0B6D14BB" w14:textId="77777777" w:rsidTr="00470999">
        <w:tc>
          <w:tcPr>
            <w:tcW w:w="709" w:type="dxa"/>
            <w:tcBorders>
              <w:top w:val="single" w:sz="4" w:space="0" w:color="000000"/>
              <w:left w:val="single" w:sz="4" w:space="0" w:color="000000"/>
              <w:bottom w:val="single" w:sz="4" w:space="0" w:color="000000"/>
              <w:right w:val="single" w:sz="4" w:space="0" w:color="000000"/>
            </w:tcBorders>
          </w:tcPr>
          <w:p w14:paraId="4FE9AB87" w14:textId="1B63FB72"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lastRenderedPageBreak/>
              <w:t>05</w:t>
            </w:r>
          </w:p>
        </w:tc>
        <w:tc>
          <w:tcPr>
            <w:tcW w:w="2972" w:type="dxa"/>
            <w:tcBorders>
              <w:top w:val="single" w:sz="4" w:space="0" w:color="000000"/>
              <w:left w:val="single" w:sz="4" w:space="0" w:color="000000"/>
              <w:bottom w:val="single" w:sz="4" w:space="0" w:color="000000"/>
              <w:right w:val="single" w:sz="4" w:space="0" w:color="000000"/>
            </w:tcBorders>
          </w:tcPr>
          <w:p w14:paraId="54940081"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Processador Intel Core i5 9ªgen ou equivalente</w:t>
            </w:r>
          </w:p>
          <w:p w14:paraId="4CE42F4D"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8GB Memória RAM DDR4 2400Mhz</w:t>
            </w:r>
          </w:p>
          <w:p w14:paraId="68F78007"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SSD 120gb</w:t>
            </w:r>
          </w:p>
          <w:p w14:paraId="79F76B53"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Placa Mãe com suporte para 4 slots de memória RAM 3200Mhz, </w:t>
            </w:r>
            <w:proofErr w:type="spellStart"/>
            <w:r w:rsidRPr="00AD1C81">
              <w:rPr>
                <w:rFonts w:ascii="Arial" w:eastAsia="Arial" w:hAnsi="Arial" w:cs="Arial"/>
                <w:color w:val="000000"/>
              </w:rPr>
              <w:t>bluetooth</w:t>
            </w:r>
            <w:proofErr w:type="spellEnd"/>
            <w:r w:rsidRPr="00AD1C81">
              <w:rPr>
                <w:rFonts w:ascii="Arial" w:eastAsia="Arial" w:hAnsi="Arial" w:cs="Arial"/>
                <w:color w:val="000000"/>
              </w:rPr>
              <w:t xml:space="preserve"> 4.0</w:t>
            </w:r>
            <w:proofErr w:type="gramStart"/>
            <w:r w:rsidRPr="00AD1C81">
              <w:rPr>
                <w:rFonts w:ascii="Arial" w:eastAsia="Arial" w:hAnsi="Arial" w:cs="Arial"/>
                <w:color w:val="000000"/>
              </w:rPr>
              <w:t>,  Wi</w:t>
            </w:r>
            <w:proofErr w:type="gramEnd"/>
            <w:r w:rsidRPr="00AD1C81">
              <w:rPr>
                <w:rFonts w:ascii="Arial" w:eastAsia="Arial" w:hAnsi="Arial" w:cs="Arial"/>
                <w:color w:val="000000"/>
              </w:rPr>
              <w:t>-Fi, Controladora de Som On-board.</w:t>
            </w:r>
          </w:p>
          <w:p w14:paraId="23DD46BD"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 Portas de </w:t>
            </w:r>
            <w:proofErr w:type="gramStart"/>
            <w:r w:rsidRPr="00AD1C81">
              <w:rPr>
                <w:rFonts w:ascii="Arial" w:eastAsia="Arial" w:hAnsi="Arial" w:cs="Arial"/>
                <w:color w:val="000000"/>
              </w:rPr>
              <w:t>Comunicação :</w:t>
            </w:r>
            <w:proofErr w:type="gramEnd"/>
            <w:r w:rsidRPr="00AD1C81">
              <w:rPr>
                <w:rFonts w:ascii="Arial" w:eastAsia="Arial" w:hAnsi="Arial" w:cs="Arial"/>
                <w:color w:val="000000"/>
              </w:rPr>
              <w:t xml:space="preserve"> 06 Portas </w:t>
            </w:r>
            <w:proofErr w:type="spellStart"/>
            <w:r w:rsidRPr="00AD1C81">
              <w:rPr>
                <w:rFonts w:ascii="Arial" w:eastAsia="Arial" w:hAnsi="Arial" w:cs="Arial"/>
                <w:color w:val="000000"/>
              </w:rPr>
              <w:t>Usb</w:t>
            </w:r>
            <w:proofErr w:type="spellEnd"/>
            <w:r w:rsidRPr="00AD1C81">
              <w:rPr>
                <w:rFonts w:ascii="Arial" w:eastAsia="Arial" w:hAnsi="Arial" w:cs="Arial"/>
                <w:color w:val="000000"/>
              </w:rPr>
              <w:t xml:space="preserve">, Sendo 2 </w:t>
            </w:r>
            <w:proofErr w:type="spellStart"/>
            <w:r w:rsidRPr="00AD1C81">
              <w:rPr>
                <w:rFonts w:ascii="Arial" w:eastAsia="Arial" w:hAnsi="Arial" w:cs="Arial"/>
                <w:color w:val="000000"/>
              </w:rPr>
              <w:t>Usb</w:t>
            </w:r>
            <w:proofErr w:type="spellEnd"/>
            <w:r w:rsidRPr="00AD1C81">
              <w:rPr>
                <w:rFonts w:ascii="Arial" w:eastAsia="Arial" w:hAnsi="Arial" w:cs="Arial"/>
                <w:color w:val="000000"/>
              </w:rPr>
              <w:t xml:space="preserve"> 3.0 Ou 3.1 Na Parte Frontal 01 </w:t>
            </w:r>
            <w:proofErr w:type="spellStart"/>
            <w:r w:rsidRPr="00AD1C81">
              <w:rPr>
                <w:rFonts w:ascii="Arial" w:eastAsia="Arial" w:hAnsi="Arial" w:cs="Arial"/>
                <w:color w:val="000000"/>
              </w:rPr>
              <w:t>Hdmi</w:t>
            </w:r>
            <w:proofErr w:type="spellEnd"/>
            <w:r w:rsidRPr="00AD1C81">
              <w:rPr>
                <w:rFonts w:ascii="Arial" w:eastAsia="Arial" w:hAnsi="Arial" w:cs="Arial"/>
                <w:color w:val="000000"/>
              </w:rPr>
              <w:t xml:space="preserve"> </w:t>
            </w:r>
          </w:p>
          <w:p w14:paraId="7AEF969A"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Teclado e Mouse </w:t>
            </w:r>
          </w:p>
          <w:p w14:paraId="547178E5"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Fonte: 500W 80 Plus</w:t>
            </w:r>
          </w:p>
          <w:p w14:paraId="2037D936"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Windows 10 Pro</w:t>
            </w:r>
          </w:p>
          <w:p w14:paraId="526641D1" w14:textId="1994B54D"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proofErr w:type="gramStart"/>
            <w:r w:rsidRPr="00AD1C81">
              <w:rPr>
                <w:rFonts w:ascii="Arial" w:eastAsia="Arial" w:hAnsi="Arial" w:cs="Arial"/>
                <w:color w:val="000000"/>
              </w:rPr>
              <w:t>bivolt</w:t>
            </w:r>
            <w:proofErr w:type="gramEnd"/>
          </w:p>
        </w:tc>
        <w:tc>
          <w:tcPr>
            <w:tcW w:w="2127" w:type="dxa"/>
            <w:tcBorders>
              <w:top w:val="single" w:sz="4" w:space="0" w:color="000000"/>
              <w:left w:val="single" w:sz="4" w:space="0" w:color="000000"/>
              <w:bottom w:val="single" w:sz="4" w:space="0" w:color="000000"/>
              <w:right w:val="single" w:sz="4" w:space="0" w:color="000000"/>
            </w:tcBorders>
          </w:tcPr>
          <w:p w14:paraId="3F09D4DD"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37F7DEB8" w14:textId="77A2E3CB"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3B2812FC"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5CE98C07" w14:textId="77777777" w:rsidTr="00470999">
        <w:tc>
          <w:tcPr>
            <w:tcW w:w="709" w:type="dxa"/>
            <w:tcBorders>
              <w:top w:val="single" w:sz="4" w:space="0" w:color="000000"/>
              <w:left w:val="single" w:sz="4" w:space="0" w:color="000000"/>
              <w:bottom w:val="single" w:sz="4" w:space="0" w:color="000000"/>
              <w:right w:val="single" w:sz="4" w:space="0" w:color="000000"/>
            </w:tcBorders>
          </w:tcPr>
          <w:p w14:paraId="49414D2E" w14:textId="7A9913CE"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06</w:t>
            </w:r>
          </w:p>
        </w:tc>
        <w:tc>
          <w:tcPr>
            <w:tcW w:w="2972" w:type="dxa"/>
            <w:tcBorders>
              <w:top w:val="single" w:sz="4" w:space="0" w:color="000000"/>
              <w:left w:val="single" w:sz="4" w:space="0" w:color="000000"/>
              <w:bottom w:val="single" w:sz="4" w:space="0" w:color="000000"/>
              <w:right w:val="single" w:sz="4" w:space="0" w:color="000000"/>
            </w:tcBorders>
          </w:tcPr>
          <w:p w14:paraId="693AC45C" w14:textId="33E0E4D2"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Bateria selada para nobreak 12v 7ah</w:t>
            </w:r>
          </w:p>
        </w:tc>
        <w:tc>
          <w:tcPr>
            <w:tcW w:w="2127" w:type="dxa"/>
            <w:tcBorders>
              <w:top w:val="single" w:sz="4" w:space="0" w:color="000000"/>
              <w:left w:val="single" w:sz="4" w:space="0" w:color="000000"/>
              <w:bottom w:val="single" w:sz="4" w:space="0" w:color="000000"/>
              <w:right w:val="single" w:sz="4" w:space="0" w:color="000000"/>
            </w:tcBorders>
          </w:tcPr>
          <w:p w14:paraId="37BF4118"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0E8BF7C8" w14:textId="7737EE56"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2AAD7EE3"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30A7A8E4" w14:textId="77777777" w:rsidTr="00470999">
        <w:tc>
          <w:tcPr>
            <w:tcW w:w="709" w:type="dxa"/>
            <w:tcBorders>
              <w:top w:val="single" w:sz="4" w:space="0" w:color="000000"/>
              <w:left w:val="single" w:sz="4" w:space="0" w:color="000000"/>
              <w:bottom w:val="single" w:sz="4" w:space="0" w:color="000000"/>
              <w:right w:val="single" w:sz="4" w:space="0" w:color="000000"/>
            </w:tcBorders>
          </w:tcPr>
          <w:p w14:paraId="64A564C2" w14:textId="12A86F2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t>07</w:t>
            </w:r>
          </w:p>
        </w:tc>
        <w:tc>
          <w:tcPr>
            <w:tcW w:w="2972" w:type="dxa"/>
            <w:tcBorders>
              <w:top w:val="single" w:sz="4" w:space="0" w:color="000000"/>
              <w:left w:val="single" w:sz="4" w:space="0" w:color="000000"/>
              <w:bottom w:val="single" w:sz="4" w:space="0" w:color="000000"/>
              <w:right w:val="single" w:sz="4" w:space="0" w:color="000000"/>
            </w:tcBorders>
          </w:tcPr>
          <w:p w14:paraId="74BDD81C"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Impressora laser multifuncional monocromática</w:t>
            </w:r>
          </w:p>
          <w:p w14:paraId="32189373"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Velocidade de impressão de 40 páginas por minuto</w:t>
            </w:r>
          </w:p>
          <w:p w14:paraId="73DD5E31"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Duplex automático</w:t>
            </w:r>
          </w:p>
          <w:p w14:paraId="0E737F94"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Volume de impressão mensal recomendado até 3500 páginas</w:t>
            </w:r>
          </w:p>
          <w:p w14:paraId="7FF21B51"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Tamanho de papel: Carta, Envelope, Tamanhos personalizados (7,6-21,6 cm (L), 12,7-35,6 cm (C)), Ofício, A4, A5, A6</w:t>
            </w:r>
          </w:p>
          <w:p w14:paraId="060EE85E"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Digitalização frente e verso: Monocromática e Colorida </w:t>
            </w:r>
            <w:r w:rsidRPr="00AD1C81">
              <w:rPr>
                <w:rFonts w:ascii="Arial" w:eastAsia="Arial" w:hAnsi="Arial" w:cs="Arial"/>
                <w:color w:val="000000"/>
              </w:rPr>
              <w:lastRenderedPageBreak/>
              <w:t xml:space="preserve">formatos de imagem, OCR, </w:t>
            </w:r>
            <w:proofErr w:type="spellStart"/>
            <w:r w:rsidRPr="00AD1C81">
              <w:rPr>
                <w:rFonts w:ascii="Arial" w:eastAsia="Arial" w:hAnsi="Arial" w:cs="Arial"/>
                <w:color w:val="000000"/>
              </w:rPr>
              <w:t>email</w:t>
            </w:r>
            <w:proofErr w:type="spellEnd"/>
            <w:r w:rsidRPr="00AD1C81">
              <w:rPr>
                <w:rFonts w:ascii="Arial" w:eastAsia="Arial" w:hAnsi="Arial" w:cs="Arial"/>
                <w:color w:val="000000"/>
              </w:rPr>
              <w:t xml:space="preserve"> e documento</w:t>
            </w:r>
          </w:p>
          <w:p w14:paraId="04F50E08"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Bandeja MP</w:t>
            </w:r>
          </w:p>
          <w:p w14:paraId="4827FF01" w14:textId="77777777"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 xml:space="preserve">Comandos e manuais em </w:t>
            </w:r>
            <w:proofErr w:type="spellStart"/>
            <w:r w:rsidRPr="00AD1C81">
              <w:rPr>
                <w:rFonts w:ascii="Arial" w:eastAsia="Arial" w:hAnsi="Arial" w:cs="Arial"/>
                <w:color w:val="000000"/>
              </w:rPr>
              <w:t>pt</w:t>
            </w:r>
            <w:proofErr w:type="spellEnd"/>
            <w:r w:rsidRPr="00AD1C81">
              <w:rPr>
                <w:rFonts w:ascii="Arial" w:eastAsia="Arial" w:hAnsi="Arial" w:cs="Arial"/>
                <w:color w:val="000000"/>
              </w:rPr>
              <w:t>/</w:t>
            </w:r>
            <w:proofErr w:type="spellStart"/>
            <w:r w:rsidRPr="00AD1C81">
              <w:rPr>
                <w:rFonts w:ascii="Arial" w:eastAsia="Arial" w:hAnsi="Arial" w:cs="Arial"/>
                <w:color w:val="000000"/>
              </w:rPr>
              <w:t>br</w:t>
            </w:r>
            <w:proofErr w:type="spellEnd"/>
          </w:p>
          <w:p w14:paraId="3817536C" w14:textId="416EA8BF"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eastAsia="Arial" w:hAnsi="Arial" w:cs="Arial"/>
                <w:color w:val="000000"/>
              </w:rPr>
              <w:t>220v</w:t>
            </w:r>
          </w:p>
        </w:tc>
        <w:tc>
          <w:tcPr>
            <w:tcW w:w="2127" w:type="dxa"/>
            <w:tcBorders>
              <w:top w:val="single" w:sz="4" w:space="0" w:color="000000"/>
              <w:left w:val="single" w:sz="4" w:space="0" w:color="000000"/>
              <w:bottom w:val="single" w:sz="4" w:space="0" w:color="000000"/>
              <w:right w:val="single" w:sz="4" w:space="0" w:color="000000"/>
            </w:tcBorders>
          </w:tcPr>
          <w:p w14:paraId="56CA42A8"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71E8341E" w14:textId="3F310644"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74245396"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9E0FD7" w:rsidRPr="00AD1C81" w14:paraId="22AAB26D" w14:textId="77777777" w:rsidTr="00470999">
        <w:tc>
          <w:tcPr>
            <w:tcW w:w="709" w:type="dxa"/>
            <w:tcBorders>
              <w:top w:val="single" w:sz="4" w:space="0" w:color="000000"/>
              <w:left w:val="single" w:sz="4" w:space="0" w:color="000000"/>
              <w:bottom w:val="single" w:sz="4" w:space="0" w:color="000000"/>
              <w:right w:val="single" w:sz="4" w:space="0" w:color="000000"/>
            </w:tcBorders>
          </w:tcPr>
          <w:p w14:paraId="28ECF3A1" w14:textId="06902542"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r w:rsidRPr="00AD1C81">
              <w:rPr>
                <w:rFonts w:ascii="Arial" w:eastAsia="Arial" w:hAnsi="Arial" w:cs="Arial"/>
                <w:color w:val="000000"/>
              </w:rPr>
              <w:lastRenderedPageBreak/>
              <w:t>08</w:t>
            </w:r>
          </w:p>
        </w:tc>
        <w:tc>
          <w:tcPr>
            <w:tcW w:w="2972" w:type="dxa"/>
          </w:tcPr>
          <w:p w14:paraId="254B3B7C" w14:textId="0A680AA6" w:rsidR="009E0FD7" w:rsidRPr="00AD1C81" w:rsidRDefault="009E0FD7" w:rsidP="00075289">
            <w:pPr>
              <w:pBdr>
                <w:top w:val="nil"/>
                <w:left w:val="nil"/>
                <w:bottom w:val="nil"/>
                <w:right w:val="nil"/>
                <w:between w:val="nil"/>
              </w:pBdr>
              <w:spacing w:line="324" w:lineRule="auto"/>
              <w:ind w:right="27"/>
              <w:jc w:val="both"/>
              <w:rPr>
                <w:rFonts w:ascii="Arial" w:eastAsia="Arial" w:hAnsi="Arial" w:cs="Arial"/>
                <w:color w:val="000000"/>
              </w:rPr>
            </w:pPr>
            <w:r w:rsidRPr="00AD1C81">
              <w:rPr>
                <w:rFonts w:ascii="Arial" w:hAnsi="Arial" w:cs="Arial"/>
              </w:rPr>
              <w:t xml:space="preserve">Teclado ABNT2 </w:t>
            </w:r>
            <w:proofErr w:type="spellStart"/>
            <w:r w:rsidRPr="00AD1C81">
              <w:rPr>
                <w:rFonts w:ascii="Arial" w:hAnsi="Arial" w:cs="Arial"/>
              </w:rPr>
              <w:t>full</w:t>
            </w:r>
            <w:proofErr w:type="spellEnd"/>
            <w:r w:rsidRPr="00AD1C81">
              <w:rPr>
                <w:rFonts w:ascii="Arial" w:hAnsi="Arial" w:cs="Arial"/>
              </w:rPr>
              <w:t xml:space="preserve"> </w:t>
            </w:r>
            <w:proofErr w:type="spellStart"/>
            <w:r w:rsidRPr="00AD1C81">
              <w:rPr>
                <w:rFonts w:ascii="Arial" w:hAnsi="Arial" w:cs="Arial"/>
              </w:rPr>
              <w:t>size</w:t>
            </w:r>
            <w:proofErr w:type="spellEnd"/>
            <w:r w:rsidRPr="00AD1C81">
              <w:rPr>
                <w:rFonts w:ascii="Arial" w:hAnsi="Arial" w:cs="Arial"/>
              </w:rPr>
              <w:t xml:space="preserve"> + mouse</w:t>
            </w:r>
            <w:r w:rsidRPr="00AD1C81">
              <w:rPr>
                <w:rFonts w:ascii="Arial" w:hAnsi="Arial" w:cs="Arial"/>
                <w:b/>
                <w:bCs/>
              </w:rPr>
              <w:t xml:space="preserve"> </w:t>
            </w:r>
            <w:r w:rsidRPr="00AD1C81">
              <w:rPr>
                <w:rFonts w:ascii="Arial" w:hAnsi="Arial" w:cs="Arial"/>
              </w:rPr>
              <w:t xml:space="preserve">botão esquerdo, direito e central próprio para rolagem tipo </w:t>
            </w:r>
            <w:proofErr w:type="spellStart"/>
            <w:r w:rsidRPr="00AD1C81">
              <w:rPr>
                <w:rFonts w:ascii="Arial" w:hAnsi="Arial" w:cs="Arial"/>
              </w:rPr>
              <w:t>plug</w:t>
            </w:r>
            <w:proofErr w:type="spellEnd"/>
            <w:r w:rsidRPr="00AD1C81">
              <w:rPr>
                <w:rFonts w:ascii="Arial" w:hAnsi="Arial" w:cs="Arial"/>
              </w:rPr>
              <w:t xml:space="preserve"> </w:t>
            </w:r>
            <w:proofErr w:type="spellStart"/>
            <w:r w:rsidRPr="00AD1C81">
              <w:rPr>
                <w:rFonts w:ascii="Arial" w:hAnsi="Arial" w:cs="Arial"/>
              </w:rPr>
              <w:t>and</w:t>
            </w:r>
            <w:proofErr w:type="spellEnd"/>
            <w:r w:rsidRPr="00AD1C81">
              <w:rPr>
                <w:rFonts w:ascii="Arial" w:hAnsi="Arial" w:cs="Arial"/>
              </w:rPr>
              <w:t xml:space="preserve"> play, sem fio</w:t>
            </w:r>
          </w:p>
        </w:tc>
        <w:tc>
          <w:tcPr>
            <w:tcW w:w="2127" w:type="dxa"/>
          </w:tcPr>
          <w:p w14:paraId="54306840" w14:textId="77777777"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5235CF46" w14:textId="286C0CB6" w:rsidR="009E0FD7" w:rsidRPr="00AD1C81" w:rsidRDefault="009E0FD7" w:rsidP="00075289">
            <w:pPr>
              <w:pBdr>
                <w:top w:val="nil"/>
                <w:left w:val="nil"/>
                <w:bottom w:val="nil"/>
                <w:right w:val="nil"/>
                <w:between w:val="nil"/>
              </w:pBdr>
              <w:spacing w:line="324" w:lineRule="auto"/>
              <w:ind w:right="-1036"/>
              <w:jc w:val="center"/>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tcPr>
          <w:p w14:paraId="755D985A" w14:textId="77777777" w:rsidR="009E0FD7" w:rsidRPr="00AD1C81" w:rsidRDefault="009E0FD7" w:rsidP="00075289">
            <w:pPr>
              <w:pBdr>
                <w:top w:val="nil"/>
                <w:left w:val="nil"/>
                <w:bottom w:val="nil"/>
                <w:right w:val="nil"/>
                <w:between w:val="nil"/>
              </w:pBdr>
              <w:spacing w:line="324" w:lineRule="auto"/>
              <w:ind w:right="-1036"/>
              <w:jc w:val="both"/>
              <w:rPr>
                <w:rFonts w:ascii="Arial" w:eastAsia="Arial" w:hAnsi="Arial" w:cs="Arial"/>
                <w:color w:val="000000"/>
              </w:rPr>
            </w:pPr>
          </w:p>
        </w:tc>
      </w:tr>
      <w:tr w:rsidR="002A13D6" w:rsidRPr="00AD1C81" w14:paraId="26FF36D3" w14:textId="77777777" w:rsidTr="00470999">
        <w:tc>
          <w:tcPr>
            <w:tcW w:w="8926" w:type="dxa"/>
            <w:gridSpan w:val="5"/>
            <w:tcBorders>
              <w:top w:val="single" w:sz="4" w:space="0" w:color="000000"/>
              <w:left w:val="single" w:sz="4" w:space="0" w:color="000000"/>
              <w:bottom w:val="single" w:sz="4" w:space="0" w:color="000000"/>
              <w:right w:val="single" w:sz="4" w:space="0" w:color="000000"/>
            </w:tcBorders>
          </w:tcPr>
          <w:p w14:paraId="74C3BB21" w14:textId="601C39B0" w:rsidR="002A13D6" w:rsidRPr="00AD1C81" w:rsidRDefault="002A13D6" w:rsidP="00075289">
            <w:pPr>
              <w:pBdr>
                <w:top w:val="nil"/>
                <w:left w:val="nil"/>
                <w:bottom w:val="nil"/>
                <w:right w:val="nil"/>
                <w:between w:val="nil"/>
              </w:pBdr>
              <w:spacing w:line="324" w:lineRule="auto"/>
              <w:ind w:right="-1036"/>
              <w:jc w:val="both"/>
              <w:rPr>
                <w:rFonts w:ascii="Arial" w:eastAsia="Arial" w:hAnsi="Arial" w:cs="Arial"/>
                <w:b/>
                <w:bCs/>
                <w:color w:val="000000"/>
              </w:rPr>
            </w:pPr>
          </w:p>
          <w:p w14:paraId="4C565C96" w14:textId="696BE8A3" w:rsidR="002A13D6" w:rsidRPr="00AD1C81" w:rsidRDefault="002A13D6" w:rsidP="00075289">
            <w:pPr>
              <w:pBdr>
                <w:top w:val="nil"/>
                <w:left w:val="nil"/>
                <w:bottom w:val="nil"/>
                <w:right w:val="nil"/>
                <w:between w:val="nil"/>
              </w:pBdr>
              <w:spacing w:line="324" w:lineRule="auto"/>
              <w:ind w:right="-1036"/>
              <w:jc w:val="both"/>
              <w:rPr>
                <w:rFonts w:ascii="Arial" w:eastAsia="Arial" w:hAnsi="Arial" w:cs="Arial"/>
                <w:b/>
                <w:bCs/>
                <w:color w:val="000000"/>
              </w:rPr>
            </w:pPr>
          </w:p>
          <w:p w14:paraId="6BC8B231" w14:textId="0D69011B" w:rsidR="000036FF" w:rsidRPr="00AD1C81" w:rsidRDefault="000036FF" w:rsidP="00075289">
            <w:pPr>
              <w:pBdr>
                <w:top w:val="nil"/>
                <w:left w:val="nil"/>
                <w:bottom w:val="nil"/>
                <w:right w:val="nil"/>
                <w:between w:val="nil"/>
              </w:pBdr>
              <w:spacing w:line="324" w:lineRule="auto"/>
              <w:ind w:right="-1036"/>
              <w:jc w:val="both"/>
              <w:rPr>
                <w:rFonts w:ascii="Arial" w:eastAsia="Arial" w:hAnsi="Arial" w:cs="Arial"/>
                <w:b/>
                <w:bCs/>
                <w:color w:val="000000"/>
              </w:rPr>
            </w:pPr>
          </w:p>
          <w:p w14:paraId="105C33AA" w14:textId="3C36C5D8" w:rsidR="000036FF" w:rsidRPr="00AD1C81" w:rsidRDefault="000036FF" w:rsidP="00075289">
            <w:pPr>
              <w:pBdr>
                <w:top w:val="nil"/>
                <w:left w:val="nil"/>
                <w:bottom w:val="nil"/>
                <w:right w:val="nil"/>
                <w:between w:val="nil"/>
              </w:pBdr>
              <w:spacing w:line="324" w:lineRule="auto"/>
              <w:ind w:right="-1036"/>
              <w:jc w:val="both"/>
              <w:rPr>
                <w:rFonts w:ascii="Arial" w:eastAsia="Arial" w:hAnsi="Arial" w:cs="Arial"/>
                <w:b/>
                <w:bCs/>
                <w:color w:val="000000"/>
              </w:rPr>
            </w:pPr>
          </w:p>
          <w:p w14:paraId="1C50B514" w14:textId="77777777" w:rsidR="000036FF" w:rsidRPr="00AD1C81" w:rsidRDefault="000036FF" w:rsidP="00075289">
            <w:pPr>
              <w:pBdr>
                <w:top w:val="nil"/>
                <w:left w:val="nil"/>
                <w:bottom w:val="nil"/>
                <w:right w:val="nil"/>
                <w:between w:val="nil"/>
              </w:pBdr>
              <w:spacing w:line="324" w:lineRule="auto"/>
              <w:ind w:right="-1036"/>
              <w:jc w:val="both"/>
              <w:rPr>
                <w:rFonts w:ascii="Arial" w:eastAsia="Arial" w:hAnsi="Arial" w:cs="Arial"/>
                <w:b/>
                <w:bCs/>
                <w:color w:val="000000"/>
              </w:rPr>
            </w:pPr>
          </w:p>
          <w:p w14:paraId="089A6AC8" w14:textId="2224784C" w:rsidR="002A13D6" w:rsidRPr="00AD1C81" w:rsidRDefault="002A13D6" w:rsidP="00075289">
            <w:pPr>
              <w:pBdr>
                <w:top w:val="nil"/>
                <w:left w:val="nil"/>
                <w:bottom w:val="nil"/>
                <w:right w:val="nil"/>
                <w:between w:val="nil"/>
              </w:pBdr>
              <w:spacing w:line="324" w:lineRule="auto"/>
              <w:ind w:right="-1036"/>
              <w:jc w:val="both"/>
              <w:rPr>
                <w:rFonts w:ascii="Arial" w:eastAsia="Arial" w:hAnsi="Arial" w:cs="Arial"/>
                <w:b/>
                <w:bCs/>
                <w:color w:val="000000"/>
              </w:rPr>
            </w:pPr>
            <w:r w:rsidRPr="00AD1C81">
              <w:rPr>
                <w:rFonts w:ascii="Arial" w:eastAsia="Arial" w:hAnsi="Arial" w:cs="Arial"/>
                <w:b/>
                <w:bCs/>
                <w:color w:val="000000"/>
              </w:rPr>
              <w:t>VALOR TOTAL R$ ________________________________________________</w:t>
            </w:r>
          </w:p>
        </w:tc>
      </w:tr>
    </w:tbl>
    <w:p w14:paraId="34D48494" w14:textId="77777777" w:rsidR="0009027B" w:rsidRPr="003E671D" w:rsidRDefault="0009027B" w:rsidP="00075289">
      <w:pPr>
        <w:pBdr>
          <w:top w:val="nil"/>
          <w:left w:val="nil"/>
          <w:bottom w:val="nil"/>
          <w:right w:val="nil"/>
          <w:between w:val="nil"/>
        </w:pBdr>
        <w:spacing w:line="324" w:lineRule="auto"/>
        <w:ind w:left="283" w:right="-1036" w:hanging="283"/>
        <w:jc w:val="both"/>
        <w:rPr>
          <w:rFonts w:ascii="Arial" w:eastAsia="Arial" w:hAnsi="Arial" w:cs="Arial"/>
          <w:color w:val="000000"/>
          <w:sz w:val="23"/>
          <w:szCs w:val="23"/>
        </w:rPr>
      </w:pPr>
    </w:p>
    <w:p w14:paraId="57EF0246" w14:textId="77777777" w:rsidR="0009027B" w:rsidRPr="003E671D" w:rsidRDefault="0009027B" w:rsidP="00075289">
      <w:pPr>
        <w:pBdr>
          <w:top w:val="nil"/>
          <w:left w:val="nil"/>
          <w:bottom w:val="nil"/>
          <w:right w:val="nil"/>
          <w:between w:val="nil"/>
        </w:pBdr>
        <w:spacing w:line="324" w:lineRule="auto"/>
        <w:ind w:right="-261"/>
        <w:jc w:val="center"/>
        <w:rPr>
          <w:rFonts w:ascii="Arial" w:eastAsia="Arial" w:hAnsi="Arial" w:cs="Arial"/>
          <w:b/>
          <w:color w:val="000000"/>
          <w:sz w:val="23"/>
          <w:szCs w:val="23"/>
          <w:u w:val="single"/>
        </w:rPr>
      </w:pPr>
      <w:r w:rsidRPr="003E671D">
        <w:rPr>
          <w:rFonts w:ascii="Arial" w:eastAsia="Arial" w:hAnsi="Arial" w:cs="Arial"/>
          <w:b/>
          <w:color w:val="000000"/>
          <w:sz w:val="23"/>
          <w:szCs w:val="23"/>
          <w:u w:val="single"/>
        </w:rPr>
        <w:t>DECLARAÇÃO</w:t>
      </w:r>
    </w:p>
    <w:p w14:paraId="07370F79" w14:textId="77777777" w:rsidR="0009027B" w:rsidRPr="003E671D" w:rsidRDefault="0009027B" w:rsidP="00075289">
      <w:pPr>
        <w:pBdr>
          <w:top w:val="nil"/>
          <w:left w:val="nil"/>
          <w:bottom w:val="nil"/>
          <w:right w:val="nil"/>
          <w:between w:val="nil"/>
        </w:pBdr>
        <w:spacing w:line="324" w:lineRule="auto"/>
        <w:ind w:right="-5"/>
        <w:jc w:val="both"/>
        <w:rPr>
          <w:rFonts w:ascii="Arial" w:eastAsia="Arial" w:hAnsi="Arial" w:cs="Arial"/>
          <w:color w:val="000000"/>
          <w:sz w:val="23"/>
          <w:szCs w:val="23"/>
        </w:rPr>
      </w:pPr>
      <w:r w:rsidRPr="003E671D">
        <w:rPr>
          <w:rFonts w:ascii="Arial" w:eastAsia="Arial" w:hAnsi="Arial" w:cs="Arial"/>
          <w:color w:val="000000"/>
          <w:sz w:val="23"/>
          <w:szCs w:val="23"/>
        </w:rPr>
        <w:t>1 – Declaro que o prazo de eficácia desta proposta é de 60 (sessenta) dias, a contar da data da entrega de seu respectivo envelope (art. 64, § 3º, da Lei Federal nº 8.666/93).</w:t>
      </w:r>
    </w:p>
    <w:p w14:paraId="665958D7" w14:textId="77777777" w:rsidR="0009027B" w:rsidRPr="003E671D" w:rsidRDefault="0009027B" w:rsidP="00075289">
      <w:pPr>
        <w:spacing w:line="324" w:lineRule="auto"/>
        <w:ind w:right="-261"/>
        <w:jc w:val="both"/>
        <w:rPr>
          <w:rFonts w:ascii="Arial" w:eastAsia="Arial" w:hAnsi="Arial" w:cs="Arial"/>
          <w:sz w:val="23"/>
          <w:szCs w:val="23"/>
        </w:rPr>
      </w:pPr>
      <w:r w:rsidRPr="003E671D">
        <w:rPr>
          <w:rFonts w:ascii="Arial" w:eastAsia="Arial" w:hAnsi="Arial" w:cs="Arial"/>
          <w:sz w:val="23"/>
          <w:szCs w:val="23"/>
        </w:rPr>
        <w:t>2 - Declaro, sob as penas da lei, que os produtos ofertados atendem todas as especificações exigidas no edital.</w:t>
      </w:r>
    </w:p>
    <w:p w14:paraId="0CB21FAD" w14:textId="77777777" w:rsidR="0009027B" w:rsidRPr="003E671D" w:rsidRDefault="0009027B" w:rsidP="00075289">
      <w:pPr>
        <w:pBdr>
          <w:top w:val="nil"/>
          <w:left w:val="nil"/>
          <w:bottom w:val="nil"/>
          <w:right w:val="nil"/>
          <w:between w:val="nil"/>
        </w:pBdr>
        <w:spacing w:line="324" w:lineRule="auto"/>
        <w:ind w:right="-5"/>
        <w:jc w:val="both"/>
        <w:rPr>
          <w:rFonts w:ascii="Arial" w:eastAsia="Arial" w:hAnsi="Arial" w:cs="Arial"/>
          <w:color w:val="000000"/>
          <w:sz w:val="23"/>
          <w:szCs w:val="23"/>
        </w:rPr>
      </w:pPr>
      <w:r w:rsidRPr="003E671D">
        <w:rPr>
          <w:rFonts w:ascii="Arial" w:eastAsia="Arial" w:hAnsi="Arial" w:cs="Arial"/>
          <w:color w:val="000000"/>
          <w:sz w:val="23"/>
          <w:szCs w:val="23"/>
        </w:rPr>
        <w:t>3 - Declaro que os preços acima indicados contemplam todos os custos diretos e indiretos incorridos na data da apresentação desta proposta incluindo, entre outros: tributos, encargos sociais, material, despesas administrativas, seguro, frete e lucro.</w:t>
      </w:r>
    </w:p>
    <w:tbl>
      <w:tblPr>
        <w:tblW w:w="95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1"/>
        <w:gridCol w:w="4924"/>
      </w:tblGrid>
      <w:tr w:rsidR="0009027B" w:rsidRPr="003E671D" w14:paraId="5047FA2C" w14:textId="77777777" w:rsidTr="0023767D">
        <w:trPr>
          <w:trHeight w:val="542"/>
          <w:jc w:val="center"/>
        </w:trPr>
        <w:tc>
          <w:tcPr>
            <w:tcW w:w="9555" w:type="dxa"/>
            <w:gridSpan w:val="2"/>
            <w:tcBorders>
              <w:top w:val="single" w:sz="4" w:space="0" w:color="000000"/>
              <w:left w:val="single" w:sz="4" w:space="0" w:color="000000"/>
              <w:bottom w:val="single" w:sz="4" w:space="0" w:color="000000"/>
              <w:right w:val="single" w:sz="4" w:space="0" w:color="000000"/>
            </w:tcBorders>
          </w:tcPr>
          <w:p w14:paraId="2875F515" w14:textId="77777777" w:rsidR="0009027B" w:rsidRPr="003E671D" w:rsidRDefault="0009027B" w:rsidP="00075289">
            <w:pPr>
              <w:spacing w:line="324" w:lineRule="auto"/>
              <w:jc w:val="both"/>
              <w:rPr>
                <w:rFonts w:ascii="Arial" w:eastAsia="Arial" w:hAnsi="Arial" w:cs="Arial"/>
                <w:sz w:val="23"/>
                <w:szCs w:val="23"/>
              </w:rPr>
            </w:pPr>
            <w:r w:rsidRPr="003E671D">
              <w:rPr>
                <w:rFonts w:ascii="Arial" w:eastAsia="Arial" w:hAnsi="Arial" w:cs="Arial"/>
                <w:b/>
                <w:sz w:val="23"/>
                <w:szCs w:val="23"/>
              </w:rPr>
              <w:t xml:space="preserve">Nome do Representante que assinará o Termo de Contrato: </w:t>
            </w:r>
          </w:p>
        </w:tc>
      </w:tr>
      <w:tr w:rsidR="0009027B" w:rsidRPr="003E671D" w14:paraId="15D0ACFD" w14:textId="77777777" w:rsidTr="0023767D">
        <w:trPr>
          <w:trHeight w:val="537"/>
          <w:jc w:val="center"/>
        </w:trPr>
        <w:tc>
          <w:tcPr>
            <w:tcW w:w="4631" w:type="dxa"/>
            <w:tcBorders>
              <w:top w:val="single" w:sz="4" w:space="0" w:color="000000"/>
              <w:left w:val="single" w:sz="4" w:space="0" w:color="000000"/>
              <w:bottom w:val="single" w:sz="4" w:space="0" w:color="000000"/>
              <w:right w:val="single" w:sz="4" w:space="0" w:color="000000"/>
            </w:tcBorders>
          </w:tcPr>
          <w:p w14:paraId="74555820" w14:textId="77777777" w:rsidR="0009027B" w:rsidRPr="003E671D" w:rsidRDefault="0009027B" w:rsidP="00075289">
            <w:pPr>
              <w:spacing w:line="324" w:lineRule="auto"/>
              <w:jc w:val="both"/>
              <w:rPr>
                <w:rFonts w:ascii="Arial" w:eastAsia="Arial" w:hAnsi="Arial" w:cs="Arial"/>
                <w:sz w:val="23"/>
                <w:szCs w:val="23"/>
              </w:rPr>
            </w:pPr>
            <w:r w:rsidRPr="003E671D">
              <w:rPr>
                <w:rFonts w:ascii="Arial" w:eastAsia="Arial" w:hAnsi="Arial" w:cs="Arial"/>
                <w:b/>
                <w:sz w:val="23"/>
                <w:szCs w:val="23"/>
              </w:rPr>
              <w:t>Identidade nº:</w:t>
            </w:r>
          </w:p>
        </w:tc>
        <w:tc>
          <w:tcPr>
            <w:tcW w:w="4924" w:type="dxa"/>
            <w:tcBorders>
              <w:top w:val="single" w:sz="4" w:space="0" w:color="000000"/>
              <w:left w:val="single" w:sz="4" w:space="0" w:color="000000"/>
              <w:bottom w:val="single" w:sz="4" w:space="0" w:color="000000"/>
              <w:right w:val="single" w:sz="4" w:space="0" w:color="000000"/>
            </w:tcBorders>
          </w:tcPr>
          <w:p w14:paraId="0922C448" w14:textId="77777777" w:rsidR="0009027B" w:rsidRPr="003E671D" w:rsidRDefault="0009027B" w:rsidP="00075289">
            <w:pPr>
              <w:spacing w:line="324" w:lineRule="auto"/>
              <w:jc w:val="both"/>
              <w:rPr>
                <w:rFonts w:ascii="Arial" w:eastAsia="Arial" w:hAnsi="Arial" w:cs="Arial"/>
                <w:b/>
                <w:sz w:val="23"/>
                <w:szCs w:val="23"/>
              </w:rPr>
            </w:pPr>
            <w:r w:rsidRPr="003E671D">
              <w:rPr>
                <w:rFonts w:ascii="Arial" w:eastAsia="Arial" w:hAnsi="Arial" w:cs="Arial"/>
                <w:b/>
                <w:sz w:val="23"/>
                <w:szCs w:val="23"/>
              </w:rPr>
              <w:t>CPF nº:</w:t>
            </w:r>
          </w:p>
        </w:tc>
      </w:tr>
      <w:tr w:rsidR="0009027B" w:rsidRPr="003E671D" w14:paraId="06A4F9DA" w14:textId="77777777" w:rsidTr="0023767D">
        <w:trPr>
          <w:trHeight w:val="537"/>
          <w:jc w:val="center"/>
        </w:trPr>
        <w:tc>
          <w:tcPr>
            <w:tcW w:w="9555" w:type="dxa"/>
            <w:gridSpan w:val="2"/>
            <w:tcBorders>
              <w:top w:val="single" w:sz="4" w:space="0" w:color="000000"/>
              <w:left w:val="single" w:sz="4" w:space="0" w:color="000000"/>
              <w:bottom w:val="single" w:sz="4" w:space="0" w:color="000000"/>
              <w:right w:val="single" w:sz="4" w:space="0" w:color="000000"/>
            </w:tcBorders>
          </w:tcPr>
          <w:p w14:paraId="01892D8C" w14:textId="77777777" w:rsidR="0009027B" w:rsidRPr="003E671D" w:rsidRDefault="0009027B" w:rsidP="00075289">
            <w:pPr>
              <w:spacing w:line="324" w:lineRule="auto"/>
              <w:jc w:val="both"/>
              <w:rPr>
                <w:rFonts w:ascii="Arial" w:eastAsia="Arial" w:hAnsi="Arial" w:cs="Arial"/>
                <w:b/>
                <w:sz w:val="23"/>
                <w:szCs w:val="23"/>
              </w:rPr>
            </w:pPr>
            <w:r w:rsidRPr="003E671D">
              <w:rPr>
                <w:rFonts w:ascii="Arial" w:eastAsia="Arial" w:hAnsi="Arial" w:cs="Arial"/>
                <w:b/>
                <w:sz w:val="23"/>
                <w:szCs w:val="23"/>
              </w:rPr>
              <w:t>Local e Data:</w:t>
            </w:r>
          </w:p>
        </w:tc>
      </w:tr>
      <w:tr w:rsidR="0009027B" w14:paraId="01796494" w14:textId="77777777" w:rsidTr="0023767D">
        <w:trPr>
          <w:trHeight w:val="531"/>
          <w:jc w:val="center"/>
        </w:trPr>
        <w:tc>
          <w:tcPr>
            <w:tcW w:w="9555" w:type="dxa"/>
            <w:gridSpan w:val="2"/>
            <w:tcBorders>
              <w:top w:val="single" w:sz="4" w:space="0" w:color="000000"/>
              <w:left w:val="single" w:sz="4" w:space="0" w:color="000000"/>
              <w:bottom w:val="single" w:sz="4" w:space="0" w:color="000000"/>
              <w:right w:val="single" w:sz="4" w:space="0" w:color="000000"/>
            </w:tcBorders>
          </w:tcPr>
          <w:p w14:paraId="0211D733" w14:textId="77777777" w:rsidR="0009027B" w:rsidRPr="003E671D" w:rsidRDefault="0009027B" w:rsidP="00075289">
            <w:pPr>
              <w:spacing w:line="324" w:lineRule="auto"/>
              <w:jc w:val="both"/>
              <w:rPr>
                <w:rFonts w:ascii="Arial" w:eastAsia="Arial" w:hAnsi="Arial" w:cs="Arial"/>
                <w:sz w:val="23"/>
                <w:szCs w:val="23"/>
              </w:rPr>
            </w:pPr>
            <w:r w:rsidRPr="003E671D">
              <w:rPr>
                <w:rFonts w:ascii="Arial" w:eastAsia="Arial" w:hAnsi="Arial" w:cs="Arial"/>
                <w:b/>
                <w:sz w:val="23"/>
                <w:szCs w:val="23"/>
              </w:rPr>
              <w:t>Assinatura:</w:t>
            </w:r>
          </w:p>
        </w:tc>
      </w:tr>
    </w:tbl>
    <w:p w14:paraId="291439F1" w14:textId="491B35B4" w:rsidR="0009027B" w:rsidRDefault="0009027B" w:rsidP="00075289">
      <w:pPr>
        <w:spacing w:line="324" w:lineRule="auto"/>
        <w:jc w:val="center"/>
        <w:rPr>
          <w:rFonts w:ascii="Arial" w:eastAsia="Arial" w:hAnsi="Arial" w:cs="Arial"/>
          <w:b/>
          <w:sz w:val="23"/>
          <w:szCs w:val="23"/>
          <w:u w:val="single"/>
        </w:rPr>
      </w:pPr>
      <w:r>
        <w:br w:type="page"/>
      </w:r>
      <w:r>
        <w:rPr>
          <w:rFonts w:ascii="Arial" w:eastAsia="Arial" w:hAnsi="Arial" w:cs="Arial"/>
          <w:b/>
          <w:sz w:val="23"/>
          <w:szCs w:val="23"/>
          <w:u w:val="single"/>
        </w:rPr>
        <w:lastRenderedPageBreak/>
        <w:t xml:space="preserve">PREGÃO PRESENCIAL Nº </w:t>
      </w:r>
      <w:r w:rsidR="00C47431">
        <w:rPr>
          <w:rFonts w:ascii="Arial" w:eastAsia="Arial" w:hAnsi="Arial" w:cs="Arial"/>
          <w:b/>
          <w:sz w:val="23"/>
          <w:szCs w:val="23"/>
          <w:u w:val="single"/>
        </w:rPr>
        <w:t>05/2021</w:t>
      </w:r>
    </w:p>
    <w:p w14:paraId="07FFA617" w14:textId="77777777" w:rsidR="0009027B" w:rsidRDefault="0009027B" w:rsidP="00075289">
      <w:pPr>
        <w:spacing w:line="324" w:lineRule="auto"/>
        <w:jc w:val="center"/>
        <w:rPr>
          <w:rFonts w:ascii="Arial" w:eastAsia="Arial" w:hAnsi="Arial" w:cs="Arial"/>
          <w:b/>
          <w:sz w:val="23"/>
          <w:szCs w:val="23"/>
          <w:highlight w:val="yellow"/>
        </w:rPr>
      </w:pPr>
    </w:p>
    <w:p w14:paraId="33C92B60" w14:textId="77777777" w:rsidR="00AD1C81" w:rsidRPr="002E0A0B" w:rsidRDefault="00AD1C81" w:rsidP="00AD1C81">
      <w:pPr>
        <w:pBdr>
          <w:top w:val="nil"/>
          <w:left w:val="nil"/>
          <w:bottom w:val="nil"/>
          <w:right w:val="nil"/>
          <w:between w:val="nil"/>
        </w:pBdr>
        <w:spacing w:line="324" w:lineRule="auto"/>
        <w:jc w:val="center"/>
        <w:rPr>
          <w:rFonts w:ascii="Arial" w:eastAsia="Arial" w:hAnsi="Arial" w:cs="Arial"/>
          <w:b/>
          <w:color w:val="000000"/>
          <w:sz w:val="22"/>
          <w:szCs w:val="22"/>
        </w:rPr>
      </w:pPr>
      <w:r w:rsidRPr="002E0A0B">
        <w:rPr>
          <w:rFonts w:ascii="Arial" w:eastAsia="Arial" w:hAnsi="Arial" w:cs="Arial"/>
          <w:b/>
          <w:color w:val="000000"/>
          <w:sz w:val="22"/>
          <w:szCs w:val="22"/>
        </w:rPr>
        <w:t>ANEXO III</w:t>
      </w:r>
    </w:p>
    <w:p w14:paraId="4791DB6A" w14:textId="77777777" w:rsidR="00AD1C81" w:rsidRPr="002E0A0B" w:rsidRDefault="00AD1C81" w:rsidP="00AD1C81">
      <w:pPr>
        <w:pBdr>
          <w:top w:val="nil"/>
          <w:left w:val="nil"/>
          <w:bottom w:val="nil"/>
          <w:right w:val="nil"/>
          <w:between w:val="nil"/>
        </w:pBdr>
        <w:spacing w:line="324" w:lineRule="auto"/>
        <w:jc w:val="center"/>
        <w:rPr>
          <w:rFonts w:ascii="Arial" w:eastAsia="Arial" w:hAnsi="Arial" w:cs="Arial"/>
          <w:b/>
          <w:color w:val="000000"/>
          <w:sz w:val="22"/>
          <w:szCs w:val="22"/>
        </w:rPr>
      </w:pPr>
      <w:r w:rsidRPr="002E0A0B">
        <w:rPr>
          <w:rFonts w:ascii="Arial" w:eastAsia="Arial" w:hAnsi="Arial" w:cs="Arial"/>
          <w:b/>
          <w:color w:val="000000"/>
          <w:sz w:val="22"/>
          <w:szCs w:val="22"/>
        </w:rPr>
        <w:t>MODELO DE DECLARAÇÃO PLENO ATENDIMENTO AOS REQUISITOS DE HABILITAÇÃO</w:t>
      </w:r>
    </w:p>
    <w:p w14:paraId="419B4DAB" w14:textId="77777777" w:rsidR="00AD1C81" w:rsidRPr="002E0A0B" w:rsidRDefault="00AD1C81" w:rsidP="00AD1C81">
      <w:pPr>
        <w:spacing w:line="324" w:lineRule="auto"/>
        <w:jc w:val="both"/>
        <w:rPr>
          <w:rFonts w:ascii="Arial" w:eastAsia="Arial" w:hAnsi="Arial" w:cs="Arial"/>
          <w:sz w:val="22"/>
          <w:szCs w:val="22"/>
        </w:rPr>
      </w:pPr>
    </w:p>
    <w:p w14:paraId="7DFF82FE" w14:textId="21579AE2" w:rsidR="00AD1C81" w:rsidRPr="002E0A0B" w:rsidRDefault="00AD1C81" w:rsidP="00AD1C81">
      <w:pPr>
        <w:pBdr>
          <w:top w:val="nil"/>
          <w:left w:val="nil"/>
          <w:bottom w:val="nil"/>
          <w:right w:val="nil"/>
          <w:between w:val="nil"/>
        </w:pBdr>
        <w:spacing w:line="324" w:lineRule="auto"/>
        <w:ind w:left="2" w:right="-79"/>
        <w:jc w:val="both"/>
        <w:rPr>
          <w:rFonts w:ascii="Arial" w:eastAsia="Arial" w:hAnsi="Arial" w:cs="Arial"/>
          <w:color w:val="000000"/>
          <w:sz w:val="22"/>
          <w:szCs w:val="22"/>
        </w:rPr>
      </w:pPr>
      <w:r w:rsidRPr="002E0A0B">
        <w:rPr>
          <w:rFonts w:ascii="Arial" w:eastAsia="Arial" w:hAnsi="Arial" w:cs="Arial"/>
          <w:color w:val="000000"/>
          <w:sz w:val="22"/>
          <w:szCs w:val="22"/>
        </w:rPr>
        <w:t>Eu ........................................................................ (nome completo), RG nº. ........................................, representante legal da ...................................................................................... (</w:t>
      </w:r>
      <w:proofErr w:type="gramStart"/>
      <w:r w:rsidRPr="002E0A0B">
        <w:rPr>
          <w:rFonts w:ascii="Arial" w:eastAsia="Arial" w:hAnsi="Arial" w:cs="Arial"/>
          <w:color w:val="000000"/>
          <w:sz w:val="22"/>
          <w:szCs w:val="22"/>
        </w:rPr>
        <w:t>razão</w:t>
      </w:r>
      <w:proofErr w:type="gramEnd"/>
      <w:r w:rsidRPr="002E0A0B">
        <w:rPr>
          <w:rFonts w:ascii="Arial" w:eastAsia="Arial" w:hAnsi="Arial" w:cs="Arial"/>
          <w:color w:val="000000"/>
          <w:sz w:val="22"/>
          <w:szCs w:val="22"/>
        </w:rPr>
        <w:t xml:space="preserve"> social), CNPJ nº. ............................, </w:t>
      </w:r>
      <w:r w:rsidRPr="002E0A0B">
        <w:rPr>
          <w:rFonts w:ascii="Arial" w:eastAsia="Arial" w:hAnsi="Arial" w:cs="Arial"/>
          <w:b/>
          <w:color w:val="000000"/>
          <w:sz w:val="22"/>
          <w:szCs w:val="22"/>
        </w:rPr>
        <w:t>DECLARO</w:t>
      </w:r>
      <w:r w:rsidRPr="002E0A0B">
        <w:rPr>
          <w:rFonts w:ascii="Arial" w:eastAsia="Arial" w:hAnsi="Arial" w:cs="Arial"/>
          <w:color w:val="000000"/>
          <w:sz w:val="22"/>
          <w:szCs w:val="22"/>
        </w:rPr>
        <w:t>, sob as penas da lei, que a empresa cumpre plenamente as exigências e os requisitos de habilitação previstos no instrumento convocatório do Pregão Nº 0</w:t>
      </w:r>
      <w:r>
        <w:rPr>
          <w:rFonts w:ascii="Arial" w:eastAsia="Arial" w:hAnsi="Arial" w:cs="Arial"/>
          <w:color w:val="000000"/>
          <w:sz w:val="22"/>
          <w:szCs w:val="22"/>
        </w:rPr>
        <w:t>5</w:t>
      </w:r>
      <w:r w:rsidRPr="002E0A0B">
        <w:rPr>
          <w:rFonts w:ascii="Arial" w:eastAsia="Arial" w:hAnsi="Arial" w:cs="Arial"/>
          <w:color w:val="000000"/>
          <w:sz w:val="22"/>
          <w:szCs w:val="22"/>
        </w:rPr>
        <w:t>/2021, realizado pela Câmara Municipal de São Miguel Arcanjo, inexistindo qualquer fato impeditivo de sua participação neste certame, além de:</w:t>
      </w:r>
    </w:p>
    <w:p w14:paraId="4E513D5D" w14:textId="77777777" w:rsidR="00AD1C81" w:rsidRPr="002E0A0B" w:rsidRDefault="00AD1C81" w:rsidP="00AD1C81">
      <w:pPr>
        <w:pBdr>
          <w:top w:val="nil"/>
          <w:left w:val="nil"/>
          <w:bottom w:val="nil"/>
          <w:right w:val="nil"/>
          <w:between w:val="nil"/>
        </w:pBdr>
        <w:spacing w:line="324" w:lineRule="auto"/>
        <w:ind w:left="2" w:right="-79"/>
        <w:jc w:val="both"/>
        <w:rPr>
          <w:rFonts w:ascii="Arial" w:eastAsia="Arial" w:hAnsi="Arial" w:cs="Arial"/>
          <w:color w:val="000000"/>
          <w:sz w:val="22"/>
          <w:szCs w:val="22"/>
          <w:highlight w:val="yellow"/>
        </w:rPr>
      </w:pPr>
    </w:p>
    <w:p w14:paraId="1DABF2A0" w14:textId="77777777" w:rsidR="00AD1C81" w:rsidRPr="002E0A0B" w:rsidRDefault="00AD1C81" w:rsidP="00AD1C81">
      <w:pPr>
        <w:numPr>
          <w:ilvl w:val="0"/>
          <w:numId w:val="37"/>
        </w:numPr>
        <w:pBdr>
          <w:top w:val="nil"/>
          <w:left w:val="nil"/>
          <w:bottom w:val="nil"/>
          <w:right w:val="nil"/>
          <w:between w:val="nil"/>
        </w:pBdr>
        <w:spacing w:line="324" w:lineRule="auto"/>
        <w:jc w:val="both"/>
        <w:rPr>
          <w:color w:val="000000"/>
          <w:sz w:val="22"/>
          <w:szCs w:val="22"/>
        </w:rPr>
      </w:pPr>
      <w:proofErr w:type="gramStart"/>
      <w:r w:rsidRPr="002E0A0B">
        <w:rPr>
          <w:rFonts w:ascii="Arial" w:eastAsia="Arial" w:hAnsi="Arial" w:cs="Arial"/>
          <w:color w:val="000000"/>
          <w:sz w:val="22"/>
          <w:szCs w:val="22"/>
        </w:rPr>
        <w:t>não</w:t>
      </w:r>
      <w:proofErr w:type="gramEnd"/>
      <w:r w:rsidRPr="002E0A0B">
        <w:rPr>
          <w:rFonts w:ascii="Arial" w:eastAsia="Arial" w:hAnsi="Arial" w:cs="Arial"/>
          <w:color w:val="000000"/>
          <w:sz w:val="22"/>
          <w:szCs w:val="22"/>
        </w:rPr>
        <w:t xml:space="preserve"> ter sido punida, nos termos do art. 87, III da Lei 8.666/1993, com a suspensão temporária de participação em licitação e impedimento de contratar com a Administração do Município de São Miguel Arcanjo, por prazo não superior a 2 (dois anos);</w:t>
      </w:r>
    </w:p>
    <w:p w14:paraId="6887B5CB" w14:textId="77777777" w:rsidR="00AD1C81" w:rsidRPr="002E0A0B" w:rsidRDefault="00AD1C81" w:rsidP="00AD1C81">
      <w:pPr>
        <w:numPr>
          <w:ilvl w:val="0"/>
          <w:numId w:val="37"/>
        </w:numPr>
        <w:pBdr>
          <w:top w:val="nil"/>
          <w:left w:val="nil"/>
          <w:bottom w:val="nil"/>
          <w:right w:val="nil"/>
          <w:between w:val="nil"/>
        </w:pBdr>
        <w:spacing w:line="324" w:lineRule="auto"/>
        <w:jc w:val="both"/>
        <w:rPr>
          <w:color w:val="000000"/>
          <w:sz w:val="22"/>
          <w:szCs w:val="22"/>
        </w:rPr>
      </w:pPr>
      <w:proofErr w:type="gramStart"/>
      <w:r w:rsidRPr="002E0A0B">
        <w:rPr>
          <w:rFonts w:ascii="Arial" w:eastAsia="Arial" w:hAnsi="Arial" w:cs="Arial"/>
          <w:color w:val="000000"/>
          <w:sz w:val="22"/>
          <w:szCs w:val="22"/>
        </w:rPr>
        <w:t>não</w:t>
      </w:r>
      <w:proofErr w:type="gramEnd"/>
      <w:r w:rsidRPr="002E0A0B">
        <w:rPr>
          <w:rFonts w:ascii="Arial" w:eastAsia="Arial" w:hAnsi="Arial" w:cs="Arial"/>
          <w:color w:val="000000"/>
          <w:sz w:val="22"/>
          <w:szCs w:val="22"/>
        </w:rPr>
        <w:t xml:space="preserve"> ter sido declarada inidônea, nos termos do art. 87, IV da Lei 8.666/1993;</w:t>
      </w:r>
    </w:p>
    <w:p w14:paraId="39562C80" w14:textId="77777777" w:rsidR="00AD1C81" w:rsidRPr="002E0A0B" w:rsidRDefault="00AD1C81" w:rsidP="00AD1C81">
      <w:pPr>
        <w:numPr>
          <w:ilvl w:val="0"/>
          <w:numId w:val="37"/>
        </w:numPr>
        <w:pBdr>
          <w:top w:val="nil"/>
          <w:left w:val="nil"/>
          <w:bottom w:val="nil"/>
          <w:right w:val="nil"/>
          <w:between w:val="nil"/>
        </w:pBdr>
        <w:spacing w:line="324" w:lineRule="auto"/>
        <w:jc w:val="both"/>
        <w:rPr>
          <w:color w:val="000000"/>
          <w:sz w:val="22"/>
          <w:szCs w:val="22"/>
        </w:rPr>
      </w:pPr>
      <w:proofErr w:type="gramStart"/>
      <w:r w:rsidRPr="002E0A0B">
        <w:rPr>
          <w:rFonts w:ascii="Arial" w:eastAsia="Arial" w:hAnsi="Arial" w:cs="Arial"/>
          <w:color w:val="000000"/>
          <w:sz w:val="22"/>
          <w:szCs w:val="22"/>
        </w:rPr>
        <w:t>não</w:t>
      </w:r>
      <w:proofErr w:type="gramEnd"/>
      <w:r w:rsidRPr="002E0A0B">
        <w:rPr>
          <w:rFonts w:ascii="Arial" w:eastAsia="Arial" w:hAnsi="Arial" w:cs="Arial"/>
          <w:color w:val="000000"/>
          <w:sz w:val="22"/>
          <w:szCs w:val="22"/>
        </w:rPr>
        <w:t xml:space="preserve"> estar impedida de licitar e contratar nos termos do artigo 7º da Lei nº 10.520/02;</w:t>
      </w:r>
    </w:p>
    <w:p w14:paraId="39F5F8BA" w14:textId="77777777" w:rsidR="00AD1C81" w:rsidRPr="002E0A0B" w:rsidRDefault="00AD1C81" w:rsidP="00AD1C81">
      <w:pPr>
        <w:numPr>
          <w:ilvl w:val="0"/>
          <w:numId w:val="37"/>
        </w:numPr>
        <w:pBdr>
          <w:top w:val="nil"/>
          <w:left w:val="nil"/>
          <w:bottom w:val="nil"/>
          <w:right w:val="nil"/>
          <w:between w:val="nil"/>
        </w:pBdr>
        <w:spacing w:line="324" w:lineRule="auto"/>
        <w:ind w:right="-79"/>
        <w:jc w:val="both"/>
        <w:rPr>
          <w:color w:val="000000"/>
          <w:sz w:val="22"/>
          <w:szCs w:val="22"/>
        </w:rPr>
      </w:pPr>
      <w:proofErr w:type="gramStart"/>
      <w:r w:rsidRPr="002E0A0B">
        <w:rPr>
          <w:rFonts w:ascii="Arial" w:eastAsia="Arial" w:hAnsi="Arial" w:cs="Arial"/>
          <w:color w:val="000000"/>
          <w:sz w:val="22"/>
          <w:szCs w:val="22"/>
        </w:rPr>
        <w:t>não</w:t>
      </w:r>
      <w:proofErr w:type="gramEnd"/>
      <w:r w:rsidRPr="002E0A0B">
        <w:rPr>
          <w:rFonts w:ascii="Arial" w:eastAsia="Arial" w:hAnsi="Arial" w:cs="Arial"/>
          <w:color w:val="000000"/>
          <w:sz w:val="22"/>
          <w:szCs w:val="22"/>
        </w:rPr>
        <w:t xml:space="preserve"> estar impedida de licitar e/ou contratar com o Poder Público, em virtude de penalização e/ou sanção administrativa decorrente da Lei nº 9.605/98 (Lei das Infrações Ambientais).</w:t>
      </w:r>
    </w:p>
    <w:p w14:paraId="2C53C353" w14:textId="77777777" w:rsidR="00AD1C81" w:rsidRPr="002E0A0B" w:rsidRDefault="00AD1C81" w:rsidP="00AD1C81">
      <w:pPr>
        <w:pBdr>
          <w:top w:val="nil"/>
          <w:left w:val="nil"/>
          <w:bottom w:val="nil"/>
          <w:right w:val="nil"/>
          <w:between w:val="nil"/>
        </w:pBdr>
        <w:spacing w:line="324" w:lineRule="auto"/>
        <w:ind w:left="2" w:right="-79"/>
        <w:rPr>
          <w:rFonts w:ascii="Arial" w:eastAsia="Arial" w:hAnsi="Arial" w:cs="Arial"/>
          <w:color w:val="000000"/>
          <w:sz w:val="22"/>
          <w:szCs w:val="22"/>
        </w:rPr>
      </w:pPr>
    </w:p>
    <w:p w14:paraId="24791322" w14:textId="77777777" w:rsidR="00AD1C81" w:rsidRPr="002E0A0B" w:rsidRDefault="00AD1C81" w:rsidP="00AD1C81">
      <w:pPr>
        <w:pBdr>
          <w:top w:val="single" w:sz="4" w:space="1" w:color="000000"/>
          <w:left w:val="single" w:sz="4" w:space="4" w:color="000000"/>
          <w:bottom w:val="single" w:sz="4" w:space="1" w:color="000000"/>
          <w:right w:val="single" w:sz="4" w:space="4" w:color="000000"/>
          <w:between w:val="nil"/>
        </w:pBdr>
        <w:spacing w:line="324" w:lineRule="auto"/>
        <w:jc w:val="both"/>
        <w:rPr>
          <w:rFonts w:ascii="Arial" w:eastAsia="Arial" w:hAnsi="Arial" w:cs="Arial"/>
          <w:i/>
          <w:color w:val="000000"/>
          <w:sz w:val="22"/>
          <w:szCs w:val="22"/>
        </w:rPr>
      </w:pPr>
      <w:r w:rsidRPr="002E0A0B">
        <w:rPr>
          <w:rFonts w:ascii="Arial" w:eastAsia="Arial" w:hAnsi="Arial" w:cs="Arial"/>
          <w:b/>
          <w:i/>
          <w:color w:val="000000"/>
          <w:sz w:val="22"/>
          <w:szCs w:val="22"/>
        </w:rPr>
        <w:t>RESSALVA:</w:t>
      </w:r>
      <w:r w:rsidRPr="002E0A0B">
        <w:rPr>
          <w:rFonts w:ascii="Arial" w:eastAsia="Arial" w:hAnsi="Arial" w:cs="Arial"/>
          <w:i/>
          <w:color w:val="000000"/>
          <w:sz w:val="22"/>
          <w:szCs w:val="22"/>
        </w:rPr>
        <w:t xml:space="preserve"> apresenta restrição na documentação de regularidade fiscal e/ou trabalhista,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w:t>
      </w:r>
      <w:proofErr w:type="gramStart"/>
      <w:r w:rsidRPr="002E0A0B">
        <w:rPr>
          <w:rFonts w:ascii="Arial" w:eastAsia="Arial" w:hAnsi="Arial" w:cs="Arial"/>
          <w:i/>
          <w:color w:val="000000"/>
          <w:sz w:val="22"/>
          <w:szCs w:val="22"/>
        </w:rPr>
        <w:t>(  )</w:t>
      </w:r>
      <w:proofErr w:type="gramEnd"/>
      <w:r w:rsidRPr="002E0A0B">
        <w:rPr>
          <w:rFonts w:ascii="Arial" w:eastAsia="Arial" w:hAnsi="Arial" w:cs="Arial"/>
          <w:i/>
          <w:color w:val="000000"/>
          <w:sz w:val="22"/>
          <w:szCs w:val="22"/>
        </w:rPr>
        <w:t xml:space="preserve"> .</w:t>
      </w:r>
    </w:p>
    <w:p w14:paraId="53DFB9DF" w14:textId="77777777" w:rsidR="00AD1C81" w:rsidRPr="002E0A0B" w:rsidRDefault="00AD1C81" w:rsidP="00AD1C81">
      <w:pPr>
        <w:spacing w:line="324" w:lineRule="auto"/>
        <w:jc w:val="both"/>
        <w:rPr>
          <w:rFonts w:ascii="Arial" w:eastAsia="Arial" w:hAnsi="Arial" w:cs="Arial"/>
          <w:sz w:val="22"/>
          <w:szCs w:val="22"/>
        </w:rPr>
      </w:pPr>
    </w:p>
    <w:p w14:paraId="48EA7488" w14:textId="77777777" w:rsidR="00AD1C81" w:rsidRDefault="00AD1C81" w:rsidP="00AD1C81">
      <w:pPr>
        <w:spacing w:line="324" w:lineRule="auto"/>
        <w:jc w:val="right"/>
        <w:rPr>
          <w:rFonts w:ascii="Arial" w:eastAsia="Arial" w:hAnsi="Arial" w:cs="Arial"/>
          <w:sz w:val="22"/>
          <w:szCs w:val="22"/>
        </w:rPr>
      </w:pPr>
      <w:r>
        <w:rPr>
          <w:rFonts w:ascii="Arial" w:eastAsia="Arial" w:hAnsi="Arial" w:cs="Arial"/>
          <w:sz w:val="22"/>
          <w:szCs w:val="22"/>
        </w:rPr>
        <w:t>LOCAL E DATA.</w:t>
      </w:r>
    </w:p>
    <w:p w14:paraId="65855B0C" w14:textId="77777777" w:rsidR="00AD1C81" w:rsidRDefault="00AD1C81" w:rsidP="00AD1C81">
      <w:pPr>
        <w:spacing w:line="324" w:lineRule="auto"/>
        <w:jc w:val="center"/>
        <w:rPr>
          <w:rFonts w:ascii="Arial" w:eastAsia="Arial" w:hAnsi="Arial" w:cs="Arial"/>
          <w:sz w:val="22"/>
          <w:szCs w:val="22"/>
        </w:rPr>
      </w:pPr>
    </w:p>
    <w:p w14:paraId="4802CCCD" w14:textId="77777777" w:rsidR="00AD1C81" w:rsidRDefault="00AD1C81" w:rsidP="00AD1C81">
      <w:pPr>
        <w:spacing w:line="324" w:lineRule="auto"/>
        <w:jc w:val="center"/>
        <w:rPr>
          <w:rFonts w:ascii="Arial" w:eastAsia="Arial" w:hAnsi="Arial" w:cs="Arial"/>
          <w:sz w:val="22"/>
          <w:szCs w:val="22"/>
        </w:rPr>
      </w:pPr>
      <w:r>
        <w:rPr>
          <w:rFonts w:ascii="Arial" w:eastAsia="Arial" w:hAnsi="Arial" w:cs="Arial"/>
          <w:sz w:val="22"/>
          <w:szCs w:val="22"/>
        </w:rPr>
        <w:t>____________________________________________</w:t>
      </w:r>
    </w:p>
    <w:p w14:paraId="2E77AE77" w14:textId="77777777" w:rsidR="00AD1C81" w:rsidRDefault="00AD1C81" w:rsidP="00AD1C81">
      <w:pPr>
        <w:spacing w:line="324" w:lineRule="auto"/>
        <w:jc w:val="center"/>
        <w:rPr>
          <w:rFonts w:ascii="Arial" w:eastAsia="Arial" w:hAnsi="Arial" w:cs="Arial"/>
          <w:sz w:val="22"/>
          <w:szCs w:val="22"/>
        </w:rPr>
      </w:pPr>
      <w:r>
        <w:rPr>
          <w:rFonts w:ascii="Arial" w:eastAsia="Arial" w:hAnsi="Arial" w:cs="Arial"/>
          <w:sz w:val="22"/>
          <w:szCs w:val="22"/>
        </w:rPr>
        <w:t>Nome e assinatura do representante</w:t>
      </w:r>
    </w:p>
    <w:p w14:paraId="406CC47A" w14:textId="77777777" w:rsidR="00AD1C81" w:rsidRDefault="00AD1C81" w:rsidP="00AD1C81">
      <w:pPr>
        <w:spacing w:line="324" w:lineRule="auto"/>
        <w:jc w:val="center"/>
        <w:rPr>
          <w:rFonts w:ascii="Arial" w:eastAsia="Arial" w:hAnsi="Arial" w:cs="Arial"/>
          <w:sz w:val="22"/>
          <w:szCs w:val="22"/>
        </w:rPr>
      </w:pPr>
      <w:r>
        <w:rPr>
          <w:rFonts w:ascii="Arial" w:eastAsia="Arial" w:hAnsi="Arial" w:cs="Arial"/>
          <w:sz w:val="22"/>
          <w:szCs w:val="22"/>
        </w:rPr>
        <w:t>RG nº...............................................</w:t>
      </w:r>
    </w:p>
    <w:p w14:paraId="17056769" w14:textId="313AC392" w:rsidR="0009027B" w:rsidRDefault="0009027B" w:rsidP="00AD1C81">
      <w:pPr>
        <w:spacing w:line="324" w:lineRule="auto"/>
        <w:jc w:val="center"/>
        <w:rPr>
          <w:rFonts w:ascii="Arial" w:eastAsia="Arial" w:hAnsi="Arial" w:cs="Arial"/>
          <w:b/>
          <w:sz w:val="23"/>
          <w:szCs w:val="23"/>
          <w:highlight w:val="yellow"/>
          <w:u w:val="single"/>
        </w:rPr>
      </w:pPr>
      <w:r>
        <w:br w:type="page"/>
      </w:r>
      <w:r w:rsidRPr="003E671D">
        <w:rPr>
          <w:rFonts w:ascii="Arial" w:eastAsia="Arial" w:hAnsi="Arial" w:cs="Arial"/>
          <w:b/>
          <w:sz w:val="23"/>
          <w:szCs w:val="23"/>
          <w:u w:val="single"/>
        </w:rPr>
        <w:lastRenderedPageBreak/>
        <w:t>PREGÃO PRESENCIAL Nº 0</w:t>
      </w:r>
      <w:r w:rsidR="00F7518C">
        <w:rPr>
          <w:rFonts w:ascii="Arial" w:eastAsia="Arial" w:hAnsi="Arial" w:cs="Arial"/>
          <w:b/>
          <w:sz w:val="23"/>
          <w:szCs w:val="23"/>
          <w:u w:val="single"/>
        </w:rPr>
        <w:t>5</w:t>
      </w:r>
      <w:r w:rsidR="00346425">
        <w:rPr>
          <w:rFonts w:ascii="Arial" w:eastAsia="Arial" w:hAnsi="Arial" w:cs="Arial"/>
          <w:b/>
          <w:sz w:val="23"/>
          <w:szCs w:val="23"/>
          <w:u w:val="single"/>
        </w:rPr>
        <w:t>/2021</w:t>
      </w:r>
    </w:p>
    <w:p w14:paraId="455CDA05" w14:textId="77777777" w:rsidR="0009027B" w:rsidRDefault="0009027B" w:rsidP="00075289">
      <w:pPr>
        <w:pStyle w:val="Ttulo"/>
        <w:spacing w:before="0" w:after="0" w:line="324" w:lineRule="auto"/>
        <w:rPr>
          <w:rFonts w:ascii="Arial" w:eastAsia="Arial" w:hAnsi="Arial" w:cs="Arial"/>
          <w:sz w:val="23"/>
          <w:szCs w:val="23"/>
        </w:rPr>
      </w:pPr>
      <w:r>
        <w:rPr>
          <w:rFonts w:ascii="Arial" w:eastAsia="Arial" w:hAnsi="Arial" w:cs="Arial"/>
          <w:sz w:val="23"/>
          <w:szCs w:val="23"/>
        </w:rPr>
        <w:t>ANEXO – IV</w:t>
      </w:r>
    </w:p>
    <w:p w14:paraId="1624D879" w14:textId="77777777" w:rsidR="0009027B" w:rsidRDefault="0009027B" w:rsidP="00075289">
      <w:pPr>
        <w:pStyle w:val="Ttulo"/>
        <w:spacing w:before="0" w:after="0" w:line="324" w:lineRule="auto"/>
        <w:rPr>
          <w:rFonts w:ascii="Arial" w:eastAsia="Arial" w:hAnsi="Arial" w:cs="Arial"/>
          <w:sz w:val="23"/>
          <w:szCs w:val="23"/>
        </w:rPr>
      </w:pPr>
      <w:r>
        <w:rPr>
          <w:rFonts w:ascii="Arial" w:eastAsia="Arial" w:hAnsi="Arial" w:cs="Arial"/>
          <w:sz w:val="23"/>
          <w:szCs w:val="23"/>
        </w:rPr>
        <w:t>MODELO DE DECLARAÇÃO DE ENQUADRAMENTO DE MICROEMPRESA OU EMPRESA DE PEQUENO PORTE</w:t>
      </w:r>
    </w:p>
    <w:p w14:paraId="1E914797" w14:textId="77777777" w:rsidR="0009027B" w:rsidRDefault="0009027B" w:rsidP="00075289">
      <w:pPr>
        <w:spacing w:line="324" w:lineRule="auto"/>
        <w:jc w:val="both"/>
        <w:rPr>
          <w:rFonts w:ascii="Arial" w:eastAsia="Arial" w:hAnsi="Arial" w:cs="Arial"/>
          <w:b/>
          <w:sz w:val="23"/>
          <w:szCs w:val="23"/>
        </w:rPr>
      </w:pPr>
    </w:p>
    <w:p w14:paraId="46743715" w14:textId="77777777" w:rsidR="0009027B" w:rsidRDefault="0009027B" w:rsidP="00075289">
      <w:pPr>
        <w:spacing w:line="324" w:lineRule="auto"/>
        <w:jc w:val="center"/>
        <w:rPr>
          <w:rFonts w:ascii="Arial" w:eastAsia="Arial" w:hAnsi="Arial" w:cs="Arial"/>
          <w:b/>
          <w:sz w:val="23"/>
          <w:szCs w:val="23"/>
        </w:rPr>
      </w:pPr>
    </w:p>
    <w:p w14:paraId="7372088D" w14:textId="77777777" w:rsidR="0009027B" w:rsidRDefault="0009027B" w:rsidP="00075289">
      <w:pPr>
        <w:spacing w:line="324" w:lineRule="auto"/>
        <w:jc w:val="both"/>
        <w:rPr>
          <w:rFonts w:ascii="Arial" w:eastAsia="Arial" w:hAnsi="Arial" w:cs="Arial"/>
          <w:b/>
          <w:sz w:val="23"/>
          <w:szCs w:val="23"/>
        </w:rPr>
      </w:pPr>
    </w:p>
    <w:p w14:paraId="78BF06F3" w14:textId="4F5EBB64" w:rsidR="0009027B" w:rsidRDefault="0009027B" w:rsidP="00075289">
      <w:pPr>
        <w:spacing w:line="324" w:lineRule="auto"/>
        <w:jc w:val="both"/>
        <w:rPr>
          <w:rFonts w:ascii="Arial" w:eastAsia="Arial" w:hAnsi="Arial" w:cs="Arial"/>
          <w:sz w:val="23"/>
          <w:szCs w:val="23"/>
        </w:rPr>
      </w:pPr>
      <w:r>
        <w:rPr>
          <w:rFonts w:ascii="Arial" w:eastAsia="Arial" w:hAnsi="Arial" w:cs="Arial"/>
          <w:b/>
          <w:sz w:val="23"/>
          <w:szCs w:val="23"/>
        </w:rPr>
        <w:tab/>
      </w:r>
      <w:r>
        <w:rPr>
          <w:rFonts w:ascii="Arial" w:eastAsia="Arial" w:hAnsi="Arial" w:cs="Arial"/>
          <w:b/>
          <w:sz w:val="23"/>
          <w:szCs w:val="23"/>
        </w:rPr>
        <w:tab/>
        <w:t>DECLARO</w:t>
      </w:r>
      <w:r>
        <w:rPr>
          <w:rFonts w:ascii="Arial" w:eastAsia="Arial" w:hAnsi="Arial" w:cs="Arial"/>
          <w:sz w:val="23"/>
          <w:szCs w:val="23"/>
        </w:rPr>
        <w:t>, sob as penas da lei, sem prejuízo das sanções e multas previstas neste ato convocatório, que a empresa ____________________________________________ (Razão Social), CNPJ nº ________________________ é _____________________ (</w:t>
      </w:r>
      <w:r>
        <w:rPr>
          <w:rFonts w:ascii="Arial" w:eastAsia="Arial" w:hAnsi="Arial" w:cs="Arial"/>
          <w:b/>
          <w:sz w:val="23"/>
          <w:szCs w:val="23"/>
        </w:rPr>
        <w:t>Microempresa ou Empresa de Pequeno Porte)</w:t>
      </w:r>
      <w:r>
        <w:rPr>
          <w:rFonts w:ascii="Arial" w:eastAsia="Arial" w:hAnsi="Arial" w:cs="Arial"/>
          <w:sz w:val="23"/>
          <w:szCs w:val="23"/>
        </w:rPr>
        <w:t xml:space="preserve">, nos termos do enquadramento previsto na </w:t>
      </w:r>
      <w:r>
        <w:rPr>
          <w:rFonts w:ascii="Arial" w:eastAsia="Arial" w:hAnsi="Arial" w:cs="Arial"/>
          <w:b/>
          <w:sz w:val="23"/>
          <w:szCs w:val="23"/>
        </w:rPr>
        <w:t>Lei Complementar nº 123, de 14 de dezembro de 2006</w:t>
      </w:r>
      <w:r>
        <w:rPr>
          <w:rFonts w:ascii="Arial" w:eastAsia="Arial" w:hAnsi="Arial" w:cs="Arial"/>
          <w:sz w:val="23"/>
          <w:szCs w:val="23"/>
        </w:rPr>
        <w:t xml:space="preserve">, cujos termos declara conhecer na íntegra, estando apta, portanto, a exercer o direito de preferência no </w:t>
      </w:r>
      <w:r>
        <w:rPr>
          <w:rFonts w:ascii="Arial" w:eastAsia="Arial" w:hAnsi="Arial" w:cs="Arial"/>
          <w:b/>
          <w:sz w:val="23"/>
          <w:szCs w:val="23"/>
        </w:rPr>
        <w:t xml:space="preserve">Pregão n.º </w:t>
      </w:r>
      <w:r w:rsidR="00C47431">
        <w:rPr>
          <w:rFonts w:ascii="Arial" w:eastAsia="Arial" w:hAnsi="Arial" w:cs="Arial"/>
          <w:b/>
          <w:sz w:val="23"/>
          <w:szCs w:val="23"/>
        </w:rPr>
        <w:t>05/2021</w:t>
      </w:r>
      <w:r>
        <w:rPr>
          <w:rFonts w:ascii="Arial" w:eastAsia="Arial" w:hAnsi="Arial" w:cs="Arial"/>
          <w:sz w:val="23"/>
          <w:szCs w:val="23"/>
        </w:rPr>
        <w:t>, realizado pela Câmara Municipal de São Miguel Arcanjo.</w:t>
      </w:r>
    </w:p>
    <w:p w14:paraId="537A90B0" w14:textId="77777777" w:rsidR="0009027B" w:rsidRDefault="0009027B" w:rsidP="00075289">
      <w:pPr>
        <w:spacing w:line="324" w:lineRule="auto"/>
        <w:jc w:val="both"/>
        <w:rPr>
          <w:rFonts w:ascii="Arial" w:eastAsia="Arial" w:hAnsi="Arial" w:cs="Arial"/>
          <w:sz w:val="23"/>
          <w:szCs w:val="23"/>
        </w:rPr>
      </w:pPr>
    </w:p>
    <w:p w14:paraId="200D85E2" w14:textId="77777777" w:rsidR="0009027B" w:rsidRDefault="0009027B" w:rsidP="00075289">
      <w:pPr>
        <w:spacing w:line="324" w:lineRule="auto"/>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t>Atenciosamente,</w:t>
      </w:r>
    </w:p>
    <w:p w14:paraId="41D5EFB1" w14:textId="77777777" w:rsidR="0009027B" w:rsidRDefault="0009027B" w:rsidP="00075289">
      <w:pPr>
        <w:spacing w:line="324" w:lineRule="auto"/>
        <w:rPr>
          <w:rFonts w:ascii="Arial" w:eastAsia="Arial" w:hAnsi="Arial" w:cs="Arial"/>
          <w:sz w:val="23"/>
          <w:szCs w:val="23"/>
        </w:rPr>
      </w:pPr>
    </w:p>
    <w:p w14:paraId="475922CE" w14:textId="77777777" w:rsidR="0009027B" w:rsidRDefault="0009027B" w:rsidP="00075289">
      <w:pPr>
        <w:spacing w:line="324" w:lineRule="auto"/>
        <w:rPr>
          <w:rFonts w:ascii="Arial" w:eastAsia="Arial" w:hAnsi="Arial" w:cs="Arial"/>
          <w:sz w:val="23"/>
          <w:szCs w:val="23"/>
        </w:rPr>
      </w:pPr>
    </w:p>
    <w:p w14:paraId="419919F1" w14:textId="77777777" w:rsidR="0009027B" w:rsidRDefault="0009027B" w:rsidP="00075289">
      <w:pPr>
        <w:spacing w:line="324" w:lineRule="auto"/>
        <w:jc w:val="center"/>
        <w:rPr>
          <w:rFonts w:ascii="Arial" w:eastAsia="Arial" w:hAnsi="Arial" w:cs="Arial"/>
          <w:b/>
          <w:i/>
          <w:sz w:val="23"/>
          <w:szCs w:val="23"/>
        </w:rPr>
      </w:pPr>
      <w:r>
        <w:rPr>
          <w:rFonts w:ascii="Arial" w:eastAsia="Arial" w:hAnsi="Arial" w:cs="Arial"/>
          <w:b/>
          <w:i/>
          <w:sz w:val="23"/>
          <w:szCs w:val="23"/>
        </w:rPr>
        <w:t>(Assinatura do representante legal)</w:t>
      </w:r>
    </w:p>
    <w:p w14:paraId="29851BFA"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_____________________________________</w:t>
      </w:r>
    </w:p>
    <w:p w14:paraId="728F0F19" w14:textId="77777777" w:rsidR="0009027B" w:rsidRDefault="0009027B" w:rsidP="00075289">
      <w:pPr>
        <w:spacing w:line="324" w:lineRule="auto"/>
        <w:jc w:val="center"/>
        <w:rPr>
          <w:rFonts w:ascii="Arial" w:eastAsia="Arial" w:hAnsi="Arial" w:cs="Arial"/>
          <w:b/>
          <w:i/>
          <w:sz w:val="23"/>
          <w:szCs w:val="23"/>
        </w:rPr>
      </w:pPr>
      <w:r>
        <w:rPr>
          <w:rFonts w:ascii="Arial" w:eastAsia="Arial" w:hAnsi="Arial" w:cs="Arial"/>
          <w:b/>
          <w:i/>
          <w:sz w:val="23"/>
          <w:szCs w:val="23"/>
        </w:rPr>
        <w:t xml:space="preserve">Nome: </w:t>
      </w:r>
    </w:p>
    <w:p w14:paraId="754324A5" w14:textId="77777777" w:rsidR="0009027B" w:rsidRDefault="0009027B" w:rsidP="00075289">
      <w:pPr>
        <w:spacing w:line="324" w:lineRule="auto"/>
        <w:jc w:val="center"/>
        <w:rPr>
          <w:rFonts w:ascii="Arial" w:eastAsia="Arial" w:hAnsi="Arial" w:cs="Arial"/>
          <w:b/>
          <w:i/>
          <w:sz w:val="23"/>
          <w:szCs w:val="23"/>
        </w:rPr>
      </w:pPr>
      <w:r>
        <w:rPr>
          <w:rFonts w:ascii="Arial" w:eastAsia="Arial" w:hAnsi="Arial" w:cs="Arial"/>
          <w:b/>
          <w:i/>
          <w:sz w:val="23"/>
          <w:szCs w:val="23"/>
        </w:rPr>
        <w:t>RG nº:</w:t>
      </w:r>
    </w:p>
    <w:p w14:paraId="2BE1C3CE" w14:textId="5D32CAFB" w:rsidR="0009027B" w:rsidRDefault="0009027B" w:rsidP="00075289">
      <w:pPr>
        <w:pStyle w:val="Ttulo1"/>
        <w:spacing w:line="324" w:lineRule="auto"/>
        <w:jc w:val="center"/>
        <w:rPr>
          <w:rFonts w:ascii="Arial" w:eastAsia="Arial" w:hAnsi="Arial" w:cs="Arial"/>
          <w:sz w:val="23"/>
          <w:szCs w:val="23"/>
          <w:highlight w:val="yellow"/>
          <w:u w:val="single"/>
        </w:rPr>
      </w:pPr>
      <w:r>
        <w:br w:type="page"/>
      </w:r>
      <w:r w:rsidRPr="003E671D">
        <w:rPr>
          <w:rFonts w:ascii="Arial" w:eastAsia="Arial" w:hAnsi="Arial" w:cs="Arial"/>
          <w:sz w:val="23"/>
          <w:szCs w:val="23"/>
          <w:u w:val="single"/>
        </w:rPr>
        <w:lastRenderedPageBreak/>
        <w:t xml:space="preserve">PREGÃO PRESENCIAL Nº </w:t>
      </w:r>
      <w:r w:rsidR="00C47431">
        <w:rPr>
          <w:rFonts w:ascii="Arial" w:eastAsia="Arial" w:hAnsi="Arial" w:cs="Arial"/>
          <w:sz w:val="23"/>
          <w:szCs w:val="23"/>
          <w:u w:val="single"/>
        </w:rPr>
        <w:t>05/2021</w:t>
      </w:r>
    </w:p>
    <w:p w14:paraId="0F21850A" w14:textId="77777777" w:rsidR="0009027B" w:rsidRDefault="0009027B" w:rsidP="00075289">
      <w:pPr>
        <w:pBdr>
          <w:top w:val="nil"/>
          <w:left w:val="nil"/>
          <w:bottom w:val="nil"/>
          <w:right w:val="nil"/>
          <w:between w:val="nil"/>
        </w:pBdr>
        <w:spacing w:line="324" w:lineRule="auto"/>
        <w:jc w:val="center"/>
        <w:rPr>
          <w:rFonts w:ascii="Arial" w:eastAsia="Arial" w:hAnsi="Arial" w:cs="Arial"/>
          <w:b/>
          <w:color w:val="000000"/>
          <w:sz w:val="23"/>
          <w:szCs w:val="23"/>
          <w:highlight w:val="yellow"/>
        </w:rPr>
      </w:pPr>
    </w:p>
    <w:p w14:paraId="13F983E3" w14:textId="77777777" w:rsidR="0009027B" w:rsidRDefault="0009027B" w:rsidP="00075289">
      <w:pPr>
        <w:pBdr>
          <w:top w:val="nil"/>
          <w:left w:val="nil"/>
          <w:bottom w:val="nil"/>
          <w:right w:val="nil"/>
          <w:between w:val="nil"/>
        </w:pBdr>
        <w:spacing w:line="324" w:lineRule="auto"/>
        <w:jc w:val="center"/>
        <w:rPr>
          <w:rFonts w:ascii="Arial" w:eastAsia="Arial" w:hAnsi="Arial" w:cs="Arial"/>
          <w:b/>
          <w:color w:val="000000"/>
          <w:sz w:val="23"/>
          <w:szCs w:val="23"/>
        </w:rPr>
      </w:pPr>
      <w:r>
        <w:rPr>
          <w:rFonts w:ascii="Arial" w:eastAsia="Arial" w:hAnsi="Arial" w:cs="Arial"/>
          <w:b/>
          <w:color w:val="000000"/>
          <w:sz w:val="23"/>
          <w:szCs w:val="23"/>
        </w:rPr>
        <w:t>ANEXO V</w:t>
      </w:r>
    </w:p>
    <w:p w14:paraId="6645583B" w14:textId="77777777" w:rsidR="0009027B" w:rsidRDefault="0009027B" w:rsidP="00075289">
      <w:pPr>
        <w:pBdr>
          <w:top w:val="nil"/>
          <w:left w:val="nil"/>
          <w:bottom w:val="nil"/>
          <w:right w:val="nil"/>
          <w:between w:val="nil"/>
        </w:pBdr>
        <w:spacing w:line="324" w:lineRule="auto"/>
        <w:jc w:val="center"/>
        <w:rPr>
          <w:rFonts w:ascii="Arial" w:eastAsia="Arial" w:hAnsi="Arial" w:cs="Arial"/>
          <w:b/>
          <w:color w:val="000000"/>
          <w:sz w:val="23"/>
          <w:szCs w:val="23"/>
        </w:rPr>
      </w:pPr>
      <w:r>
        <w:rPr>
          <w:rFonts w:ascii="Arial" w:eastAsia="Arial" w:hAnsi="Arial" w:cs="Arial"/>
          <w:b/>
          <w:color w:val="000000"/>
          <w:sz w:val="23"/>
          <w:szCs w:val="23"/>
        </w:rPr>
        <w:t xml:space="preserve"> MODELO DE DECLARAÇÃO DE CUMPRIMENTO DO INCISO XXXIII do ART. 7º da CONSTITUIÇÃO FEDERAL</w:t>
      </w:r>
    </w:p>
    <w:p w14:paraId="0D56B531" w14:textId="77777777" w:rsidR="0009027B" w:rsidRDefault="0009027B" w:rsidP="00075289">
      <w:pPr>
        <w:spacing w:line="324" w:lineRule="auto"/>
        <w:jc w:val="both"/>
        <w:rPr>
          <w:rFonts w:ascii="Arial" w:eastAsia="Arial" w:hAnsi="Arial" w:cs="Arial"/>
          <w:sz w:val="23"/>
          <w:szCs w:val="23"/>
        </w:rPr>
      </w:pPr>
    </w:p>
    <w:p w14:paraId="5271BF8A"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3"/>
          <w:szCs w:val="23"/>
        </w:rPr>
      </w:pPr>
      <w:r>
        <w:rPr>
          <w:rFonts w:ascii="Arial" w:eastAsia="Arial" w:hAnsi="Arial" w:cs="Arial"/>
          <w:color w:val="000000"/>
          <w:sz w:val="23"/>
          <w:szCs w:val="23"/>
        </w:rPr>
        <w:t xml:space="preserve">.............................................................................................................. (Razão Social), inscrita no CNPJ nº ............................................. por intermédio de seu representante legal o(a) Sr(a).............................................................................., RG nº................................... </w:t>
      </w:r>
      <w:proofErr w:type="gramStart"/>
      <w:r>
        <w:rPr>
          <w:rFonts w:ascii="Arial" w:eastAsia="Arial" w:hAnsi="Arial" w:cs="Arial"/>
          <w:color w:val="000000"/>
          <w:sz w:val="23"/>
          <w:szCs w:val="23"/>
        </w:rPr>
        <w:t>e</w:t>
      </w:r>
      <w:proofErr w:type="gramEnd"/>
      <w:r>
        <w:rPr>
          <w:rFonts w:ascii="Arial" w:eastAsia="Arial" w:hAnsi="Arial" w:cs="Arial"/>
          <w:color w:val="000000"/>
          <w:sz w:val="23"/>
          <w:szCs w:val="23"/>
        </w:rPr>
        <w:t xml:space="preserve"> CPF nº .........................................., </w:t>
      </w:r>
      <w:r>
        <w:rPr>
          <w:rFonts w:ascii="Arial" w:eastAsia="Arial" w:hAnsi="Arial" w:cs="Arial"/>
          <w:b/>
          <w:color w:val="000000"/>
          <w:sz w:val="23"/>
          <w:szCs w:val="23"/>
        </w:rPr>
        <w:t>DECLARA</w:t>
      </w:r>
      <w:r>
        <w:rPr>
          <w:rFonts w:ascii="Arial" w:eastAsia="Arial" w:hAnsi="Arial" w:cs="Arial"/>
          <w:color w:val="000000"/>
          <w:sz w:val="23"/>
          <w:szCs w:val="23"/>
        </w:rPr>
        <w:t>, para fins do disposto no inciso V do art. 27 da Lei no 8.666, de 21 de junho de 1993, acrescido pela Lei no 9.854, de 27 de outubro de 1999, que não emprega menor de dezoito anos em trabalho noturno, perigoso ou insalubre e não emprega menor de dezesseis anos.</w:t>
      </w:r>
    </w:p>
    <w:p w14:paraId="70CDE773"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3"/>
          <w:szCs w:val="23"/>
        </w:rPr>
      </w:pPr>
    </w:p>
    <w:p w14:paraId="26350A36" w14:textId="77777777" w:rsidR="0009027B" w:rsidRDefault="0009027B" w:rsidP="00075289">
      <w:pPr>
        <w:pBdr>
          <w:top w:val="single" w:sz="4" w:space="1" w:color="000000"/>
          <w:left w:val="single" w:sz="4" w:space="4" w:color="000000"/>
          <w:bottom w:val="single" w:sz="4" w:space="1" w:color="000000"/>
          <w:right w:val="single" w:sz="4" w:space="4" w:color="000000"/>
          <w:between w:val="nil"/>
        </w:pBdr>
        <w:spacing w:line="324" w:lineRule="auto"/>
        <w:jc w:val="both"/>
        <w:rPr>
          <w:rFonts w:ascii="Arial" w:eastAsia="Arial" w:hAnsi="Arial" w:cs="Arial"/>
          <w:i/>
          <w:color w:val="000000"/>
          <w:sz w:val="23"/>
          <w:szCs w:val="23"/>
        </w:rPr>
      </w:pPr>
      <w:r>
        <w:rPr>
          <w:rFonts w:ascii="Arial" w:eastAsia="Arial" w:hAnsi="Arial" w:cs="Arial"/>
          <w:b/>
          <w:i/>
          <w:color w:val="000000"/>
          <w:sz w:val="23"/>
          <w:szCs w:val="23"/>
        </w:rPr>
        <w:t>Ressalva</w:t>
      </w:r>
      <w:r>
        <w:rPr>
          <w:rFonts w:ascii="Arial" w:eastAsia="Arial" w:hAnsi="Arial" w:cs="Arial"/>
          <w:i/>
          <w:color w:val="000000"/>
          <w:sz w:val="23"/>
          <w:szCs w:val="23"/>
        </w:rPr>
        <w:t xml:space="preserve">: emprega menor, a partir de quatorze anos, na condição de aprendiz </w:t>
      </w:r>
      <w:proofErr w:type="gramStart"/>
      <w:r>
        <w:rPr>
          <w:rFonts w:ascii="Arial" w:eastAsia="Arial" w:hAnsi="Arial" w:cs="Arial"/>
          <w:i/>
          <w:color w:val="000000"/>
          <w:sz w:val="23"/>
          <w:szCs w:val="23"/>
        </w:rPr>
        <w:t>(  )</w:t>
      </w:r>
      <w:proofErr w:type="gramEnd"/>
      <w:r>
        <w:rPr>
          <w:rFonts w:ascii="Arial" w:eastAsia="Arial" w:hAnsi="Arial" w:cs="Arial"/>
          <w:i/>
          <w:color w:val="000000"/>
          <w:sz w:val="23"/>
          <w:szCs w:val="23"/>
        </w:rPr>
        <w:t xml:space="preserve"> .</w:t>
      </w:r>
    </w:p>
    <w:p w14:paraId="5BD56E97" w14:textId="77777777" w:rsidR="0009027B" w:rsidRDefault="0009027B" w:rsidP="00075289">
      <w:pPr>
        <w:spacing w:line="324" w:lineRule="auto"/>
        <w:jc w:val="both"/>
        <w:rPr>
          <w:rFonts w:ascii="Arial" w:eastAsia="Arial" w:hAnsi="Arial" w:cs="Arial"/>
          <w:sz w:val="23"/>
          <w:szCs w:val="23"/>
        </w:rPr>
      </w:pPr>
    </w:p>
    <w:p w14:paraId="260080CE" w14:textId="77777777" w:rsidR="0009027B" w:rsidRDefault="0009027B" w:rsidP="00075289">
      <w:pPr>
        <w:spacing w:line="324" w:lineRule="auto"/>
        <w:jc w:val="right"/>
        <w:rPr>
          <w:rFonts w:ascii="Arial" w:eastAsia="Arial" w:hAnsi="Arial" w:cs="Arial"/>
          <w:sz w:val="23"/>
          <w:szCs w:val="23"/>
        </w:rPr>
      </w:pPr>
      <w:r>
        <w:rPr>
          <w:rFonts w:ascii="Arial" w:eastAsia="Arial" w:hAnsi="Arial" w:cs="Arial"/>
          <w:sz w:val="23"/>
          <w:szCs w:val="23"/>
        </w:rPr>
        <w:t>Local e data.</w:t>
      </w:r>
    </w:p>
    <w:p w14:paraId="7C5A3287" w14:textId="77777777" w:rsidR="0009027B" w:rsidRDefault="0009027B" w:rsidP="00075289">
      <w:pPr>
        <w:spacing w:line="324" w:lineRule="auto"/>
        <w:jc w:val="center"/>
        <w:rPr>
          <w:rFonts w:ascii="Arial" w:eastAsia="Arial" w:hAnsi="Arial" w:cs="Arial"/>
          <w:sz w:val="23"/>
          <w:szCs w:val="23"/>
        </w:rPr>
      </w:pPr>
    </w:p>
    <w:p w14:paraId="2B516120" w14:textId="77777777" w:rsidR="0009027B" w:rsidRDefault="0009027B" w:rsidP="00075289">
      <w:pPr>
        <w:spacing w:line="324" w:lineRule="auto"/>
        <w:jc w:val="center"/>
        <w:rPr>
          <w:rFonts w:ascii="Arial" w:eastAsia="Arial" w:hAnsi="Arial" w:cs="Arial"/>
          <w:sz w:val="23"/>
          <w:szCs w:val="23"/>
        </w:rPr>
      </w:pPr>
    </w:p>
    <w:p w14:paraId="6C07DAAB" w14:textId="77777777" w:rsidR="0009027B" w:rsidRDefault="0009027B" w:rsidP="00075289">
      <w:pPr>
        <w:spacing w:line="324" w:lineRule="auto"/>
        <w:jc w:val="center"/>
        <w:rPr>
          <w:rFonts w:ascii="Arial" w:eastAsia="Arial" w:hAnsi="Arial" w:cs="Arial"/>
          <w:sz w:val="23"/>
          <w:szCs w:val="23"/>
        </w:rPr>
      </w:pPr>
    </w:p>
    <w:p w14:paraId="045CCE5B"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(Assinatura do representante)</w:t>
      </w:r>
    </w:p>
    <w:p w14:paraId="776532D3"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____________________________________________</w:t>
      </w:r>
    </w:p>
    <w:p w14:paraId="005BCA95"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Nome:</w:t>
      </w:r>
    </w:p>
    <w:p w14:paraId="5C776868"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RG nº:</w:t>
      </w:r>
    </w:p>
    <w:p w14:paraId="6BED330C" w14:textId="77777777" w:rsidR="0009027B" w:rsidRDefault="0009027B" w:rsidP="00075289">
      <w:pPr>
        <w:pStyle w:val="Ttulo1"/>
        <w:spacing w:line="324" w:lineRule="auto"/>
        <w:jc w:val="center"/>
        <w:rPr>
          <w:rFonts w:ascii="Arial" w:eastAsia="Arial" w:hAnsi="Arial" w:cs="Arial"/>
          <w:sz w:val="23"/>
          <w:szCs w:val="23"/>
          <w:u w:val="single"/>
        </w:rPr>
      </w:pPr>
    </w:p>
    <w:p w14:paraId="05CC56B6" w14:textId="77777777" w:rsidR="0009027B" w:rsidRDefault="0009027B" w:rsidP="00075289">
      <w:pPr>
        <w:spacing w:line="324" w:lineRule="auto"/>
        <w:jc w:val="center"/>
        <w:rPr>
          <w:rFonts w:ascii="Arial" w:eastAsia="Arial" w:hAnsi="Arial" w:cs="Arial"/>
          <w:b/>
          <w:sz w:val="23"/>
          <w:szCs w:val="23"/>
        </w:rPr>
      </w:pPr>
      <w:r>
        <w:br w:type="page"/>
      </w:r>
    </w:p>
    <w:p w14:paraId="0B2747A2" w14:textId="5D854A6D" w:rsidR="0009027B" w:rsidRDefault="0009027B" w:rsidP="00075289">
      <w:pPr>
        <w:pStyle w:val="Ttulo1"/>
        <w:spacing w:line="324" w:lineRule="auto"/>
        <w:jc w:val="center"/>
        <w:rPr>
          <w:rFonts w:ascii="Arial" w:eastAsia="Arial" w:hAnsi="Arial" w:cs="Arial"/>
          <w:sz w:val="23"/>
          <w:szCs w:val="23"/>
          <w:u w:val="single"/>
        </w:rPr>
      </w:pPr>
      <w:r>
        <w:rPr>
          <w:rFonts w:ascii="Arial" w:eastAsia="Arial" w:hAnsi="Arial" w:cs="Arial"/>
          <w:sz w:val="23"/>
          <w:szCs w:val="23"/>
          <w:u w:val="single"/>
        </w:rPr>
        <w:lastRenderedPageBreak/>
        <w:t xml:space="preserve">PREGÃO PRESENCIAL Nº </w:t>
      </w:r>
      <w:r w:rsidR="00C47431">
        <w:rPr>
          <w:rFonts w:ascii="Arial" w:eastAsia="Arial" w:hAnsi="Arial" w:cs="Arial"/>
          <w:sz w:val="23"/>
          <w:szCs w:val="23"/>
          <w:u w:val="single"/>
        </w:rPr>
        <w:t>05/2021</w:t>
      </w:r>
    </w:p>
    <w:p w14:paraId="7CF3B836" w14:textId="77777777" w:rsidR="0009027B" w:rsidRDefault="0009027B" w:rsidP="00075289">
      <w:pPr>
        <w:spacing w:line="324" w:lineRule="auto"/>
        <w:jc w:val="center"/>
        <w:rPr>
          <w:rFonts w:ascii="Arial" w:eastAsia="Arial" w:hAnsi="Arial" w:cs="Arial"/>
          <w:b/>
          <w:sz w:val="23"/>
          <w:szCs w:val="23"/>
        </w:rPr>
      </w:pPr>
      <w:r>
        <w:rPr>
          <w:rFonts w:ascii="Arial" w:eastAsia="Arial" w:hAnsi="Arial" w:cs="Arial"/>
          <w:b/>
          <w:sz w:val="23"/>
          <w:szCs w:val="23"/>
        </w:rPr>
        <w:t>ANEXO VI</w:t>
      </w:r>
    </w:p>
    <w:p w14:paraId="2CEEEFD2" w14:textId="77777777" w:rsidR="0009027B" w:rsidRDefault="0009027B" w:rsidP="00075289">
      <w:pPr>
        <w:spacing w:line="324" w:lineRule="auto"/>
        <w:jc w:val="center"/>
        <w:rPr>
          <w:rFonts w:ascii="Arial" w:eastAsia="Arial" w:hAnsi="Arial" w:cs="Arial"/>
          <w:b/>
          <w:sz w:val="23"/>
          <w:szCs w:val="23"/>
        </w:rPr>
      </w:pPr>
    </w:p>
    <w:p w14:paraId="65731D09" w14:textId="77777777" w:rsidR="0009027B" w:rsidRDefault="0009027B" w:rsidP="00075289">
      <w:pPr>
        <w:spacing w:line="324" w:lineRule="auto"/>
        <w:jc w:val="center"/>
        <w:rPr>
          <w:rFonts w:ascii="Arial" w:eastAsia="Arial" w:hAnsi="Arial" w:cs="Arial"/>
          <w:b/>
          <w:sz w:val="23"/>
          <w:szCs w:val="23"/>
        </w:rPr>
      </w:pPr>
      <w:r>
        <w:rPr>
          <w:rFonts w:ascii="Arial" w:eastAsia="Arial" w:hAnsi="Arial" w:cs="Arial"/>
          <w:b/>
          <w:sz w:val="23"/>
          <w:szCs w:val="23"/>
        </w:rPr>
        <w:t>DECLARAÇÃO DE ATENDIMENTO ÀS NORMAS RELATIVAS À SAÚDE E SEGURANÇA NO TRABALHO</w:t>
      </w:r>
    </w:p>
    <w:p w14:paraId="0C2DC2A1" w14:textId="77777777" w:rsidR="0009027B" w:rsidRDefault="0009027B" w:rsidP="00075289">
      <w:pPr>
        <w:spacing w:line="324" w:lineRule="auto"/>
        <w:rPr>
          <w:rFonts w:ascii="Arial" w:eastAsia="Arial" w:hAnsi="Arial" w:cs="Arial"/>
          <w:sz w:val="23"/>
          <w:szCs w:val="23"/>
        </w:rPr>
      </w:pPr>
    </w:p>
    <w:p w14:paraId="52906497" w14:textId="77777777" w:rsidR="0009027B" w:rsidRDefault="0009027B" w:rsidP="00075289">
      <w:pPr>
        <w:spacing w:line="324" w:lineRule="auto"/>
        <w:jc w:val="both"/>
        <w:rPr>
          <w:rFonts w:ascii="Arial" w:eastAsia="Arial" w:hAnsi="Arial" w:cs="Arial"/>
          <w:b/>
          <w:sz w:val="23"/>
          <w:szCs w:val="23"/>
        </w:rPr>
      </w:pPr>
    </w:p>
    <w:p w14:paraId="086FE75A" w14:textId="77777777" w:rsidR="0009027B" w:rsidRDefault="0009027B" w:rsidP="00075289">
      <w:pPr>
        <w:spacing w:line="324" w:lineRule="auto"/>
        <w:jc w:val="both"/>
        <w:rPr>
          <w:rFonts w:ascii="Arial" w:eastAsia="Arial" w:hAnsi="Arial" w:cs="Arial"/>
          <w:sz w:val="23"/>
          <w:szCs w:val="23"/>
        </w:rPr>
      </w:pPr>
    </w:p>
    <w:p w14:paraId="480B09CA" w14:textId="77777777" w:rsidR="0009027B" w:rsidRDefault="0009027B" w:rsidP="00075289">
      <w:pPr>
        <w:spacing w:line="324" w:lineRule="auto"/>
        <w:jc w:val="both"/>
        <w:rPr>
          <w:rFonts w:ascii="Arial" w:eastAsia="Arial" w:hAnsi="Arial" w:cs="Arial"/>
          <w:sz w:val="23"/>
          <w:szCs w:val="23"/>
        </w:rPr>
      </w:pPr>
    </w:p>
    <w:p w14:paraId="6A8356A8" w14:textId="5465598C" w:rsidR="0009027B" w:rsidRDefault="0009027B" w:rsidP="00075289">
      <w:pPr>
        <w:spacing w:line="324" w:lineRule="auto"/>
        <w:jc w:val="both"/>
        <w:rPr>
          <w:rFonts w:ascii="Arial" w:eastAsia="Arial" w:hAnsi="Arial" w:cs="Arial"/>
          <w:sz w:val="23"/>
          <w:szCs w:val="23"/>
        </w:rPr>
      </w:pPr>
      <w:r>
        <w:rPr>
          <w:rFonts w:ascii="Arial" w:eastAsia="Arial" w:hAnsi="Arial" w:cs="Arial"/>
          <w:sz w:val="23"/>
          <w:szCs w:val="23"/>
        </w:rPr>
        <w:t xml:space="preserve">A empresa __________________________________________________________, (Razão Social) inscrita no CNPJ sob o nº ____________________, por intermédio de seu representante legal, </w:t>
      </w:r>
      <w:proofErr w:type="spellStart"/>
      <w:r>
        <w:rPr>
          <w:rFonts w:ascii="Arial" w:eastAsia="Arial" w:hAnsi="Arial" w:cs="Arial"/>
          <w:sz w:val="23"/>
          <w:szCs w:val="23"/>
        </w:rPr>
        <w:t>Sr</w:t>
      </w:r>
      <w:proofErr w:type="spellEnd"/>
      <w:r>
        <w:rPr>
          <w:rFonts w:ascii="Arial" w:eastAsia="Arial" w:hAnsi="Arial" w:cs="Arial"/>
          <w:sz w:val="23"/>
          <w:szCs w:val="23"/>
        </w:rPr>
        <w:t xml:space="preserve">(a) ______________________________________, portador(a) da Carteira de Identidade n.º _________________________ e do CPF n.º ____________________________, interessada em participar do </w:t>
      </w:r>
      <w:r>
        <w:rPr>
          <w:rFonts w:ascii="Arial" w:eastAsia="Arial" w:hAnsi="Arial" w:cs="Arial"/>
          <w:b/>
          <w:sz w:val="23"/>
          <w:szCs w:val="23"/>
        </w:rPr>
        <w:t xml:space="preserve">Pregão Presencial Nº </w:t>
      </w:r>
      <w:r w:rsidR="00C47431">
        <w:rPr>
          <w:rFonts w:ascii="Arial" w:eastAsia="Arial" w:hAnsi="Arial" w:cs="Arial"/>
          <w:b/>
          <w:sz w:val="23"/>
          <w:szCs w:val="23"/>
        </w:rPr>
        <w:t>05/2021</w:t>
      </w:r>
      <w:r>
        <w:rPr>
          <w:rFonts w:ascii="Arial" w:eastAsia="Arial" w:hAnsi="Arial" w:cs="Arial"/>
          <w:sz w:val="23"/>
          <w:szCs w:val="23"/>
        </w:rPr>
        <w:t xml:space="preserve">, da Câmara Municipal de São Miguel Arcanjo, </w:t>
      </w:r>
      <w:r>
        <w:rPr>
          <w:rFonts w:ascii="Arial" w:eastAsia="Arial" w:hAnsi="Arial" w:cs="Arial"/>
          <w:b/>
          <w:smallCaps/>
          <w:sz w:val="23"/>
          <w:szCs w:val="23"/>
        </w:rPr>
        <w:t>DECLARA</w:t>
      </w:r>
      <w:r>
        <w:rPr>
          <w:rFonts w:ascii="Arial" w:eastAsia="Arial" w:hAnsi="Arial" w:cs="Arial"/>
          <w:sz w:val="23"/>
          <w:szCs w:val="23"/>
        </w:rPr>
        <w:t>, sob as penas da lei, que observa as normas relativas à saúde e segurança no Trabalho, para os fins estabelecidos pelo parágrafo único do artigo 117 da Constituição do Estado de São Paulo.</w:t>
      </w:r>
    </w:p>
    <w:p w14:paraId="4BA067C9" w14:textId="77777777" w:rsidR="0009027B" w:rsidRDefault="0009027B" w:rsidP="00075289">
      <w:pPr>
        <w:spacing w:line="324" w:lineRule="auto"/>
        <w:jc w:val="both"/>
        <w:rPr>
          <w:rFonts w:ascii="Arial" w:eastAsia="Arial" w:hAnsi="Arial" w:cs="Arial"/>
          <w:sz w:val="23"/>
          <w:szCs w:val="23"/>
        </w:rPr>
      </w:pPr>
    </w:p>
    <w:p w14:paraId="63BA746A" w14:textId="77777777" w:rsidR="0009027B" w:rsidRDefault="0009027B" w:rsidP="00075289">
      <w:pPr>
        <w:spacing w:line="324" w:lineRule="auto"/>
        <w:jc w:val="both"/>
        <w:rPr>
          <w:rFonts w:ascii="Arial" w:eastAsia="Arial" w:hAnsi="Arial" w:cs="Arial"/>
          <w:sz w:val="23"/>
          <w:szCs w:val="23"/>
        </w:rPr>
      </w:pPr>
    </w:p>
    <w:p w14:paraId="03110404" w14:textId="77777777" w:rsidR="0009027B" w:rsidRDefault="0009027B" w:rsidP="00075289">
      <w:pPr>
        <w:spacing w:line="324" w:lineRule="auto"/>
        <w:jc w:val="both"/>
        <w:rPr>
          <w:rFonts w:ascii="Arial" w:eastAsia="Arial" w:hAnsi="Arial" w:cs="Arial"/>
          <w:sz w:val="23"/>
          <w:szCs w:val="23"/>
        </w:rPr>
      </w:pPr>
    </w:p>
    <w:p w14:paraId="3ED3CA72" w14:textId="77777777" w:rsidR="0009027B" w:rsidRDefault="0009027B" w:rsidP="00075289">
      <w:pPr>
        <w:spacing w:line="324" w:lineRule="auto"/>
        <w:jc w:val="right"/>
        <w:rPr>
          <w:rFonts w:ascii="Arial" w:eastAsia="Arial" w:hAnsi="Arial" w:cs="Arial"/>
          <w:sz w:val="23"/>
          <w:szCs w:val="23"/>
        </w:rPr>
      </w:pPr>
      <w:r>
        <w:rPr>
          <w:rFonts w:ascii="Arial" w:eastAsia="Arial" w:hAnsi="Arial" w:cs="Arial"/>
          <w:sz w:val="23"/>
          <w:szCs w:val="23"/>
        </w:rPr>
        <w:t>Local, ____ de __________________de 2021.</w:t>
      </w:r>
    </w:p>
    <w:p w14:paraId="5E0A4BB6" w14:textId="77777777" w:rsidR="0009027B" w:rsidRDefault="0009027B" w:rsidP="00075289">
      <w:pPr>
        <w:spacing w:line="324" w:lineRule="auto"/>
        <w:jc w:val="center"/>
        <w:rPr>
          <w:rFonts w:ascii="Arial" w:eastAsia="Arial" w:hAnsi="Arial" w:cs="Arial"/>
          <w:sz w:val="23"/>
          <w:szCs w:val="23"/>
        </w:rPr>
      </w:pPr>
    </w:p>
    <w:p w14:paraId="4C075CDC" w14:textId="77777777" w:rsidR="0009027B" w:rsidRDefault="0009027B" w:rsidP="00075289">
      <w:pPr>
        <w:spacing w:line="324" w:lineRule="auto"/>
        <w:jc w:val="center"/>
        <w:rPr>
          <w:rFonts w:ascii="Arial" w:eastAsia="Arial" w:hAnsi="Arial" w:cs="Arial"/>
          <w:sz w:val="23"/>
          <w:szCs w:val="23"/>
        </w:rPr>
      </w:pPr>
    </w:p>
    <w:p w14:paraId="5182324C" w14:textId="77777777" w:rsidR="0009027B" w:rsidRDefault="0009027B" w:rsidP="00075289">
      <w:pPr>
        <w:spacing w:line="324" w:lineRule="auto"/>
        <w:jc w:val="center"/>
        <w:rPr>
          <w:rFonts w:ascii="Arial" w:eastAsia="Arial" w:hAnsi="Arial" w:cs="Arial"/>
          <w:sz w:val="23"/>
          <w:szCs w:val="23"/>
        </w:rPr>
      </w:pPr>
    </w:p>
    <w:p w14:paraId="0AD0674D" w14:textId="77777777" w:rsidR="0009027B" w:rsidRDefault="0009027B" w:rsidP="00075289">
      <w:pPr>
        <w:spacing w:line="324" w:lineRule="auto"/>
        <w:jc w:val="center"/>
        <w:rPr>
          <w:rFonts w:ascii="Arial" w:eastAsia="Arial" w:hAnsi="Arial" w:cs="Arial"/>
          <w:sz w:val="23"/>
          <w:szCs w:val="23"/>
        </w:rPr>
      </w:pPr>
    </w:p>
    <w:p w14:paraId="7817B8B4" w14:textId="77777777" w:rsidR="0009027B" w:rsidRDefault="0009027B" w:rsidP="00075289">
      <w:pPr>
        <w:spacing w:line="324" w:lineRule="auto"/>
        <w:jc w:val="center"/>
        <w:rPr>
          <w:rFonts w:ascii="Arial" w:eastAsia="Arial" w:hAnsi="Arial" w:cs="Arial"/>
          <w:sz w:val="23"/>
          <w:szCs w:val="23"/>
        </w:rPr>
      </w:pPr>
    </w:p>
    <w:p w14:paraId="4115D963"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(Assinatura do Representante Legal)</w:t>
      </w:r>
    </w:p>
    <w:p w14:paraId="7E417883" w14:textId="77777777" w:rsidR="0009027B" w:rsidRDefault="0009027B" w:rsidP="00075289">
      <w:pPr>
        <w:spacing w:line="324" w:lineRule="auto"/>
        <w:jc w:val="center"/>
        <w:rPr>
          <w:rFonts w:ascii="Arial" w:eastAsia="Arial" w:hAnsi="Arial" w:cs="Arial"/>
          <w:sz w:val="23"/>
          <w:szCs w:val="23"/>
        </w:rPr>
      </w:pPr>
      <w:r>
        <w:rPr>
          <w:rFonts w:ascii="Arial" w:eastAsia="Arial" w:hAnsi="Arial" w:cs="Arial"/>
          <w:sz w:val="23"/>
          <w:szCs w:val="23"/>
        </w:rPr>
        <w:t>________________________________</w:t>
      </w:r>
    </w:p>
    <w:p w14:paraId="30B939B8" w14:textId="77777777" w:rsidR="0009027B" w:rsidRDefault="0009027B" w:rsidP="00075289">
      <w:pPr>
        <w:spacing w:line="324" w:lineRule="auto"/>
        <w:jc w:val="center"/>
        <w:rPr>
          <w:rFonts w:ascii="Arial" w:eastAsia="Arial" w:hAnsi="Arial" w:cs="Arial"/>
          <w:sz w:val="23"/>
          <w:szCs w:val="23"/>
          <w:highlight w:val="yellow"/>
        </w:rPr>
      </w:pPr>
      <w:r>
        <w:rPr>
          <w:rFonts w:ascii="Arial" w:eastAsia="Arial" w:hAnsi="Arial" w:cs="Arial"/>
          <w:sz w:val="23"/>
          <w:szCs w:val="23"/>
        </w:rPr>
        <w:t>(Nome)</w:t>
      </w:r>
      <w:r>
        <w:br w:type="page"/>
      </w:r>
    </w:p>
    <w:p w14:paraId="4CE812B2" w14:textId="7B4B1183" w:rsidR="0009027B" w:rsidRPr="003E671D" w:rsidRDefault="0009027B" w:rsidP="00075289">
      <w:pPr>
        <w:pStyle w:val="Ttulo1"/>
        <w:spacing w:line="324" w:lineRule="auto"/>
        <w:jc w:val="center"/>
        <w:rPr>
          <w:rFonts w:ascii="Arial" w:eastAsia="Arial" w:hAnsi="Arial" w:cs="Arial"/>
          <w:sz w:val="23"/>
          <w:szCs w:val="23"/>
          <w:u w:val="single"/>
        </w:rPr>
      </w:pPr>
      <w:r w:rsidRPr="003E671D">
        <w:rPr>
          <w:rFonts w:ascii="Arial" w:eastAsia="Arial" w:hAnsi="Arial" w:cs="Arial"/>
          <w:sz w:val="23"/>
          <w:szCs w:val="23"/>
          <w:u w:val="single"/>
        </w:rPr>
        <w:lastRenderedPageBreak/>
        <w:t xml:space="preserve">PREGÃO PRESENCIAL Nº </w:t>
      </w:r>
      <w:r w:rsidR="00C47431">
        <w:rPr>
          <w:rFonts w:ascii="Arial" w:eastAsia="Arial" w:hAnsi="Arial" w:cs="Arial"/>
          <w:sz w:val="23"/>
          <w:szCs w:val="23"/>
          <w:u w:val="single"/>
        </w:rPr>
        <w:t>05/2021</w:t>
      </w:r>
    </w:p>
    <w:p w14:paraId="7E22221C" w14:textId="77777777" w:rsidR="0009027B" w:rsidRDefault="0009027B" w:rsidP="00075289">
      <w:pPr>
        <w:spacing w:line="324" w:lineRule="auto"/>
        <w:jc w:val="center"/>
        <w:rPr>
          <w:rFonts w:ascii="Arial" w:eastAsia="Arial" w:hAnsi="Arial" w:cs="Arial"/>
          <w:sz w:val="23"/>
          <w:szCs w:val="23"/>
        </w:rPr>
      </w:pPr>
    </w:p>
    <w:p w14:paraId="7E837824" w14:textId="77777777" w:rsidR="0009027B" w:rsidRDefault="0009027B" w:rsidP="00075289">
      <w:pPr>
        <w:pStyle w:val="Ttulo1"/>
        <w:spacing w:line="324" w:lineRule="auto"/>
        <w:jc w:val="center"/>
        <w:rPr>
          <w:rFonts w:ascii="Arial" w:eastAsia="Arial" w:hAnsi="Arial" w:cs="Arial"/>
          <w:sz w:val="23"/>
          <w:szCs w:val="23"/>
        </w:rPr>
      </w:pPr>
      <w:r>
        <w:rPr>
          <w:rFonts w:ascii="Arial" w:eastAsia="Arial" w:hAnsi="Arial" w:cs="Arial"/>
          <w:sz w:val="23"/>
          <w:szCs w:val="23"/>
        </w:rPr>
        <w:t>ANEXO – VII</w:t>
      </w:r>
    </w:p>
    <w:p w14:paraId="14A4F38B" w14:textId="77777777" w:rsidR="0009027B" w:rsidRDefault="0009027B" w:rsidP="00075289">
      <w:pPr>
        <w:pStyle w:val="Ttulo1"/>
        <w:spacing w:line="324" w:lineRule="auto"/>
        <w:jc w:val="center"/>
        <w:rPr>
          <w:rFonts w:ascii="Arial" w:eastAsia="Arial" w:hAnsi="Arial" w:cs="Arial"/>
          <w:sz w:val="23"/>
          <w:szCs w:val="23"/>
        </w:rPr>
      </w:pPr>
      <w:r>
        <w:rPr>
          <w:rFonts w:ascii="Arial" w:eastAsia="Arial" w:hAnsi="Arial" w:cs="Arial"/>
          <w:sz w:val="23"/>
          <w:szCs w:val="23"/>
        </w:rPr>
        <w:t>MODELO DE PROCURAÇÃO/CREDENCIAMENTO</w:t>
      </w:r>
    </w:p>
    <w:p w14:paraId="171FD5B8" w14:textId="77777777" w:rsidR="0009027B" w:rsidRDefault="0009027B" w:rsidP="00075289">
      <w:pPr>
        <w:pStyle w:val="Ttulo2"/>
        <w:spacing w:line="324" w:lineRule="auto"/>
        <w:jc w:val="center"/>
        <w:rPr>
          <w:rFonts w:ascii="Arial" w:eastAsia="Arial" w:hAnsi="Arial" w:cs="Arial"/>
          <w:sz w:val="23"/>
          <w:szCs w:val="23"/>
        </w:rPr>
      </w:pPr>
    </w:p>
    <w:p w14:paraId="3B56AC7D" w14:textId="77777777" w:rsidR="0009027B" w:rsidRDefault="0009027B" w:rsidP="00075289">
      <w:pPr>
        <w:pStyle w:val="Ttulo2"/>
        <w:spacing w:line="324" w:lineRule="auto"/>
        <w:jc w:val="center"/>
        <w:rPr>
          <w:rFonts w:ascii="Arial" w:eastAsia="Arial" w:hAnsi="Arial" w:cs="Arial"/>
          <w:sz w:val="23"/>
          <w:szCs w:val="23"/>
        </w:rPr>
      </w:pPr>
      <w:proofErr w:type="gramStart"/>
      <w:r>
        <w:rPr>
          <w:rFonts w:ascii="Arial" w:eastAsia="Arial" w:hAnsi="Arial" w:cs="Arial"/>
          <w:sz w:val="23"/>
          <w:szCs w:val="23"/>
        </w:rPr>
        <w:t>PROCURAÇÃO  “</w:t>
      </w:r>
      <w:proofErr w:type="gramEnd"/>
      <w:r>
        <w:rPr>
          <w:rFonts w:ascii="Arial" w:eastAsia="Arial" w:hAnsi="Arial" w:cs="Arial"/>
          <w:sz w:val="23"/>
          <w:szCs w:val="23"/>
        </w:rPr>
        <w:t>EXTRA JUDICIA”</w:t>
      </w:r>
    </w:p>
    <w:p w14:paraId="07241D8B" w14:textId="77777777" w:rsidR="0009027B" w:rsidRDefault="0009027B" w:rsidP="00075289">
      <w:pPr>
        <w:spacing w:line="324" w:lineRule="auto"/>
        <w:jc w:val="both"/>
        <w:rPr>
          <w:rFonts w:ascii="Arial" w:eastAsia="Arial" w:hAnsi="Arial" w:cs="Arial"/>
          <w:sz w:val="22"/>
          <w:szCs w:val="22"/>
        </w:rPr>
      </w:pPr>
    </w:p>
    <w:p w14:paraId="0F8E00B7"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2"/>
          <w:szCs w:val="22"/>
        </w:rPr>
      </w:pPr>
      <w:r>
        <w:rPr>
          <w:rFonts w:ascii="Arial" w:eastAsia="Arial" w:hAnsi="Arial" w:cs="Arial"/>
          <w:b/>
          <w:color w:val="000000"/>
          <w:sz w:val="22"/>
          <w:szCs w:val="22"/>
        </w:rPr>
        <w:t>OUTORGANTE</w:t>
      </w:r>
      <w:r>
        <w:rPr>
          <w:rFonts w:ascii="Arial" w:eastAsia="Arial" w:hAnsi="Arial" w:cs="Arial"/>
          <w:color w:val="000000"/>
          <w:sz w:val="22"/>
          <w:szCs w:val="22"/>
        </w:rPr>
        <w:t>: ................................................... (razão social)</w:t>
      </w:r>
      <w:r>
        <w:rPr>
          <w:rFonts w:ascii="Arial" w:eastAsia="Arial" w:hAnsi="Arial" w:cs="Arial"/>
          <w:smallCaps/>
          <w:color w:val="000000"/>
          <w:sz w:val="22"/>
          <w:szCs w:val="22"/>
        </w:rPr>
        <w:t>, (</w:t>
      </w:r>
      <w:r>
        <w:rPr>
          <w:rFonts w:ascii="Arial" w:eastAsia="Arial" w:hAnsi="Arial" w:cs="Arial"/>
          <w:color w:val="000000"/>
          <w:sz w:val="22"/>
          <w:szCs w:val="22"/>
        </w:rPr>
        <w:t>pessoa jurídica de direito privado), CNPJ nº ..................................., com sede à Rua ............................................................, nº ............., bairro ...................................., na cidade de ............................., Estado de ..........................................., neste ato representado pelo(a) (sócio/diretor/procurador), Sr.(a) ..........................................................., ........................ (nacionalidade), .............................. (estado civil), ............................ (</w:t>
      </w:r>
      <w:proofErr w:type="gramStart"/>
      <w:r>
        <w:rPr>
          <w:rFonts w:ascii="Arial" w:eastAsia="Arial" w:hAnsi="Arial" w:cs="Arial"/>
          <w:color w:val="000000"/>
          <w:sz w:val="22"/>
          <w:szCs w:val="22"/>
        </w:rPr>
        <w:t>profissão</w:t>
      </w:r>
      <w:proofErr w:type="gramEnd"/>
      <w:r>
        <w:rPr>
          <w:rFonts w:ascii="Arial" w:eastAsia="Arial" w:hAnsi="Arial" w:cs="Arial"/>
          <w:color w:val="000000"/>
          <w:sz w:val="22"/>
          <w:szCs w:val="22"/>
        </w:rPr>
        <w:t xml:space="preserve">), RG nº ............................ </w:t>
      </w:r>
      <w:proofErr w:type="gramStart"/>
      <w:r>
        <w:rPr>
          <w:rFonts w:ascii="Arial" w:eastAsia="Arial" w:hAnsi="Arial" w:cs="Arial"/>
          <w:color w:val="000000"/>
          <w:sz w:val="22"/>
          <w:szCs w:val="22"/>
        </w:rPr>
        <w:t>e</w:t>
      </w:r>
      <w:proofErr w:type="gramEnd"/>
      <w:r>
        <w:rPr>
          <w:rFonts w:ascii="Arial" w:eastAsia="Arial" w:hAnsi="Arial" w:cs="Arial"/>
          <w:color w:val="000000"/>
          <w:sz w:val="22"/>
          <w:szCs w:val="22"/>
        </w:rPr>
        <w:t xml:space="preserve"> CPF nº ............................., residente e domiciliado à Rua ..........................................................., nº .........., na cidade de ..............................., Estado de ...................................;</w:t>
      </w:r>
    </w:p>
    <w:p w14:paraId="55BE2E31"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2"/>
          <w:szCs w:val="22"/>
        </w:rPr>
      </w:pPr>
    </w:p>
    <w:p w14:paraId="7BFEF31A"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2"/>
          <w:szCs w:val="22"/>
        </w:rPr>
      </w:pPr>
      <w:r>
        <w:rPr>
          <w:rFonts w:ascii="Arial" w:eastAsia="Arial" w:hAnsi="Arial" w:cs="Arial"/>
          <w:b/>
          <w:color w:val="000000"/>
          <w:sz w:val="22"/>
          <w:szCs w:val="22"/>
        </w:rPr>
        <w:t>OUTORGADO</w:t>
      </w:r>
      <w:r>
        <w:rPr>
          <w:rFonts w:ascii="Arial" w:eastAsia="Arial" w:hAnsi="Arial" w:cs="Arial"/>
          <w:color w:val="000000"/>
          <w:sz w:val="22"/>
          <w:szCs w:val="22"/>
        </w:rPr>
        <w:t>: Sr. (a) ....................................., ........................... (nacionalidade), ........................... (estado civil), ...................... (</w:t>
      </w:r>
      <w:proofErr w:type="gramStart"/>
      <w:r>
        <w:rPr>
          <w:rFonts w:ascii="Arial" w:eastAsia="Arial" w:hAnsi="Arial" w:cs="Arial"/>
          <w:color w:val="000000"/>
          <w:sz w:val="22"/>
          <w:szCs w:val="22"/>
        </w:rPr>
        <w:t>profissão</w:t>
      </w:r>
      <w:proofErr w:type="gramEnd"/>
      <w:r>
        <w:rPr>
          <w:rFonts w:ascii="Arial" w:eastAsia="Arial" w:hAnsi="Arial" w:cs="Arial"/>
          <w:color w:val="000000"/>
          <w:sz w:val="22"/>
          <w:szCs w:val="22"/>
        </w:rPr>
        <w:t xml:space="preserve">), RG nº ...................... </w:t>
      </w:r>
      <w:proofErr w:type="gramStart"/>
      <w:r>
        <w:rPr>
          <w:rFonts w:ascii="Arial" w:eastAsia="Arial" w:hAnsi="Arial" w:cs="Arial"/>
          <w:color w:val="000000"/>
          <w:sz w:val="22"/>
          <w:szCs w:val="22"/>
        </w:rPr>
        <w:t>e</w:t>
      </w:r>
      <w:proofErr w:type="gramEnd"/>
      <w:r>
        <w:rPr>
          <w:rFonts w:ascii="Arial" w:eastAsia="Arial" w:hAnsi="Arial" w:cs="Arial"/>
          <w:color w:val="000000"/>
          <w:sz w:val="22"/>
          <w:szCs w:val="22"/>
        </w:rPr>
        <w:t xml:space="preserve"> CPF nº ................................, residente e domiciliado na Rua ................................., nº ......., bairro ............................, na cidade de ............................., Estado de ..........................;</w:t>
      </w:r>
    </w:p>
    <w:p w14:paraId="7EC11C76" w14:textId="77777777" w:rsidR="0009027B" w:rsidRDefault="0009027B" w:rsidP="00075289">
      <w:pPr>
        <w:pBdr>
          <w:top w:val="nil"/>
          <w:left w:val="nil"/>
          <w:bottom w:val="nil"/>
          <w:right w:val="nil"/>
          <w:between w:val="nil"/>
        </w:pBdr>
        <w:spacing w:line="324" w:lineRule="auto"/>
        <w:jc w:val="both"/>
        <w:rPr>
          <w:rFonts w:ascii="Arial" w:eastAsia="Arial" w:hAnsi="Arial" w:cs="Arial"/>
          <w:color w:val="000000"/>
          <w:sz w:val="22"/>
          <w:szCs w:val="22"/>
        </w:rPr>
      </w:pPr>
    </w:p>
    <w:p w14:paraId="516DC9FC" w14:textId="35D67A04" w:rsidR="0009027B" w:rsidRDefault="0009027B" w:rsidP="00075289">
      <w:pPr>
        <w:pBdr>
          <w:top w:val="nil"/>
          <w:left w:val="nil"/>
          <w:bottom w:val="nil"/>
          <w:right w:val="nil"/>
          <w:between w:val="nil"/>
        </w:pBdr>
        <w:spacing w:line="324" w:lineRule="auto"/>
        <w:jc w:val="both"/>
        <w:rPr>
          <w:rFonts w:ascii="Arial" w:eastAsia="Arial" w:hAnsi="Arial" w:cs="Arial"/>
          <w:color w:val="000000"/>
          <w:sz w:val="22"/>
          <w:szCs w:val="22"/>
        </w:rPr>
      </w:pPr>
      <w:r>
        <w:rPr>
          <w:rFonts w:ascii="Arial" w:eastAsia="Arial" w:hAnsi="Arial" w:cs="Arial"/>
          <w:b/>
          <w:color w:val="000000"/>
          <w:sz w:val="22"/>
          <w:szCs w:val="22"/>
        </w:rPr>
        <w:t>PODERES</w:t>
      </w:r>
      <w:r>
        <w:rPr>
          <w:rFonts w:ascii="Arial" w:eastAsia="Arial" w:hAnsi="Arial" w:cs="Arial"/>
          <w:color w:val="000000"/>
          <w:sz w:val="22"/>
          <w:szCs w:val="22"/>
        </w:rPr>
        <w:t xml:space="preserve">:  ao(s)  qual(ais) confere amplos poderes para representá-lo(a) no procedimento licitatório, especificamente na licitação modalidade </w:t>
      </w:r>
      <w:r w:rsidRPr="003E671D">
        <w:rPr>
          <w:rFonts w:ascii="Arial" w:eastAsia="Arial" w:hAnsi="Arial" w:cs="Arial"/>
          <w:b/>
          <w:color w:val="000000"/>
          <w:sz w:val="22"/>
          <w:szCs w:val="22"/>
        </w:rPr>
        <w:t xml:space="preserve">Pregão presencial Nº </w:t>
      </w:r>
      <w:r w:rsidR="00C47431">
        <w:rPr>
          <w:rFonts w:ascii="Arial" w:eastAsia="Arial" w:hAnsi="Arial" w:cs="Arial"/>
          <w:b/>
          <w:color w:val="000000"/>
          <w:sz w:val="22"/>
          <w:szCs w:val="22"/>
        </w:rPr>
        <w:t>05/2021</w:t>
      </w:r>
      <w:r>
        <w:rPr>
          <w:rFonts w:ascii="Arial" w:eastAsia="Arial" w:hAnsi="Arial" w:cs="Arial"/>
          <w:color w:val="000000"/>
          <w:sz w:val="22"/>
          <w:szCs w:val="22"/>
        </w:rPr>
        <w:t xml:space="preserve">, da Câmara Municipal de São Miguel Arcanjo, podendo para tanto prestar esclarecimentos, formular ofertas e demais negociações, assinar atas e declarações, </w:t>
      </w:r>
      <w:proofErr w:type="spellStart"/>
      <w:r>
        <w:rPr>
          <w:rFonts w:ascii="Arial" w:eastAsia="Arial" w:hAnsi="Arial" w:cs="Arial"/>
          <w:color w:val="000000"/>
          <w:sz w:val="22"/>
          <w:szCs w:val="22"/>
        </w:rPr>
        <w:t>vistar</w:t>
      </w:r>
      <w:proofErr w:type="spellEnd"/>
      <w:r>
        <w:rPr>
          <w:rFonts w:ascii="Arial" w:eastAsia="Arial" w:hAnsi="Arial" w:cs="Arial"/>
          <w:color w:val="000000"/>
          <w:sz w:val="22"/>
          <w:szCs w:val="22"/>
        </w:rPr>
        <w:t xml:space="preserve"> documentos, receber notificações, interpor recurso, manifestar-se quanto à desistência deste e praticar todos os demais atos inerentes ao referido certame </w:t>
      </w:r>
      <w:r>
        <w:rPr>
          <w:rFonts w:ascii="Arial" w:eastAsia="Arial" w:hAnsi="Arial" w:cs="Arial"/>
          <w:b/>
          <w:color w:val="000000"/>
          <w:sz w:val="22"/>
          <w:szCs w:val="22"/>
          <w:u w:val="single"/>
        </w:rPr>
        <w:t>(caso a empresa deseje outorgar poderes para assinatura de contrato, deverá indicar expressamente na procuração).</w:t>
      </w:r>
    </w:p>
    <w:p w14:paraId="7BEAB0C5" w14:textId="77777777" w:rsidR="0009027B" w:rsidRDefault="0009027B" w:rsidP="00075289">
      <w:pPr>
        <w:spacing w:line="324" w:lineRule="auto"/>
        <w:jc w:val="both"/>
        <w:rPr>
          <w:rFonts w:ascii="Arial" w:eastAsia="Arial" w:hAnsi="Arial" w:cs="Arial"/>
          <w:sz w:val="22"/>
          <w:szCs w:val="22"/>
        </w:rPr>
      </w:pPr>
    </w:p>
    <w:p w14:paraId="758C68CE" w14:textId="77777777" w:rsidR="0009027B" w:rsidRDefault="0009027B" w:rsidP="00075289">
      <w:pPr>
        <w:pBdr>
          <w:top w:val="nil"/>
          <w:left w:val="nil"/>
          <w:bottom w:val="nil"/>
          <w:right w:val="nil"/>
          <w:between w:val="nil"/>
        </w:pBdr>
        <w:spacing w:line="324" w:lineRule="auto"/>
        <w:jc w:val="right"/>
        <w:rPr>
          <w:rFonts w:ascii="Arial" w:eastAsia="Arial" w:hAnsi="Arial" w:cs="Arial"/>
          <w:color w:val="000000"/>
          <w:sz w:val="22"/>
          <w:szCs w:val="22"/>
        </w:rPr>
      </w:pPr>
      <w:r>
        <w:rPr>
          <w:rFonts w:ascii="Arial" w:eastAsia="Arial" w:hAnsi="Arial" w:cs="Arial"/>
          <w:color w:val="000000"/>
          <w:sz w:val="22"/>
          <w:szCs w:val="22"/>
        </w:rPr>
        <w:t>Local e data.</w:t>
      </w:r>
    </w:p>
    <w:p w14:paraId="269D8EC3" w14:textId="77777777" w:rsidR="0009027B" w:rsidRDefault="0009027B" w:rsidP="00075289">
      <w:pPr>
        <w:pBdr>
          <w:top w:val="nil"/>
          <w:left w:val="nil"/>
          <w:bottom w:val="nil"/>
          <w:right w:val="nil"/>
          <w:between w:val="nil"/>
        </w:pBdr>
        <w:spacing w:line="324" w:lineRule="auto"/>
        <w:jc w:val="center"/>
        <w:rPr>
          <w:rFonts w:ascii="Arial" w:eastAsia="Arial" w:hAnsi="Arial" w:cs="Arial"/>
          <w:color w:val="000000"/>
          <w:sz w:val="22"/>
          <w:szCs w:val="22"/>
        </w:rPr>
        <w:sectPr w:rsidR="0009027B" w:rsidSect="0023767D">
          <w:headerReference w:type="default" r:id="rId15"/>
          <w:footerReference w:type="default" r:id="rId16"/>
          <w:pgSz w:w="12240" w:h="15840"/>
          <w:pgMar w:top="1786" w:right="1134" w:bottom="1134" w:left="1701" w:header="567" w:footer="839" w:gutter="0"/>
          <w:pgNumType w:start="1"/>
          <w:cols w:space="720"/>
        </w:sectPr>
      </w:pPr>
      <w:r>
        <w:rPr>
          <w:rFonts w:ascii="Arial" w:eastAsia="Arial" w:hAnsi="Arial" w:cs="Arial"/>
          <w:color w:val="000000"/>
          <w:sz w:val="22"/>
          <w:szCs w:val="22"/>
        </w:rPr>
        <w:t>Assinatura Outorgante</w:t>
      </w:r>
    </w:p>
    <w:p w14:paraId="057AA649" w14:textId="731BAA6F" w:rsidR="0009027B" w:rsidRPr="003E671D" w:rsidRDefault="0009027B" w:rsidP="00075289">
      <w:pPr>
        <w:spacing w:line="324" w:lineRule="auto"/>
        <w:jc w:val="center"/>
        <w:rPr>
          <w:rFonts w:ascii="Arial" w:eastAsia="Arial" w:hAnsi="Arial" w:cs="Arial"/>
          <w:b/>
          <w:sz w:val="23"/>
          <w:szCs w:val="23"/>
        </w:rPr>
      </w:pPr>
      <w:r w:rsidRPr="003E671D">
        <w:rPr>
          <w:rFonts w:ascii="Arial" w:eastAsia="Arial" w:hAnsi="Arial" w:cs="Arial"/>
          <w:b/>
          <w:sz w:val="23"/>
          <w:szCs w:val="23"/>
        </w:rPr>
        <w:lastRenderedPageBreak/>
        <w:t xml:space="preserve">PREGÃO PRESENCIAL Nº </w:t>
      </w:r>
      <w:r w:rsidR="00786927">
        <w:rPr>
          <w:rFonts w:ascii="Arial" w:eastAsia="Arial" w:hAnsi="Arial" w:cs="Arial"/>
          <w:b/>
          <w:sz w:val="23"/>
          <w:szCs w:val="23"/>
        </w:rPr>
        <w:t>5</w:t>
      </w:r>
      <w:r w:rsidR="00346425">
        <w:rPr>
          <w:rFonts w:ascii="Arial" w:eastAsia="Arial" w:hAnsi="Arial" w:cs="Arial"/>
          <w:b/>
          <w:sz w:val="23"/>
          <w:szCs w:val="23"/>
        </w:rPr>
        <w:t>/2021</w:t>
      </w:r>
    </w:p>
    <w:p w14:paraId="4D49F105" w14:textId="77777777" w:rsidR="0009027B" w:rsidRDefault="0009027B" w:rsidP="00075289">
      <w:pPr>
        <w:spacing w:line="324" w:lineRule="auto"/>
        <w:jc w:val="center"/>
        <w:rPr>
          <w:rFonts w:ascii="Arial" w:eastAsia="Arial" w:hAnsi="Arial" w:cs="Arial"/>
          <w:b/>
          <w:sz w:val="23"/>
          <w:szCs w:val="23"/>
        </w:rPr>
      </w:pPr>
      <w:r>
        <w:rPr>
          <w:rFonts w:ascii="Arial" w:eastAsia="Arial" w:hAnsi="Arial" w:cs="Arial"/>
          <w:b/>
          <w:sz w:val="23"/>
          <w:szCs w:val="23"/>
        </w:rPr>
        <w:t>ANEXO VIII – FICHA CADASTRAL</w:t>
      </w:r>
    </w:p>
    <w:p w14:paraId="28B036FE" w14:textId="77777777" w:rsidR="0009027B" w:rsidRDefault="0009027B" w:rsidP="00075289">
      <w:pPr>
        <w:spacing w:line="324" w:lineRule="auto"/>
        <w:jc w:val="center"/>
        <w:rPr>
          <w:rFonts w:ascii="Arial" w:eastAsia="Arial" w:hAnsi="Arial" w:cs="Arial"/>
          <w:b/>
          <w:sz w:val="23"/>
          <w:szCs w:val="23"/>
        </w:rPr>
      </w:pPr>
    </w:p>
    <w:p w14:paraId="0B3A7083" w14:textId="77777777" w:rsidR="0009027B" w:rsidRDefault="0009027B" w:rsidP="00075289">
      <w:pPr>
        <w:spacing w:line="324" w:lineRule="auto"/>
        <w:rPr>
          <w:rFonts w:ascii="Arial" w:eastAsia="Arial" w:hAnsi="Arial" w:cs="Arial"/>
          <w:b/>
          <w:sz w:val="23"/>
          <w:szCs w:val="23"/>
        </w:rPr>
      </w:pPr>
    </w:p>
    <w:p w14:paraId="5BFB1AF1" w14:textId="77777777" w:rsidR="0009027B" w:rsidRDefault="0009027B" w:rsidP="00075289">
      <w:pPr>
        <w:spacing w:line="324" w:lineRule="auto"/>
        <w:rPr>
          <w:rFonts w:ascii="Arial" w:eastAsia="Arial" w:hAnsi="Arial" w:cs="Arial"/>
          <w:b/>
          <w:sz w:val="23"/>
          <w:szCs w:val="23"/>
        </w:rPr>
      </w:pPr>
      <w:r>
        <w:rPr>
          <w:rFonts w:ascii="Arial" w:eastAsia="Arial" w:hAnsi="Arial" w:cs="Arial"/>
          <w:b/>
          <w:sz w:val="23"/>
          <w:szCs w:val="23"/>
        </w:rPr>
        <w:t>Observações:</w:t>
      </w:r>
    </w:p>
    <w:p w14:paraId="4B458916" w14:textId="77777777" w:rsidR="0009027B" w:rsidRDefault="0009027B" w:rsidP="00075289">
      <w:pPr>
        <w:spacing w:line="324" w:lineRule="auto"/>
        <w:rPr>
          <w:rFonts w:ascii="Arial" w:eastAsia="Arial" w:hAnsi="Arial" w:cs="Arial"/>
          <w:sz w:val="23"/>
          <w:szCs w:val="23"/>
        </w:rPr>
      </w:pPr>
      <w:r>
        <w:rPr>
          <w:rFonts w:ascii="Arial" w:eastAsia="Arial" w:hAnsi="Arial" w:cs="Arial"/>
          <w:sz w:val="23"/>
          <w:szCs w:val="23"/>
        </w:rPr>
        <w:t xml:space="preserve">Solicitamos a gentileza de preencher esta ficha cadastral e entregá-la juntamente com os documentos de credenciamento </w:t>
      </w:r>
      <w:r>
        <w:rPr>
          <w:rFonts w:ascii="Arial" w:eastAsia="Arial" w:hAnsi="Arial" w:cs="Arial"/>
          <w:b/>
          <w:sz w:val="23"/>
          <w:szCs w:val="23"/>
        </w:rPr>
        <w:t>(fora dos envelopes).</w:t>
      </w:r>
      <w:r>
        <w:rPr>
          <w:rFonts w:ascii="Arial" w:eastAsia="Arial" w:hAnsi="Arial" w:cs="Arial"/>
          <w:sz w:val="23"/>
          <w:szCs w:val="23"/>
        </w:rPr>
        <w:t xml:space="preserve"> Caso essa empresa seja vencedora, estes dados facilitarão na elaboração e assinatura do contrato referente a este procedimento licitatório. </w:t>
      </w:r>
    </w:p>
    <w:p w14:paraId="45A8DC4C" w14:textId="77777777" w:rsidR="0009027B" w:rsidRDefault="0009027B" w:rsidP="00075289">
      <w:pPr>
        <w:spacing w:line="324" w:lineRule="auto"/>
        <w:rPr>
          <w:rFonts w:ascii="Arial" w:eastAsia="Arial" w:hAnsi="Arial" w:cs="Arial"/>
          <w:sz w:val="23"/>
          <w:szCs w:val="23"/>
        </w:rPr>
      </w:pPr>
    </w:p>
    <w:p w14:paraId="7A181823" w14:textId="77777777" w:rsidR="0009027B" w:rsidRDefault="0009027B" w:rsidP="00075289">
      <w:pPr>
        <w:spacing w:line="324" w:lineRule="auto"/>
        <w:rPr>
          <w:rFonts w:ascii="Arial" w:eastAsia="Arial" w:hAnsi="Arial" w:cs="Arial"/>
          <w:sz w:val="23"/>
          <w:szCs w:val="23"/>
        </w:rPr>
      </w:pPr>
      <w:r>
        <w:rPr>
          <w:rFonts w:ascii="Arial" w:eastAsia="Arial" w:hAnsi="Arial" w:cs="Arial"/>
          <w:sz w:val="23"/>
          <w:szCs w:val="23"/>
        </w:rPr>
        <w:t xml:space="preserve">A </w:t>
      </w:r>
      <w:r>
        <w:rPr>
          <w:rFonts w:ascii="Arial" w:eastAsia="Arial" w:hAnsi="Arial" w:cs="Arial"/>
          <w:b/>
          <w:sz w:val="23"/>
          <w:szCs w:val="23"/>
        </w:rPr>
        <w:t>não apresentação</w:t>
      </w:r>
      <w:r>
        <w:rPr>
          <w:rFonts w:ascii="Arial" w:eastAsia="Arial" w:hAnsi="Arial" w:cs="Arial"/>
          <w:sz w:val="23"/>
          <w:szCs w:val="23"/>
        </w:rPr>
        <w:t xml:space="preserve"> dessa ficha </w:t>
      </w:r>
      <w:r>
        <w:rPr>
          <w:rFonts w:ascii="Arial" w:eastAsia="Arial" w:hAnsi="Arial" w:cs="Arial"/>
          <w:b/>
          <w:sz w:val="23"/>
          <w:szCs w:val="23"/>
        </w:rPr>
        <w:t>não implicará a inabilitação ou desclassificação</w:t>
      </w:r>
      <w:r>
        <w:rPr>
          <w:rFonts w:ascii="Arial" w:eastAsia="Arial" w:hAnsi="Arial" w:cs="Arial"/>
          <w:sz w:val="23"/>
          <w:szCs w:val="23"/>
        </w:rPr>
        <w:t xml:space="preserve"> da Proponente.</w:t>
      </w: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0"/>
        <w:gridCol w:w="13"/>
        <w:gridCol w:w="2873"/>
        <w:gridCol w:w="4029"/>
      </w:tblGrid>
      <w:tr w:rsidR="0009027B" w14:paraId="33AA7280" w14:textId="77777777" w:rsidTr="0023767D">
        <w:trPr>
          <w:trHeight w:val="110"/>
        </w:trPr>
        <w:tc>
          <w:tcPr>
            <w:tcW w:w="9395"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0962F054" w14:textId="77777777" w:rsidR="0009027B" w:rsidRDefault="0009027B" w:rsidP="00075289">
            <w:pPr>
              <w:spacing w:line="324" w:lineRule="auto"/>
              <w:rPr>
                <w:rFonts w:ascii="Arial" w:eastAsia="Arial" w:hAnsi="Arial" w:cs="Arial"/>
                <w:b/>
              </w:rPr>
            </w:pPr>
            <w:r>
              <w:rPr>
                <w:rFonts w:ascii="Arial" w:eastAsia="Arial" w:hAnsi="Arial" w:cs="Arial"/>
                <w:b/>
              </w:rPr>
              <w:t xml:space="preserve">Dados cadastrais da empresa </w:t>
            </w:r>
          </w:p>
        </w:tc>
      </w:tr>
      <w:tr w:rsidR="0009027B" w14:paraId="325AB949"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CF763E1" w14:textId="77777777" w:rsidR="0009027B" w:rsidRDefault="0009027B" w:rsidP="00075289">
            <w:pPr>
              <w:spacing w:line="324" w:lineRule="auto"/>
              <w:rPr>
                <w:rFonts w:ascii="Arial" w:eastAsia="Arial" w:hAnsi="Arial" w:cs="Arial"/>
              </w:rPr>
            </w:pPr>
            <w:r>
              <w:rPr>
                <w:rFonts w:ascii="Arial" w:eastAsia="Arial" w:hAnsi="Arial" w:cs="Arial"/>
              </w:rPr>
              <w:t xml:space="preserve">Razão Social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29BF7E3D" w14:textId="77777777" w:rsidR="0009027B" w:rsidRDefault="0009027B" w:rsidP="00075289">
            <w:pPr>
              <w:spacing w:line="324" w:lineRule="auto"/>
              <w:rPr>
                <w:rFonts w:ascii="Arial" w:eastAsia="Arial" w:hAnsi="Arial" w:cs="Arial"/>
              </w:rPr>
            </w:pPr>
          </w:p>
        </w:tc>
      </w:tr>
      <w:tr w:rsidR="0009027B" w14:paraId="6F72429A"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5D82F82A" w14:textId="77777777" w:rsidR="0009027B" w:rsidRDefault="0009027B" w:rsidP="00075289">
            <w:pPr>
              <w:spacing w:line="324" w:lineRule="auto"/>
              <w:rPr>
                <w:rFonts w:ascii="Arial" w:eastAsia="Arial" w:hAnsi="Arial" w:cs="Arial"/>
              </w:rPr>
            </w:pPr>
            <w:r>
              <w:rPr>
                <w:rFonts w:ascii="Arial" w:eastAsia="Arial" w:hAnsi="Arial" w:cs="Arial"/>
              </w:rPr>
              <w:t xml:space="preserve">Nome Fantasia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04774A83" w14:textId="77777777" w:rsidR="0009027B" w:rsidRDefault="0009027B" w:rsidP="00075289">
            <w:pPr>
              <w:spacing w:line="324" w:lineRule="auto"/>
              <w:rPr>
                <w:rFonts w:ascii="Arial" w:eastAsia="Arial" w:hAnsi="Arial" w:cs="Arial"/>
              </w:rPr>
            </w:pPr>
          </w:p>
        </w:tc>
      </w:tr>
      <w:tr w:rsidR="0009027B" w14:paraId="6958D628"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0D7204EF" w14:textId="77777777" w:rsidR="0009027B" w:rsidRDefault="0009027B" w:rsidP="00075289">
            <w:pPr>
              <w:spacing w:line="324" w:lineRule="auto"/>
              <w:rPr>
                <w:rFonts w:ascii="Arial" w:eastAsia="Arial" w:hAnsi="Arial" w:cs="Arial"/>
              </w:rPr>
            </w:pPr>
            <w:r>
              <w:rPr>
                <w:rFonts w:ascii="Arial" w:eastAsia="Arial" w:hAnsi="Arial" w:cs="Arial"/>
              </w:rPr>
              <w:t xml:space="preserve">CNPJ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6A340962" w14:textId="77777777" w:rsidR="0009027B" w:rsidRDefault="0009027B" w:rsidP="00075289">
            <w:pPr>
              <w:spacing w:line="324" w:lineRule="auto"/>
              <w:rPr>
                <w:rFonts w:ascii="Arial" w:eastAsia="Arial" w:hAnsi="Arial" w:cs="Arial"/>
              </w:rPr>
            </w:pPr>
          </w:p>
        </w:tc>
      </w:tr>
      <w:tr w:rsidR="0009027B" w14:paraId="0D08D0B2"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101CA968" w14:textId="77777777" w:rsidR="0009027B" w:rsidRDefault="0009027B" w:rsidP="00075289">
            <w:pPr>
              <w:spacing w:line="324" w:lineRule="auto"/>
              <w:rPr>
                <w:rFonts w:ascii="Arial" w:eastAsia="Arial" w:hAnsi="Arial" w:cs="Arial"/>
              </w:rPr>
            </w:pPr>
            <w:r>
              <w:rPr>
                <w:rFonts w:ascii="Arial" w:eastAsia="Arial" w:hAnsi="Arial" w:cs="Arial"/>
              </w:rPr>
              <w:t xml:space="preserve">Inscrição Estadual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369BAB56" w14:textId="77777777" w:rsidR="0009027B" w:rsidRDefault="0009027B" w:rsidP="00075289">
            <w:pPr>
              <w:spacing w:line="324" w:lineRule="auto"/>
              <w:rPr>
                <w:rFonts w:ascii="Arial" w:eastAsia="Arial" w:hAnsi="Arial" w:cs="Arial"/>
              </w:rPr>
            </w:pPr>
          </w:p>
        </w:tc>
      </w:tr>
      <w:tr w:rsidR="0009027B" w14:paraId="6F495130"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63AF6F6" w14:textId="77777777" w:rsidR="0009027B" w:rsidRDefault="0009027B" w:rsidP="00075289">
            <w:pPr>
              <w:spacing w:line="324" w:lineRule="auto"/>
              <w:rPr>
                <w:rFonts w:ascii="Arial" w:eastAsia="Arial" w:hAnsi="Arial" w:cs="Arial"/>
              </w:rPr>
            </w:pPr>
            <w:r>
              <w:rPr>
                <w:rFonts w:ascii="Arial" w:eastAsia="Arial" w:hAnsi="Arial" w:cs="Arial"/>
              </w:rPr>
              <w:t xml:space="preserve">Inscrição Municipal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3F20FAFB" w14:textId="77777777" w:rsidR="0009027B" w:rsidRDefault="0009027B" w:rsidP="00075289">
            <w:pPr>
              <w:spacing w:line="324" w:lineRule="auto"/>
              <w:rPr>
                <w:rFonts w:ascii="Arial" w:eastAsia="Arial" w:hAnsi="Arial" w:cs="Arial"/>
              </w:rPr>
            </w:pPr>
          </w:p>
        </w:tc>
      </w:tr>
      <w:tr w:rsidR="0009027B" w14:paraId="231B5EB1"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6ABC8EC1" w14:textId="77777777" w:rsidR="0009027B" w:rsidRDefault="0009027B" w:rsidP="00075289">
            <w:pPr>
              <w:spacing w:line="324" w:lineRule="auto"/>
              <w:rPr>
                <w:rFonts w:ascii="Arial" w:eastAsia="Arial" w:hAnsi="Arial" w:cs="Arial"/>
              </w:rPr>
            </w:pPr>
            <w:r>
              <w:rPr>
                <w:rFonts w:ascii="Arial" w:eastAsia="Arial" w:hAnsi="Arial" w:cs="Arial"/>
              </w:rPr>
              <w:t xml:space="preserve">Porte da empresa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5EBD66BE" w14:textId="77777777" w:rsidR="0009027B" w:rsidRDefault="0009027B" w:rsidP="00075289">
            <w:pPr>
              <w:spacing w:line="324" w:lineRule="auto"/>
              <w:rPr>
                <w:rFonts w:ascii="Arial" w:eastAsia="Arial" w:hAnsi="Arial" w:cs="Arial"/>
              </w:rPr>
            </w:pPr>
            <w:proofErr w:type="gramStart"/>
            <w:r>
              <w:rPr>
                <w:rFonts w:ascii="Arial" w:eastAsia="Arial" w:hAnsi="Arial" w:cs="Arial"/>
              </w:rPr>
              <w:t xml:space="preserve">(  </w:t>
            </w:r>
            <w:proofErr w:type="gramEnd"/>
            <w:r>
              <w:rPr>
                <w:rFonts w:ascii="Arial" w:eastAsia="Arial" w:hAnsi="Arial" w:cs="Arial"/>
              </w:rPr>
              <w:t xml:space="preserve"> ) ME      </w:t>
            </w:r>
            <w:r>
              <w:rPr>
                <w:rFonts w:ascii="Arial" w:eastAsia="Arial" w:hAnsi="Arial" w:cs="Arial"/>
              </w:rPr>
              <w:tab/>
              <w:t xml:space="preserve">(    ) EPP </w:t>
            </w:r>
            <w:r>
              <w:rPr>
                <w:rFonts w:ascii="Arial" w:eastAsia="Arial" w:hAnsi="Arial" w:cs="Arial"/>
              </w:rPr>
              <w:tab/>
            </w:r>
            <w:r>
              <w:rPr>
                <w:rFonts w:ascii="Arial" w:eastAsia="Arial" w:hAnsi="Arial" w:cs="Arial"/>
              </w:rPr>
              <w:tab/>
              <w:t xml:space="preserve">(    ) MEI        (    ) OUTRO  </w:t>
            </w:r>
          </w:p>
        </w:tc>
      </w:tr>
      <w:tr w:rsidR="0009027B" w14:paraId="3BE4B209"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6C0C73B5" w14:textId="77777777" w:rsidR="0009027B" w:rsidRDefault="0009027B" w:rsidP="00075289">
            <w:pPr>
              <w:spacing w:line="324" w:lineRule="auto"/>
              <w:rPr>
                <w:rFonts w:ascii="Arial" w:eastAsia="Arial" w:hAnsi="Arial" w:cs="Arial"/>
              </w:rPr>
            </w:pPr>
            <w:r>
              <w:rPr>
                <w:rFonts w:ascii="Arial" w:eastAsia="Arial" w:hAnsi="Arial" w:cs="Arial"/>
              </w:rPr>
              <w:t xml:space="preserve">Endereço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34BFC491" w14:textId="77777777" w:rsidR="0009027B" w:rsidRDefault="0009027B" w:rsidP="00075289">
            <w:pPr>
              <w:spacing w:line="324" w:lineRule="auto"/>
              <w:rPr>
                <w:rFonts w:ascii="Arial" w:eastAsia="Arial" w:hAnsi="Arial" w:cs="Arial"/>
              </w:rPr>
            </w:pPr>
          </w:p>
        </w:tc>
      </w:tr>
      <w:tr w:rsidR="0009027B" w14:paraId="55AA4959"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4F8EE86C" w14:textId="77777777" w:rsidR="0009027B" w:rsidRDefault="0009027B" w:rsidP="00075289">
            <w:pPr>
              <w:spacing w:line="324" w:lineRule="auto"/>
              <w:rPr>
                <w:rFonts w:ascii="Arial" w:eastAsia="Arial" w:hAnsi="Arial" w:cs="Arial"/>
              </w:rPr>
            </w:pPr>
            <w:r>
              <w:rPr>
                <w:rFonts w:ascii="Arial" w:eastAsia="Arial" w:hAnsi="Arial" w:cs="Arial"/>
              </w:rPr>
              <w:t xml:space="preserve">Bairro/CEP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38775951" w14:textId="77777777" w:rsidR="0009027B" w:rsidRDefault="0009027B" w:rsidP="00075289">
            <w:pPr>
              <w:spacing w:line="324" w:lineRule="auto"/>
              <w:rPr>
                <w:rFonts w:ascii="Arial" w:eastAsia="Arial" w:hAnsi="Arial" w:cs="Arial"/>
              </w:rPr>
            </w:pPr>
          </w:p>
        </w:tc>
      </w:tr>
      <w:tr w:rsidR="0009027B" w14:paraId="0858AECE"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00CCBBC5" w14:textId="77777777" w:rsidR="0009027B" w:rsidRDefault="0009027B" w:rsidP="00075289">
            <w:pPr>
              <w:spacing w:line="324" w:lineRule="auto"/>
              <w:rPr>
                <w:rFonts w:ascii="Arial" w:eastAsia="Arial" w:hAnsi="Arial" w:cs="Arial"/>
              </w:rPr>
            </w:pPr>
            <w:r>
              <w:rPr>
                <w:rFonts w:ascii="Arial" w:eastAsia="Arial" w:hAnsi="Arial" w:cs="Arial"/>
              </w:rPr>
              <w:t xml:space="preserve">Cidade/Estado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494C1F46" w14:textId="77777777" w:rsidR="0009027B" w:rsidRDefault="0009027B" w:rsidP="00075289">
            <w:pPr>
              <w:spacing w:line="324" w:lineRule="auto"/>
              <w:rPr>
                <w:rFonts w:ascii="Arial" w:eastAsia="Arial" w:hAnsi="Arial" w:cs="Arial"/>
              </w:rPr>
            </w:pPr>
          </w:p>
        </w:tc>
      </w:tr>
      <w:tr w:rsidR="0009027B" w14:paraId="0B1047C8"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4D36C2C4" w14:textId="77777777" w:rsidR="0009027B" w:rsidRDefault="0009027B" w:rsidP="00075289">
            <w:pPr>
              <w:spacing w:line="324" w:lineRule="auto"/>
              <w:rPr>
                <w:rFonts w:ascii="Arial" w:eastAsia="Arial" w:hAnsi="Arial" w:cs="Arial"/>
              </w:rPr>
            </w:pPr>
            <w:r>
              <w:rPr>
                <w:rFonts w:ascii="Arial" w:eastAsia="Arial" w:hAnsi="Arial" w:cs="Arial"/>
              </w:rPr>
              <w:t xml:space="preserve">Telefone/FAX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48DAC04E" w14:textId="77777777" w:rsidR="0009027B" w:rsidRDefault="0009027B" w:rsidP="00075289">
            <w:pPr>
              <w:spacing w:line="324" w:lineRule="auto"/>
              <w:rPr>
                <w:rFonts w:ascii="Arial" w:eastAsia="Arial" w:hAnsi="Arial" w:cs="Arial"/>
              </w:rPr>
            </w:pPr>
          </w:p>
        </w:tc>
      </w:tr>
      <w:tr w:rsidR="0009027B" w14:paraId="1CFECFFE"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0A9E7629" w14:textId="77777777" w:rsidR="0009027B" w:rsidRDefault="0009027B" w:rsidP="00075289">
            <w:pPr>
              <w:spacing w:line="324" w:lineRule="auto"/>
              <w:rPr>
                <w:rFonts w:ascii="Arial" w:eastAsia="Arial" w:hAnsi="Arial" w:cs="Arial"/>
              </w:rPr>
            </w:pPr>
            <w:r>
              <w:rPr>
                <w:rFonts w:ascii="Arial" w:eastAsia="Arial" w:hAnsi="Arial" w:cs="Arial"/>
              </w:rPr>
              <w:t xml:space="preserve">E-mail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7C27C6B4" w14:textId="77777777" w:rsidR="0009027B" w:rsidRDefault="0009027B" w:rsidP="00075289">
            <w:pPr>
              <w:spacing w:line="324" w:lineRule="auto"/>
              <w:rPr>
                <w:rFonts w:ascii="Arial" w:eastAsia="Arial" w:hAnsi="Arial" w:cs="Arial"/>
              </w:rPr>
            </w:pPr>
          </w:p>
        </w:tc>
      </w:tr>
      <w:tr w:rsidR="0009027B" w14:paraId="7F77D1D8"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767E0CA0" w14:textId="77777777" w:rsidR="0009027B" w:rsidRDefault="0009027B" w:rsidP="00075289">
            <w:pPr>
              <w:spacing w:line="324" w:lineRule="auto"/>
              <w:rPr>
                <w:rFonts w:ascii="Arial" w:eastAsia="Arial" w:hAnsi="Arial" w:cs="Arial"/>
              </w:rPr>
            </w:pPr>
            <w:r>
              <w:rPr>
                <w:rFonts w:ascii="Arial" w:eastAsia="Arial" w:hAnsi="Arial" w:cs="Arial"/>
              </w:rPr>
              <w:t xml:space="preserve">Site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5CB74FA8" w14:textId="77777777" w:rsidR="0009027B" w:rsidRDefault="0009027B" w:rsidP="00075289">
            <w:pPr>
              <w:spacing w:line="324" w:lineRule="auto"/>
              <w:rPr>
                <w:rFonts w:ascii="Arial" w:eastAsia="Arial" w:hAnsi="Arial" w:cs="Arial"/>
              </w:rPr>
            </w:pPr>
          </w:p>
        </w:tc>
      </w:tr>
      <w:tr w:rsidR="0009027B" w14:paraId="2F747D21" w14:textId="77777777" w:rsidTr="0023767D">
        <w:trPr>
          <w:trHeight w:val="110"/>
        </w:trPr>
        <w:tc>
          <w:tcPr>
            <w:tcW w:w="9395"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32BA484D" w14:textId="77777777" w:rsidR="0009027B" w:rsidRDefault="0009027B" w:rsidP="00075289">
            <w:pPr>
              <w:spacing w:line="324" w:lineRule="auto"/>
              <w:rPr>
                <w:rFonts w:ascii="Arial" w:eastAsia="Arial" w:hAnsi="Arial" w:cs="Arial"/>
                <w:b/>
              </w:rPr>
            </w:pPr>
            <w:r>
              <w:rPr>
                <w:rFonts w:ascii="Arial" w:eastAsia="Arial" w:hAnsi="Arial" w:cs="Arial"/>
                <w:b/>
              </w:rPr>
              <w:t xml:space="preserve">Dados cadastrais do representante do credenciamento </w:t>
            </w:r>
          </w:p>
        </w:tc>
      </w:tr>
      <w:tr w:rsidR="0009027B" w14:paraId="46B10EEC"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2F11596" w14:textId="77777777" w:rsidR="0009027B" w:rsidRDefault="0009027B" w:rsidP="00075289">
            <w:pPr>
              <w:spacing w:line="324" w:lineRule="auto"/>
              <w:rPr>
                <w:rFonts w:ascii="Arial" w:eastAsia="Arial" w:hAnsi="Arial" w:cs="Arial"/>
              </w:rPr>
            </w:pPr>
            <w:r>
              <w:rPr>
                <w:rFonts w:ascii="Arial" w:eastAsia="Arial" w:hAnsi="Arial" w:cs="Arial"/>
              </w:rPr>
              <w:t xml:space="preserve">Nome completo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15D5D09F" w14:textId="77777777" w:rsidR="0009027B" w:rsidRDefault="0009027B" w:rsidP="00075289">
            <w:pPr>
              <w:spacing w:line="324" w:lineRule="auto"/>
              <w:rPr>
                <w:rFonts w:ascii="Arial" w:eastAsia="Arial" w:hAnsi="Arial" w:cs="Arial"/>
              </w:rPr>
            </w:pPr>
          </w:p>
        </w:tc>
      </w:tr>
      <w:tr w:rsidR="0009027B" w14:paraId="26FA9149"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11963F31" w14:textId="77777777" w:rsidR="0009027B" w:rsidRDefault="0009027B" w:rsidP="00075289">
            <w:pPr>
              <w:spacing w:line="324" w:lineRule="auto"/>
              <w:rPr>
                <w:rFonts w:ascii="Arial" w:eastAsia="Arial" w:hAnsi="Arial" w:cs="Arial"/>
              </w:rPr>
            </w:pPr>
            <w:r>
              <w:rPr>
                <w:rFonts w:ascii="Arial" w:eastAsia="Arial" w:hAnsi="Arial" w:cs="Arial"/>
              </w:rPr>
              <w:t xml:space="preserve">CPF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4C02EAE8" w14:textId="77777777" w:rsidR="0009027B" w:rsidRDefault="0009027B" w:rsidP="00075289">
            <w:pPr>
              <w:spacing w:line="324" w:lineRule="auto"/>
              <w:rPr>
                <w:rFonts w:ascii="Arial" w:eastAsia="Arial" w:hAnsi="Arial" w:cs="Arial"/>
              </w:rPr>
            </w:pPr>
          </w:p>
        </w:tc>
      </w:tr>
      <w:tr w:rsidR="0009027B" w14:paraId="46B18C22"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75A4708A" w14:textId="77777777" w:rsidR="0009027B" w:rsidRDefault="0009027B" w:rsidP="00075289">
            <w:pPr>
              <w:spacing w:line="324" w:lineRule="auto"/>
              <w:rPr>
                <w:rFonts w:ascii="Arial" w:eastAsia="Arial" w:hAnsi="Arial" w:cs="Arial"/>
              </w:rPr>
            </w:pPr>
            <w:r>
              <w:rPr>
                <w:rFonts w:ascii="Arial" w:eastAsia="Arial" w:hAnsi="Arial" w:cs="Arial"/>
              </w:rPr>
              <w:t xml:space="preserve">RG/Órgão expedidor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407E41DD" w14:textId="77777777" w:rsidR="0009027B" w:rsidRDefault="0009027B" w:rsidP="00075289">
            <w:pPr>
              <w:spacing w:line="324" w:lineRule="auto"/>
              <w:rPr>
                <w:rFonts w:ascii="Arial" w:eastAsia="Arial" w:hAnsi="Arial" w:cs="Arial"/>
              </w:rPr>
            </w:pPr>
          </w:p>
        </w:tc>
      </w:tr>
      <w:tr w:rsidR="0009027B" w14:paraId="2439A01F" w14:textId="77777777" w:rsidTr="0023767D">
        <w:trPr>
          <w:trHeight w:val="110"/>
        </w:trPr>
        <w:tc>
          <w:tcPr>
            <w:tcW w:w="9395"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2459CDD1" w14:textId="77777777" w:rsidR="0009027B" w:rsidRDefault="0009027B" w:rsidP="00075289">
            <w:pPr>
              <w:spacing w:line="324" w:lineRule="auto"/>
              <w:rPr>
                <w:rFonts w:ascii="Arial" w:eastAsia="Arial" w:hAnsi="Arial" w:cs="Arial"/>
                <w:b/>
              </w:rPr>
            </w:pPr>
            <w:r>
              <w:rPr>
                <w:rFonts w:ascii="Arial" w:eastAsia="Arial" w:hAnsi="Arial" w:cs="Arial"/>
                <w:b/>
              </w:rPr>
              <w:t xml:space="preserve">Dados cadastrais da pessoa que assinará o contrato </w:t>
            </w:r>
          </w:p>
        </w:tc>
      </w:tr>
      <w:tr w:rsidR="0009027B" w14:paraId="451726DB"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51C08CE4" w14:textId="77777777" w:rsidR="0009027B" w:rsidRDefault="0009027B" w:rsidP="00075289">
            <w:pPr>
              <w:spacing w:line="324" w:lineRule="auto"/>
              <w:rPr>
                <w:rFonts w:ascii="Arial" w:eastAsia="Arial" w:hAnsi="Arial" w:cs="Arial"/>
              </w:rPr>
            </w:pPr>
            <w:r>
              <w:rPr>
                <w:rFonts w:ascii="Arial" w:eastAsia="Arial" w:hAnsi="Arial" w:cs="Arial"/>
              </w:rPr>
              <w:t xml:space="preserve">Nome completo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62E9F98B" w14:textId="77777777" w:rsidR="0009027B" w:rsidRDefault="0009027B" w:rsidP="00075289">
            <w:pPr>
              <w:spacing w:line="324" w:lineRule="auto"/>
              <w:rPr>
                <w:rFonts w:ascii="Arial" w:eastAsia="Arial" w:hAnsi="Arial" w:cs="Arial"/>
              </w:rPr>
            </w:pPr>
          </w:p>
        </w:tc>
      </w:tr>
      <w:tr w:rsidR="0009027B" w14:paraId="0620D5D0"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243A85D6" w14:textId="77777777" w:rsidR="0009027B" w:rsidRDefault="0009027B" w:rsidP="00075289">
            <w:pPr>
              <w:spacing w:line="324" w:lineRule="auto"/>
              <w:rPr>
                <w:rFonts w:ascii="Arial" w:eastAsia="Arial" w:hAnsi="Arial" w:cs="Arial"/>
              </w:rPr>
            </w:pPr>
            <w:r>
              <w:rPr>
                <w:rFonts w:ascii="Arial" w:eastAsia="Arial" w:hAnsi="Arial" w:cs="Arial"/>
              </w:rPr>
              <w:t xml:space="preserve">CPF nº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742D3A41" w14:textId="77777777" w:rsidR="0009027B" w:rsidRDefault="0009027B" w:rsidP="00075289">
            <w:pPr>
              <w:spacing w:line="324" w:lineRule="auto"/>
              <w:rPr>
                <w:rFonts w:ascii="Arial" w:eastAsia="Arial" w:hAnsi="Arial" w:cs="Arial"/>
              </w:rPr>
            </w:pPr>
          </w:p>
        </w:tc>
      </w:tr>
      <w:tr w:rsidR="0009027B" w14:paraId="64EAAD1F"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34B74C54" w14:textId="77777777" w:rsidR="0009027B" w:rsidRDefault="0009027B" w:rsidP="00075289">
            <w:pPr>
              <w:spacing w:line="324" w:lineRule="auto"/>
              <w:rPr>
                <w:rFonts w:ascii="Arial" w:eastAsia="Arial" w:hAnsi="Arial" w:cs="Arial"/>
              </w:rPr>
            </w:pPr>
            <w:r>
              <w:rPr>
                <w:rFonts w:ascii="Arial" w:eastAsia="Arial" w:hAnsi="Arial" w:cs="Arial"/>
              </w:rPr>
              <w:t xml:space="preserve">RG nº </w:t>
            </w:r>
          </w:p>
        </w:tc>
        <w:tc>
          <w:tcPr>
            <w:tcW w:w="2873" w:type="dxa"/>
            <w:tcBorders>
              <w:top w:val="single" w:sz="4" w:space="0" w:color="000000"/>
              <w:left w:val="single" w:sz="4" w:space="0" w:color="000000"/>
              <w:bottom w:val="single" w:sz="4" w:space="0" w:color="000000"/>
              <w:right w:val="single" w:sz="4" w:space="0" w:color="000000"/>
            </w:tcBorders>
            <w:vAlign w:val="center"/>
          </w:tcPr>
          <w:p w14:paraId="76F7FC18" w14:textId="77777777" w:rsidR="0009027B" w:rsidRDefault="0009027B" w:rsidP="00075289">
            <w:pPr>
              <w:spacing w:line="324" w:lineRule="auto"/>
              <w:rPr>
                <w:rFonts w:ascii="Arial" w:eastAsia="Arial" w:hAnsi="Arial" w:cs="Arial"/>
              </w:rPr>
            </w:pPr>
          </w:p>
        </w:tc>
        <w:tc>
          <w:tcPr>
            <w:tcW w:w="4029" w:type="dxa"/>
            <w:tcBorders>
              <w:top w:val="single" w:sz="4" w:space="0" w:color="000000"/>
              <w:left w:val="single" w:sz="4" w:space="0" w:color="000000"/>
              <w:bottom w:val="single" w:sz="4" w:space="0" w:color="000000"/>
              <w:right w:val="single" w:sz="4" w:space="0" w:color="000000"/>
            </w:tcBorders>
            <w:vAlign w:val="center"/>
          </w:tcPr>
          <w:p w14:paraId="228F0CCC" w14:textId="77777777" w:rsidR="0009027B" w:rsidRDefault="0009027B" w:rsidP="00075289">
            <w:pPr>
              <w:spacing w:line="324" w:lineRule="auto"/>
              <w:rPr>
                <w:rFonts w:ascii="Arial" w:eastAsia="Arial" w:hAnsi="Arial" w:cs="Arial"/>
              </w:rPr>
            </w:pPr>
            <w:r>
              <w:rPr>
                <w:rFonts w:ascii="Arial" w:eastAsia="Arial" w:hAnsi="Arial" w:cs="Arial"/>
              </w:rPr>
              <w:t xml:space="preserve">Órgão expedidor: </w:t>
            </w:r>
          </w:p>
        </w:tc>
      </w:tr>
      <w:tr w:rsidR="0009027B" w14:paraId="4F89D2C1"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1A007540" w14:textId="77777777" w:rsidR="0009027B" w:rsidRDefault="0009027B" w:rsidP="00075289">
            <w:pPr>
              <w:spacing w:line="324" w:lineRule="auto"/>
              <w:rPr>
                <w:rFonts w:ascii="Arial" w:eastAsia="Arial" w:hAnsi="Arial" w:cs="Arial"/>
              </w:rPr>
            </w:pPr>
            <w:r>
              <w:rPr>
                <w:rFonts w:ascii="Arial" w:eastAsia="Arial" w:hAnsi="Arial" w:cs="Arial"/>
              </w:rPr>
              <w:t xml:space="preserve">Cargo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1E9EDCD0" w14:textId="77777777" w:rsidR="0009027B" w:rsidRDefault="0009027B" w:rsidP="00075289">
            <w:pPr>
              <w:spacing w:line="324" w:lineRule="auto"/>
              <w:rPr>
                <w:rFonts w:ascii="Arial" w:eastAsia="Arial" w:hAnsi="Arial" w:cs="Arial"/>
              </w:rPr>
            </w:pPr>
          </w:p>
        </w:tc>
      </w:tr>
      <w:tr w:rsidR="0009027B" w14:paraId="2F7047AF"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756722FB" w14:textId="77777777" w:rsidR="0009027B" w:rsidRDefault="0009027B" w:rsidP="00075289">
            <w:pPr>
              <w:spacing w:line="324" w:lineRule="auto"/>
              <w:rPr>
                <w:rFonts w:ascii="Arial" w:eastAsia="Arial" w:hAnsi="Arial" w:cs="Arial"/>
              </w:rPr>
            </w:pPr>
            <w:r>
              <w:rPr>
                <w:rFonts w:ascii="Arial" w:eastAsia="Arial" w:hAnsi="Arial" w:cs="Arial"/>
              </w:rPr>
              <w:t xml:space="preserve">Telefone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10B5F478" w14:textId="77777777" w:rsidR="0009027B" w:rsidRDefault="0009027B" w:rsidP="00075289">
            <w:pPr>
              <w:spacing w:line="324" w:lineRule="auto"/>
              <w:rPr>
                <w:rFonts w:ascii="Arial" w:eastAsia="Arial" w:hAnsi="Arial" w:cs="Arial"/>
              </w:rPr>
            </w:pPr>
          </w:p>
        </w:tc>
      </w:tr>
      <w:tr w:rsidR="0009027B" w14:paraId="5ECB4C21" w14:textId="77777777" w:rsidTr="0023767D">
        <w:trPr>
          <w:trHeight w:val="110"/>
        </w:trPr>
        <w:tc>
          <w:tcPr>
            <w:tcW w:w="2493" w:type="dxa"/>
            <w:gridSpan w:val="2"/>
            <w:tcBorders>
              <w:top w:val="single" w:sz="4" w:space="0" w:color="000000"/>
              <w:left w:val="single" w:sz="4" w:space="0" w:color="000000"/>
              <w:bottom w:val="single" w:sz="4" w:space="0" w:color="000000"/>
              <w:right w:val="single" w:sz="4" w:space="0" w:color="000000"/>
            </w:tcBorders>
            <w:vAlign w:val="center"/>
          </w:tcPr>
          <w:p w14:paraId="017ABEDF" w14:textId="77777777" w:rsidR="0009027B" w:rsidRDefault="0009027B" w:rsidP="00075289">
            <w:pPr>
              <w:spacing w:line="324" w:lineRule="auto"/>
              <w:rPr>
                <w:rFonts w:ascii="Arial" w:eastAsia="Arial" w:hAnsi="Arial" w:cs="Arial"/>
              </w:rPr>
            </w:pPr>
            <w:r>
              <w:rPr>
                <w:rFonts w:ascii="Arial" w:eastAsia="Arial" w:hAnsi="Arial" w:cs="Arial"/>
              </w:rPr>
              <w:t xml:space="preserve">E-mail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14:paraId="5CF930A0" w14:textId="77777777" w:rsidR="0009027B" w:rsidRDefault="0009027B" w:rsidP="00075289">
            <w:pPr>
              <w:spacing w:line="324" w:lineRule="auto"/>
              <w:rPr>
                <w:rFonts w:ascii="Arial" w:eastAsia="Arial" w:hAnsi="Arial" w:cs="Arial"/>
              </w:rPr>
            </w:pPr>
          </w:p>
        </w:tc>
      </w:tr>
      <w:tr w:rsidR="0009027B" w14:paraId="5296271A" w14:textId="77777777" w:rsidTr="0023767D">
        <w:trPr>
          <w:trHeight w:val="110"/>
        </w:trPr>
        <w:tc>
          <w:tcPr>
            <w:tcW w:w="9395"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383489C5" w14:textId="77777777" w:rsidR="0009027B" w:rsidRDefault="0009027B" w:rsidP="00075289">
            <w:pPr>
              <w:spacing w:line="324" w:lineRule="auto"/>
              <w:rPr>
                <w:rFonts w:ascii="Arial" w:eastAsia="Arial" w:hAnsi="Arial" w:cs="Arial"/>
                <w:b/>
              </w:rPr>
            </w:pPr>
            <w:r>
              <w:rPr>
                <w:rFonts w:ascii="Arial" w:eastAsia="Arial" w:hAnsi="Arial" w:cs="Arial"/>
                <w:b/>
              </w:rPr>
              <w:lastRenderedPageBreak/>
              <w:t xml:space="preserve">Dados da conta bancária para o pagamento </w:t>
            </w:r>
          </w:p>
        </w:tc>
      </w:tr>
      <w:tr w:rsidR="0009027B" w14:paraId="180078EF" w14:textId="77777777" w:rsidTr="0023767D">
        <w:trPr>
          <w:trHeight w:val="110"/>
        </w:trPr>
        <w:tc>
          <w:tcPr>
            <w:tcW w:w="2480" w:type="dxa"/>
            <w:tcBorders>
              <w:top w:val="single" w:sz="4" w:space="0" w:color="000000"/>
              <w:left w:val="single" w:sz="4" w:space="0" w:color="000000"/>
              <w:bottom w:val="single" w:sz="4" w:space="0" w:color="000000"/>
              <w:right w:val="single" w:sz="4" w:space="0" w:color="000000"/>
            </w:tcBorders>
            <w:vAlign w:val="center"/>
          </w:tcPr>
          <w:p w14:paraId="6566F6CC" w14:textId="77777777" w:rsidR="0009027B" w:rsidRDefault="0009027B" w:rsidP="00075289">
            <w:pPr>
              <w:spacing w:line="324" w:lineRule="auto"/>
              <w:rPr>
                <w:rFonts w:ascii="Arial" w:eastAsia="Arial" w:hAnsi="Arial" w:cs="Arial"/>
              </w:rPr>
            </w:pPr>
            <w:r>
              <w:rPr>
                <w:rFonts w:ascii="Arial" w:eastAsia="Arial" w:hAnsi="Arial" w:cs="Arial"/>
              </w:rPr>
              <w:t xml:space="preserve">Nome do Banco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14:paraId="3A16CE98" w14:textId="77777777" w:rsidR="0009027B" w:rsidRDefault="0009027B" w:rsidP="00075289">
            <w:pPr>
              <w:spacing w:line="324" w:lineRule="auto"/>
              <w:rPr>
                <w:rFonts w:ascii="Arial" w:eastAsia="Arial" w:hAnsi="Arial" w:cs="Arial"/>
              </w:rPr>
            </w:pPr>
          </w:p>
        </w:tc>
      </w:tr>
      <w:tr w:rsidR="0009027B" w14:paraId="53041BF6" w14:textId="77777777" w:rsidTr="0023767D">
        <w:trPr>
          <w:trHeight w:val="110"/>
        </w:trPr>
        <w:tc>
          <w:tcPr>
            <w:tcW w:w="2480" w:type="dxa"/>
            <w:tcBorders>
              <w:top w:val="single" w:sz="4" w:space="0" w:color="000000"/>
              <w:left w:val="single" w:sz="4" w:space="0" w:color="000000"/>
              <w:bottom w:val="single" w:sz="4" w:space="0" w:color="000000"/>
              <w:right w:val="single" w:sz="4" w:space="0" w:color="000000"/>
            </w:tcBorders>
            <w:vAlign w:val="center"/>
          </w:tcPr>
          <w:p w14:paraId="652C28E3" w14:textId="77777777" w:rsidR="0009027B" w:rsidRDefault="0009027B" w:rsidP="00075289">
            <w:pPr>
              <w:spacing w:line="324" w:lineRule="auto"/>
              <w:rPr>
                <w:rFonts w:ascii="Arial" w:eastAsia="Arial" w:hAnsi="Arial" w:cs="Arial"/>
              </w:rPr>
            </w:pPr>
            <w:r>
              <w:rPr>
                <w:rFonts w:ascii="Arial" w:eastAsia="Arial" w:hAnsi="Arial" w:cs="Arial"/>
              </w:rPr>
              <w:t xml:space="preserve">Agência: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14:paraId="6A2971EA" w14:textId="77777777" w:rsidR="0009027B" w:rsidRDefault="0009027B" w:rsidP="00075289">
            <w:pPr>
              <w:spacing w:line="324" w:lineRule="auto"/>
              <w:rPr>
                <w:rFonts w:ascii="Arial" w:eastAsia="Arial" w:hAnsi="Arial" w:cs="Arial"/>
              </w:rPr>
            </w:pPr>
          </w:p>
        </w:tc>
      </w:tr>
      <w:tr w:rsidR="0009027B" w14:paraId="386C9C93" w14:textId="77777777" w:rsidTr="0023767D">
        <w:trPr>
          <w:trHeight w:val="110"/>
        </w:trPr>
        <w:tc>
          <w:tcPr>
            <w:tcW w:w="2480" w:type="dxa"/>
            <w:tcBorders>
              <w:top w:val="single" w:sz="4" w:space="0" w:color="000000"/>
              <w:left w:val="single" w:sz="4" w:space="0" w:color="000000"/>
              <w:bottom w:val="single" w:sz="4" w:space="0" w:color="000000"/>
              <w:right w:val="single" w:sz="4" w:space="0" w:color="000000"/>
            </w:tcBorders>
            <w:vAlign w:val="center"/>
          </w:tcPr>
          <w:p w14:paraId="5FB1932B" w14:textId="77777777" w:rsidR="0009027B" w:rsidRDefault="0009027B" w:rsidP="00075289">
            <w:pPr>
              <w:spacing w:line="324" w:lineRule="auto"/>
              <w:rPr>
                <w:rFonts w:ascii="Arial" w:eastAsia="Arial" w:hAnsi="Arial" w:cs="Arial"/>
              </w:rPr>
            </w:pPr>
            <w:r>
              <w:rPr>
                <w:rFonts w:ascii="Arial" w:eastAsia="Arial" w:hAnsi="Arial" w:cs="Arial"/>
              </w:rPr>
              <w:t xml:space="preserve">Nº Conta: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14:paraId="3A67BA8E" w14:textId="77777777" w:rsidR="0009027B" w:rsidRDefault="0009027B" w:rsidP="00075289">
            <w:pPr>
              <w:spacing w:line="324" w:lineRule="auto"/>
              <w:rPr>
                <w:rFonts w:ascii="Arial" w:eastAsia="Arial" w:hAnsi="Arial" w:cs="Arial"/>
              </w:rPr>
            </w:pPr>
          </w:p>
        </w:tc>
      </w:tr>
      <w:tr w:rsidR="0009027B" w14:paraId="6D6556E2" w14:textId="77777777" w:rsidTr="0023767D">
        <w:trPr>
          <w:trHeight w:val="110"/>
        </w:trPr>
        <w:tc>
          <w:tcPr>
            <w:tcW w:w="2480" w:type="dxa"/>
            <w:tcBorders>
              <w:top w:val="single" w:sz="4" w:space="0" w:color="000000"/>
              <w:left w:val="single" w:sz="4" w:space="0" w:color="000000"/>
              <w:bottom w:val="single" w:sz="4" w:space="0" w:color="000000"/>
              <w:right w:val="single" w:sz="4" w:space="0" w:color="000000"/>
            </w:tcBorders>
            <w:vAlign w:val="center"/>
          </w:tcPr>
          <w:p w14:paraId="39BF75B7" w14:textId="77777777" w:rsidR="0009027B" w:rsidRDefault="0009027B" w:rsidP="00075289">
            <w:pPr>
              <w:spacing w:line="324" w:lineRule="auto"/>
              <w:rPr>
                <w:rFonts w:ascii="Arial" w:eastAsia="Arial" w:hAnsi="Arial" w:cs="Arial"/>
              </w:rPr>
            </w:pPr>
            <w:r>
              <w:rPr>
                <w:rFonts w:ascii="Arial" w:eastAsia="Arial" w:hAnsi="Arial" w:cs="Arial"/>
              </w:rPr>
              <w:t xml:space="preserve">Tipo de Conta: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14:paraId="0113BDCF" w14:textId="77777777" w:rsidR="0009027B" w:rsidRDefault="0009027B" w:rsidP="00075289">
            <w:pPr>
              <w:spacing w:line="324" w:lineRule="auto"/>
              <w:rPr>
                <w:rFonts w:ascii="Arial" w:eastAsia="Arial" w:hAnsi="Arial" w:cs="Arial"/>
              </w:rPr>
            </w:pPr>
          </w:p>
        </w:tc>
      </w:tr>
    </w:tbl>
    <w:p w14:paraId="3E72DC55" w14:textId="7AD104DE" w:rsidR="00346425" w:rsidRDefault="00346425" w:rsidP="00075289">
      <w:pPr>
        <w:spacing w:line="324" w:lineRule="auto"/>
        <w:jc w:val="both"/>
        <w:rPr>
          <w:rFonts w:ascii="Arial" w:hAnsi="Arial" w:cs="Arial"/>
          <w:sz w:val="24"/>
          <w:szCs w:val="24"/>
        </w:rPr>
      </w:pPr>
    </w:p>
    <w:p w14:paraId="1256B247" w14:textId="4C986A17" w:rsidR="000036FF" w:rsidRPr="00470999" w:rsidRDefault="00346425" w:rsidP="00075289">
      <w:pPr>
        <w:spacing w:line="324" w:lineRule="auto"/>
        <w:jc w:val="center"/>
        <w:rPr>
          <w:rFonts w:ascii="Arial" w:hAnsi="Arial" w:cs="Arial"/>
          <w:b/>
          <w:color w:val="000000"/>
          <w:sz w:val="24"/>
          <w:szCs w:val="24"/>
        </w:rPr>
      </w:pPr>
      <w:r>
        <w:rPr>
          <w:rFonts w:ascii="Arial" w:hAnsi="Arial" w:cs="Arial"/>
          <w:sz w:val="24"/>
          <w:szCs w:val="24"/>
        </w:rPr>
        <w:br w:type="page"/>
      </w:r>
      <w:r w:rsidR="000036FF" w:rsidRPr="00470999">
        <w:rPr>
          <w:rFonts w:ascii="Arial" w:hAnsi="Arial" w:cs="Arial"/>
          <w:b/>
          <w:color w:val="000000"/>
          <w:sz w:val="24"/>
          <w:szCs w:val="24"/>
        </w:rPr>
        <w:lastRenderedPageBreak/>
        <w:t xml:space="preserve">ANEXO </w:t>
      </w:r>
      <w:r w:rsidR="005D047D" w:rsidRPr="00470999">
        <w:rPr>
          <w:rFonts w:ascii="Arial" w:hAnsi="Arial" w:cs="Arial"/>
          <w:b/>
          <w:color w:val="000000"/>
          <w:sz w:val="24"/>
          <w:szCs w:val="24"/>
        </w:rPr>
        <w:t>I</w:t>
      </w:r>
      <w:r w:rsidR="000036FF" w:rsidRPr="00470999">
        <w:rPr>
          <w:rFonts w:ascii="Arial" w:hAnsi="Arial" w:cs="Arial"/>
          <w:b/>
          <w:color w:val="000000"/>
          <w:sz w:val="24"/>
          <w:szCs w:val="24"/>
        </w:rPr>
        <w:t>X - MINUTA DE CONTRATO</w:t>
      </w:r>
    </w:p>
    <w:p w14:paraId="2301FD26" w14:textId="77777777" w:rsidR="000036FF" w:rsidRPr="00E7744E" w:rsidRDefault="000036FF" w:rsidP="00075289">
      <w:pPr>
        <w:spacing w:line="324" w:lineRule="auto"/>
        <w:jc w:val="center"/>
        <w:rPr>
          <w:rFonts w:ascii="Arial" w:hAnsi="Arial" w:cs="Arial"/>
          <w:color w:val="000000"/>
          <w:sz w:val="24"/>
          <w:szCs w:val="24"/>
        </w:rPr>
      </w:pPr>
      <w:r w:rsidRPr="00470999">
        <w:rPr>
          <w:rFonts w:ascii="Arial" w:hAnsi="Arial" w:cs="Arial"/>
          <w:color w:val="000000"/>
          <w:sz w:val="24"/>
          <w:szCs w:val="24"/>
        </w:rPr>
        <w:t>Pregão nº 05/2021 - Processo Administrativo nº. 82/2021</w:t>
      </w:r>
    </w:p>
    <w:p w14:paraId="1E596CDB" w14:textId="77777777" w:rsidR="000036FF" w:rsidRDefault="000036FF" w:rsidP="00075289">
      <w:pPr>
        <w:spacing w:line="324" w:lineRule="auto"/>
        <w:jc w:val="both"/>
        <w:rPr>
          <w:rFonts w:ascii="Arial" w:hAnsi="Arial" w:cs="Arial"/>
          <w:b/>
          <w:sz w:val="24"/>
          <w:szCs w:val="24"/>
          <w:highlight w:val="yellow"/>
        </w:rPr>
      </w:pPr>
    </w:p>
    <w:p w14:paraId="67B1BD10" w14:textId="77777777" w:rsidR="000036FF" w:rsidRDefault="000036FF" w:rsidP="00075289">
      <w:pPr>
        <w:spacing w:line="324" w:lineRule="auto"/>
        <w:jc w:val="both"/>
        <w:rPr>
          <w:rFonts w:ascii="Arial" w:hAnsi="Arial" w:cs="Arial"/>
          <w:b/>
          <w:sz w:val="24"/>
          <w:szCs w:val="24"/>
          <w:highlight w:val="yellow"/>
        </w:rPr>
      </w:pPr>
    </w:p>
    <w:p w14:paraId="28AEEECC" w14:textId="77777777" w:rsidR="000036FF" w:rsidRPr="00EB5F6B" w:rsidRDefault="000036FF" w:rsidP="00075289">
      <w:pPr>
        <w:spacing w:line="324" w:lineRule="auto"/>
        <w:jc w:val="both"/>
        <w:rPr>
          <w:rFonts w:ascii="Arial" w:hAnsi="Arial" w:cs="Arial"/>
          <w:b/>
          <w:sz w:val="24"/>
          <w:szCs w:val="24"/>
          <w:highlight w:val="yellow"/>
        </w:rPr>
      </w:pPr>
    </w:p>
    <w:p w14:paraId="5A0BD5BC" w14:textId="7D62BC0B" w:rsidR="000036FF" w:rsidRPr="00EB5F6B" w:rsidRDefault="000036FF" w:rsidP="00075289">
      <w:pPr>
        <w:spacing w:line="324" w:lineRule="auto"/>
        <w:ind w:left="3969"/>
        <w:jc w:val="both"/>
        <w:rPr>
          <w:rFonts w:ascii="Arial" w:hAnsi="Arial" w:cs="Arial"/>
          <w:b/>
          <w:sz w:val="24"/>
          <w:szCs w:val="24"/>
          <w:highlight w:val="yellow"/>
        </w:rPr>
      </w:pPr>
      <w:r w:rsidRPr="00EB5F6B">
        <w:rPr>
          <w:rFonts w:ascii="Arial" w:hAnsi="Arial" w:cs="Arial"/>
          <w:sz w:val="24"/>
          <w:szCs w:val="24"/>
        </w:rPr>
        <w:t>CONTRATO Nº ........</w:t>
      </w:r>
      <w:proofErr w:type="gramStart"/>
      <w:r w:rsidRPr="00EB5F6B">
        <w:rPr>
          <w:rFonts w:ascii="Arial" w:hAnsi="Arial" w:cs="Arial"/>
          <w:sz w:val="24"/>
          <w:szCs w:val="24"/>
        </w:rPr>
        <w:t>/....</w:t>
      </w:r>
      <w:proofErr w:type="gramEnd"/>
      <w:r w:rsidRPr="00EB5F6B">
        <w:rPr>
          <w:rFonts w:ascii="Arial" w:hAnsi="Arial" w:cs="Arial"/>
          <w:sz w:val="24"/>
          <w:szCs w:val="24"/>
        </w:rPr>
        <w:t xml:space="preserve">, QUE FAZEM ENTRE SI A </w:t>
      </w:r>
      <w:r>
        <w:rPr>
          <w:rFonts w:ascii="Arial" w:hAnsi="Arial" w:cs="Arial"/>
          <w:sz w:val="24"/>
          <w:szCs w:val="24"/>
        </w:rPr>
        <w:t xml:space="preserve">CÂMARA MUNICIPAL DE SÃO MIGUEL ARCANJO E A </w:t>
      </w:r>
      <w:r w:rsidRPr="00EB5F6B">
        <w:rPr>
          <w:rFonts w:ascii="Arial" w:hAnsi="Arial" w:cs="Arial"/>
          <w:sz w:val="24"/>
          <w:szCs w:val="24"/>
        </w:rPr>
        <w:t>EMPRESA .............................</w:t>
      </w:r>
      <w:r>
        <w:rPr>
          <w:rFonts w:ascii="Arial" w:hAnsi="Arial" w:cs="Arial"/>
          <w:sz w:val="24"/>
          <w:szCs w:val="24"/>
        </w:rPr>
        <w:t>...............................</w:t>
      </w:r>
      <w:r w:rsidRPr="00EB5F6B">
        <w:rPr>
          <w:rFonts w:ascii="Arial" w:hAnsi="Arial" w:cs="Arial"/>
          <w:b/>
          <w:sz w:val="24"/>
          <w:szCs w:val="24"/>
        </w:rPr>
        <w:t xml:space="preserve">  </w:t>
      </w:r>
    </w:p>
    <w:p w14:paraId="13136E08" w14:textId="77777777" w:rsidR="000036FF" w:rsidRDefault="000036FF" w:rsidP="00075289">
      <w:pPr>
        <w:spacing w:line="324" w:lineRule="auto"/>
        <w:jc w:val="both"/>
        <w:rPr>
          <w:rFonts w:ascii="Arial" w:hAnsi="Arial" w:cs="Arial"/>
          <w:b/>
          <w:sz w:val="24"/>
          <w:szCs w:val="24"/>
          <w:highlight w:val="yellow"/>
        </w:rPr>
      </w:pPr>
    </w:p>
    <w:p w14:paraId="6B70EF7D" w14:textId="77777777" w:rsidR="000036FF" w:rsidRDefault="000036FF" w:rsidP="00075289">
      <w:pPr>
        <w:spacing w:line="324" w:lineRule="auto"/>
        <w:jc w:val="both"/>
        <w:rPr>
          <w:rFonts w:ascii="Arial" w:hAnsi="Arial" w:cs="Arial"/>
          <w:b/>
          <w:sz w:val="24"/>
          <w:szCs w:val="24"/>
          <w:highlight w:val="yellow"/>
        </w:rPr>
      </w:pPr>
    </w:p>
    <w:p w14:paraId="66A06C4B" w14:textId="77777777" w:rsidR="000036FF" w:rsidRPr="00EB5F6B" w:rsidRDefault="000036FF" w:rsidP="00075289">
      <w:pPr>
        <w:spacing w:line="324" w:lineRule="auto"/>
        <w:jc w:val="both"/>
        <w:rPr>
          <w:rFonts w:ascii="Arial" w:hAnsi="Arial" w:cs="Arial"/>
          <w:b/>
          <w:sz w:val="24"/>
          <w:szCs w:val="24"/>
          <w:highlight w:val="yellow"/>
        </w:rPr>
      </w:pPr>
    </w:p>
    <w:p w14:paraId="33676A04" w14:textId="77777777" w:rsidR="000036FF" w:rsidRPr="00EB5F6B" w:rsidRDefault="000036FF" w:rsidP="00075289">
      <w:pPr>
        <w:spacing w:line="324" w:lineRule="auto"/>
        <w:jc w:val="both"/>
        <w:rPr>
          <w:rFonts w:ascii="Arial" w:hAnsi="Arial" w:cs="Arial"/>
          <w:sz w:val="24"/>
          <w:szCs w:val="24"/>
          <w:highlight w:val="yellow"/>
        </w:rPr>
      </w:pPr>
    </w:p>
    <w:p w14:paraId="215ADD18" w14:textId="77777777" w:rsidR="000036FF" w:rsidRPr="00831FB2" w:rsidRDefault="000036FF" w:rsidP="00075289">
      <w:pPr>
        <w:spacing w:line="324" w:lineRule="auto"/>
        <w:jc w:val="both"/>
        <w:rPr>
          <w:rFonts w:ascii="Arial" w:hAnsi="Arial" w:cs="Arial"/>
          <w:sz w:val="24"/>
          <w:szCs w:val="24"/>
        </w:rPr>
      </w:pPr>
      <w:r w:rsidRPr="00831FB2">
        <w:rPr>
          <w:rFonts w:ascii="Arial" w:hAnsi="Arial" w:cs="Arial"/>
          <w:sz w:val="24"/>
          <w:szCs w:val="24"/>
        </w:rPr>
        <w:t xml:space="preserve">Pelo presente instrumento, de um lado </w:t>
      </w:r>
      <w:r w:rsidRPr="00831FB2">
        <w:rPr>
          <w:rFonts w:ascii="Arial" w:hAnsi="Arial" w:cs="Arial"/>
          <w:b/>
          <w:sz w:val="24"/>
          <w:szCs w:val="24"/>
        </w:rPr>
        <w:t>CÂMARA MUNICIPAL DE SÃO MIGUEL ARCANJO</w:t>
      </w:r>
      <w:r w:rsidRPr="00831FB2">
        <w:rPr>
          <w:rFonts w:ascii="Arial" w:hAnsi="Arial" w:cs="Arial"/>
          <w:sz w:val="24"/>
          <w:szCs w:val="24"/>
        </w:rPr>
        <w:t>, CNPJ n.º 67.360.701/0001-02 estabelecida na Rua Manoel Fogaça, n.º 805, Centro, CEP 18.230-0</w:t>
      </w:r>
      <w:bookmarkStart w:id="3" w:name="_GoBack"/>
      <w:bookmarkEnd w:id="3"/>
      <w:r w:rsidRPr="00831FB2">
        <w:rPr>
          <w:rFonts w:ascii="Arial" w:hAnsi="Arial" w:cs="Arial"/>
          <w:sz w:val="24"/>
          <w:szCs w:val="24"/>
        </w:rPr>
        <w:t xml:space="preserve">00, em São Miguel Arcanjo, Estado de São Paulo, doravante denominada CONTRATANTE, neste ato representada por seu Presidente, Sr. Júlio Cesar </w:t>
      </w:r>
      <w:proofErr w:type="spellStart"/>
      <w:r w:rsidRPr="00831FB2">
        <w:rPr>
          <w:rFonts w:ascii="Arial" w:hAnsi="Arial" w:cs="Arial"/>
          <w:sz w:val="24"/>
          <w:szCs w:val="24"/>
        </w:rPr>
        <w:t>Buscariol</w:t>
      </w:r>
      <w:proofErr w:type="spellEnd"/>
      <w:r w:rsidRPr="00831FB2">
        <w:rPr>
          <w:rFonts w:ascii="Arial" w:hAnsi="Arial" w:cs="Arial"/>
          <w:sz w:val="24"/>
          <w:szCs w:val="24"/>
        </w:rPr>
        <w:t xml:space="preserve">, brasileiro, inscrito no CPF/MF n.º 329.817.588-96 e no RG n.º 40.319.989 - X  SSP/SP, e a empresa </w:t>
      </w:r>
      <w:proofErr w:type="spellStart"/>
      <w:r w:rsidRPr="00831FB2">
        <w:rPr>
          <w:rFonts w:ascii="Arial" w:hAnsi="Arial" w:cs="Arial"/>
          <w:b/>
          <w:sz w:val="24"/>
          <w:szCs w:val="24"/>
        </w:rPr>
        <w:t>xxxxxx</w:t>
      </w:r>
      <w:proofErr w:type="spellEnd"/>
      <w:r w:rsidRPr="00831FB2">
        <w:rPr>
          <w:rFonts w:ascii="Arial" w:hAnsi="Arial" w:cs="Arial"/>
          <w:sz w:val="24"/>
          <w:szCs w:val="24"/>
        </w:rPr>
        <w:t xml:space="preserve">, CNPJ n.º </w:t>
      </w:r>
      <w:proofErr w:type="spellStart"/>
      <w:r w:rsidRPr="00831FB2">
        <w:rPr>
          <w:rFonts w:ascii="Arial" w:hAnsi="Arial" w:cs="Arial"/>
          <w:sz w:val="24"/>
          <w:szCs w:val="24"/>
        </w:rPr>
        <w:t>xxxxxx</w:t>
      </w:r>
      <w:proofErr w:type="spellEnd"/>
      <w:r w:rsidRPr="00831FB2">
        <w:rPr>
          <w:rFonts w:ascii="Arial" w:hAnsi="Arial" w:cs="Arial"/>
          <w:sz w:val="24"/>
          <w:szCs w:val="24"/>
        </w:rPr>
        <w:t xml:space="preserve">, sediada à </w:t>
      </w:r>
      <w:r w:rsidRPr="00831FB2">
        <w:rPr>
          <w:rFonts w:ascii="Arial" w:hAnsi="Arial" w:cs="Arial"/>
          <w:b/>
          <w:sz w:val="24"/>
          <w:szCs w:val="24"/>
        </w:rPr>
        <w:t xml:space="preserve">Rua </w:t>
      </w:r>
      <w:proofErr w:type="spellStart"/>
      <w:r w:rsidRPr="00831FB2">
        <w:rPr>
          <w:rFonts w:ascii="Arial" w:hAnsi="Arial" w:cs="Arial"/>
          <w:b/>
          <w:sz w:val="24"/>
          <w:szCs w:val="24"/>
        </w:rPr>
        <w:t>xxxx</w:t>
      </w:r>
      <w:proofErr w:type="spellEnd"/>
      <w:r w:rsidRPr="00831FB2">
        <w:rPr>
          <w:rFonts w:ascii="Arial" w:hAnsi="Arial" w:cs="Arial"/>
          <w:b/>
          <w:sz w:val="24"/>
          <w:szCs w:val="24"/>
        </w:rPr>
        <w:t xml:space="preserve">, nº </w:t>
      </w:r>
      <w:proofErr w:type="spellStart"/>
      <w:r w:rsidRPr="00831FB2">
        <w:rPr>
          <w:rFonts w:ascii="Arial" w:hAnsi="Arial" w:cs="Arial"/>
          <w:b/>
          <w:sz w:val="24"/>
          <w:szCs w:val="24"/>
        </w:rPr>
        <w:t>xxxx</w:t>
      </w:r>
      <w:proofErr w:type="spellEnd"/>
      <w:r w:rsidRPr="00831FB2">
        <w:rPr>
          <w:rFonts w:ascii="Arial" w:hAnsi="Arial" w:cs="Arial"/>
          <w:b/>
          <w:sz w:val="24"/>
          <w:szCs w:val="24"/>
        </w:rPr>
        <w:t xml:space="preserve">, XXXXX, CEP </w:t>
      </w:r>
      <w:proofErr w:type="spellStart"/>
      <w:r w:rsidRPr="00831FB2">
        <w:rPr>
          <w:rFonts w:ascii="Arial" w:hAnsi="Arial" w:cs="Arial"/>
          <w:b/>
          <w:sz w:val="24"/>
          <w:szCs w:val="24"/>
        </w:rPr>
        <w:t>xxxxx</w:t>
      </w:r>
      <w:proofErr w:type="spellEnd"/>
      <w:r w:rsidRPr="00831FB2">
        <w:rPr>
          <w:rFonts w:ascii="Arial" w:hAnsi="Arial" w:cs="Arial"/>
          <w:b/>
          <w:sz w:val="24"/>
          <w:szCs w:val="24"/>
        </w:rPr>
        <w:t xml:space="preserve">, </w:t>
      </w:r>
      <w:proofErr w:type="spellStart"/>
      <w:r w:rsidRPr="00831FB2">
        <w:rPr>
          <w:rFonts w:ascii="Arial" w:hAnsi="Arial" w:cs="Arial"/>
          <w:b/>
          <w:sz w:val="24"/>
          <w:szCs w:val="24"/>
        </w:rPr>
        <w:t>xxxxxxx</w:t>
      </w:r>
      <w:proofErr w:type="spellEnd"/>
      <w:r w:rsidRPr="00831FB2">
        <w:rPr>
          <w:rFonts w:ascii="Arial" w:hAnsi="Arial" w:cs="Arial"/>
          <w:sz w:val="24"/>
          <w:szCs w:val="24"/>
        </w:rPr>
        <w:t xml:space="preserve">, Estado de XXXXXX, doravante denominada CONTRATADA, neste ato representada por seu administrador, Sr. </w:t>
      </w:r>
      <w:proofErr w:type="spellStart"/>
      <w:r w:rsidRPr="00831FB2">
        <w:rPr>
          <w:rFonts w:ascii="Arial" w:hAnsi="Arial" w:cs="Arial"/>
          <w:sz w:val="24"/>
          <w:szCs w:val="24"/>
        </w:rPr>
        <w:t>xxxxxxxxx</w:t>
      </w:r>
      <w:proofErr w:type="spellEnd"/>
      <w:r w:rsidRPr="00831FB2">
        <w:rPr>
          <w:rFonts w:ascii="Arial" w:hAnsi="Arial" w:cs="Arial"/>
          <w:sz w:val="24"/>
          <w:szCs w:val="24"/>
        </w:rPr>
        <w:t xml:space="preserve">, brasileiro, empresário, residente e domiciliado à Rua </w:t>
      </w:r>
      <w:proofErr w:type="spellStart"/>
      <w:r w:rsidRPr="00831FB2">
        <w:rPr>
          <w:rFonts w:ascii="Arial" w:hAnsi="Arial" w:cs="Arial"/>
          <w:sz w:val="24"/>
          <w:szCs w:val="24"/>
        </w:rPr>
        <w:t>xxxxxxxxx</w:t>
      </w:r>
      <w:proofErr w:type="spellEnd"/>
      <w:r w:rsidRPr="00831FB2">
        <w:rPr>
          <w:rFonts w:ascii="Arial" w:hAnsi="Arial" w:cs="Arial"/>
          <w:sz w:val="24"/>
          <w:szCs w:val="24"/>
        </w:rPr>
        <w:t xml:space="preserve">, n.º </w:t>
      </w:r>
      <w:proofErr w:type="spellStart"/>
      <w:r w:rsidRPr="00831FB2">
        <w:rPr>
          <w:rFonts w:ascii="Arial" w:hAnsi="Arial" w:cs="Arial"/>
          <w:sz w:val="24"/>
          <w:szCs w:val="24"/>
        </w:rPr>
        <w:t>xxxx</w:t>
      </w:r>
      <w:proofErr w:type="spellEnd"/>
      <w:r w:rsidRPr="00831FB2">
        <w:rPr>
          <w:rFonts w:ascii="Arial" w:hAnsi="Arial" w:cs="Arial"/>
          <w:sz w:val="24"/>
          <w:szCs w:val="24"/>
        </w:rPr>
        <w:t xml:space="preserve">, </w:t>
      </w:r>
      <w:proofErr w:type="spellStart"/>
      <w:r w:rsidRPr="00831FB2">
        <w:rPr>
          <w:rFonts w:ascii="Arial" w:hAnsi="Arial" w:cs="Arial"/>
          <w:sz w:val="24"/>
          <w:szCs w:val="24"/>
        </w:rPr>
        <w:t>xxxxxxx</w:t>
      </w:r>
      <w:proofErr w:type="spellEnd"/>
      <w:r w:rsidRPr="00831FB2">
        <w:rPr>
          <w:rFonts w:ascii="Arial" w:hAnsi="Arial" w:cs="Arial"/>
          <w:sz w:val="24"/>
          <w:szCs w:val="24"/>
        </w:rPr>
        <w:t xml:space="preserve">, CEP: XXXXXXX, </w:t>
      </w:r>
      <w:proofErr w:type="spellStart"/>
      <w:r w:rsidRPr="00831FB2">
        <w:rPr>
          <w:rFonts w:ascii="Arial" w:hAnsi="Arial" w:cs="Arial"/>
          <w:sz w:val="24"/>
          <w:szCs w:val="24"/>
        </w:rPr>
        <w:t>xxxxxxxxxxxxx</w:t>
      </w:r>
      <w:proofErr w:type="spellEnd"/>
      <w:r w:rsidRPr="00831FB2">
        <w:rPr>
          <w:rFonts w:ascii="Arial" w:hAnsi="Arial" w:cs="Arial"/>
          <w:sz w:val="24"/>
          <w:szCs w:val="24"/>
        </w:rPr>
        <w:t xml:space="preserve">, inscrito no CPF/MF n.º </w:t>
      </w:r>
      <w:proofErr w:type="spellStart"/>
      <w:r w:rsidRPr="00831FB2">
        <w:rPr>
          <w:rFonts w:ascii="Arial" w:hAnsi="Arial" w:cs="Arial"/>
          <w:sz w:val="24"/>
          <w:szCs w:val="24"/>
        </w:rPr>
        <w:t>xxxxxxxxx</w:t>
      </w:r>
      <w:proofErr w:type="spellEnd"/>
      <w:r w:rsidRPr="00831FB2">
        <w:rPr>
          <w:rFonts w:ascii="Arial" w:hAnsi="Arial" w:cs="Arial"/>
          <w:sz w:val="24"/>
          <w:szCs w:val="24"/>
        </w:rPr>
        <w:t xml:space="preserve">, portador da cédula de identidade RG n.º </w:t>
      </w:r>
      <w:proofErr w:type="spellStart"/>
      <w:r w:rsidRPr="00831FB2">
        <w:rPr>
          <w:rFonts w:ascii="Arial" w:hAnsi="Arial" w:cs="Arial"/>
          <w:sz w:val="24"/>
          <w:szCs w:val="24"/>
        </w:rPr>
        <w:t>xxxxxxxxxx</w:t>
      </w:r>
      <w:proofErr w:type="spellEnd"/>
      <w:r w:rsidRPr="00831FB2">
        <w:rPr>
          <w:rFonts w:ascii="Arial" w:hAnsi="Arial" w:cs="Arial"/>
          <w:sz w:val="24"/>
          <w:szCs w:val="24"/>
        </w:rPr>
        <w:t xml:space="preserve">, órgão expedidor SSP/XX, têm entre si justo e avençado o que se segue, que mutuamente aceitam e outorgam: </w:t>
      </w:r>
    </w:p>
    <w:p w14:paraId="35E099B1" w14:textId="77777777" w:rsidR="000036FF" w:rsidRPr="00EB5F6B" w:rsidRDefault="000036FF" w:rsidP="00075289">
      <w:pPr>
        <w:spacing w:line="324" w:lineRule="auto"/>
        <w:jc w:val="both"/>
        <w:rPr>
          <w:rFonts w:ascii="Arial" w:hAnsi="Arial" w:cs="Arial"/>
          <w:sz w:val="24"/>
          <w:szCs w:val="24"/>
          <w:highlight w:val="yellow"/>
        </w:rPr>
      </w:pPr>
    </w:p>
    <w:p w14:paraId="0474E915" w14:textId="77777777" w:rsidR="000036FF" w:rsidRPr="00EB5F6B" w:rsidRDefault="000036FF" w:rsidP="00075289">
      <w:pPr>
        <w:spacing w:line="324" w:lineRule="auto"/>
        <w:jc w:val="both"/>
        <w:rPr>
          <w:rFonts w:ascii="Arial" w:hAnsi="Arial" w:cs="Arial"/>
          <w:b/>
          <w:sz w:val="24"/>
          <w:szCs w:val="24"/>
        </w:rPr>
      </w:pPr>
      <w:r w:rsidRPr="00EB5F6B">
        <w:rPr>
          <w:rFonts w:ascii="Arial" w:hAnsi="Arial" w:cs="Arial"/>
          <w:b/>
          <w:sz w:val="24"/>
          <w:szCs w:val="24"/>
        </w:rPr>
        <w:t xml:space="preserve">1 – </w:t>
      </w:r>
      <w:r>
        <w:rPr>
          <w:rFonts w:ascii="Arial" w:hAnsi="Arial" w:cs="Arial"/>
          <w:b/>
          <w:sz w:val="24"/>
          <w:szCs w:val="24"/>
        </w:rPr>
        <w:t xml:space="preserve">CLÁUSULA PRIMEIRA: </w:t>
      </w:r>
      <w:r w:rsidRPr="00EB5F6B">
        <w:rPr>
          <w:rFonts w:ascii="Arial" w:hAnsi="Arial" w:cs="Arial"/>
          <w:b/>
          <w:sz w:val="24"/>
          <w:szCs w:val="24"/>
        </w:rPr>
        <w:t>DO OBJETO</w:t>
      </w:r>
      <w:r>
        <w:rPr>
          <w:rFonts w:ascii="Arial" w:hAnsi="Arial" w:cs="Arial"/>
          <w:b/>
          <w:sz w:val="24"/>
          <w:szCs w:val="24"/>
        </w:rPr>
        <w:t>.</w:t>
      </w:r>
      <w:r w:rsidRPr="00EB5F6B">
        <w:rPr>
          <w:rFonts w:ascii="Arial" w:hAnsi="Arial" w:cs="Arial"/>
          <w:b/>
          <w:sz w:val="24"/>
          <w:szCs w:val="24"/>
        </w:rPr>
        <w:t xml:space="preserve"> </w:t>
      </w:r>
    </w:p>
    <w:p w14:paraId="141E6C93" w14:textId="77777777" w:rsidR="000036FF" w:rsidRPr="00EB5F6B" w:rsidRDefault="000036FF" w:rsidP="00075289">
      <w:pPr>
        <w:spacing w:line="324" w:lineRule="auto"/>
        <w:jc w:val="both"/>
        <w:rPr>
          <w:rFonts w:ascii="Arial" w:hAnsi="Arial" w:cs="Arial"/>
          <w:b/>
          <w:sz w:val="24"/>
          <w:szCs w:val="24"/>
        </w:rPr>
      </w:pPr>
    </w:p>
    <w:p w14:paraId="6E3801BD" w14:textId="77777777" w:rsidR="000036FF" w:rsidRPr="00EB5F6B" w:rsidRDefault="000036FF" w:rsidP="00075289">
      <w:pPr>
        <w:spacing w:line="324" w:lineRule="auto"/>
        <w:jc w:val="both"/>
        <w:rPr>
          <w:rFonts w:ascii="Arial" w:hAnsi="Arial" w:cs="Arial"/>
          <w:sz w:val="24"/>
          <w:szCs w:val="24"/>
          <w:highlight w:val="yellow"/>
        </w:rPr>
      </w:pPr>
      <w:r w:rsidRPr="00EB5F6B">
        <w:rPr>
          <w:rFonts w:ascii="Arial" w:hAnsi="Arial" w:cs="Arial"/>
          <w:sz w:val="24"/>
          <w:szCs w:val="24"/>
        </w:rPr>
        <w:t xml:space="preserve">1.1 – </w:t>
      </w:r>
      <w:bookmarkStart w:id="4" w:name="_Hlk82004412"/>
      <w:r w:rsidRPr="00E7744E">
        <w:rPr>
          <w:rFonts w:ascii="Arial" w:hAnsi="Arial" w:cs="Arial"/>
          <w:sz w:val="24"/>
          <w:szCs w:val="24"/>
        </w:rPr>
        <w:t xml:space="preserve">Compra de 7 notebooks, 1 monitor 21’, 1 monitor 24’, 11 SSD </w:t>
      </w:r>
      <w:proofErr w:type="spellStart"/>
      <w:r w:rsidRPr="00E7744E">
        <w:rPr>
          <w:rFonts w:ascii="Arial" w:hAnsi="Arial" w:cs="Arial"/>
          <w:sz w:val="24"/>
          <w:szCs w:val="24"/>
        </w:rPr>
        <w:t>Sata</w:t>
      </w:r>
      <w:proofErr w:type="spellEnd"/>
      <w:r w:rsidRPr="00E7744E">
        <w:rPr>
          <w:rFonts w:ascii="Arial" w:hAnsi="Arial" w:cs="Arial"/>
          <w:sz w:val="24"/>
          <w:szCs w:val="24"/>
        </w:rPr>
        <w:t xml:space="preserve"> III, 1 impressora multifuncional, 5 baterias para nobreak, 2 desktops, 13 kits de mouse e teclado sem fio, para uso dos servidores e vereadores da Câmara Municipal de São Miguel Arcanjo</w:t>
      </w:r>
      <w:bookmarkEnd w:id="4"/>
    </w:p>
    <w:p w14:paraId="75A7B4A8" w14:textId="77777777" w:rsidR="000036FF" w:rsidRDefault="000036FF" w:rsidP="00075289">
      <w:pPr>
        <w:spacing w:line="324" w:lineRule="auto"/>
        <w:jc w:val="both"/>
        <w:rPr>
          <w:rFonts w:ascii="Arial" w:hAnsi="Arial" w:cs="Arial"/>
          <w:sz w:val="24"/>
          <w:szCs w:val="24"/>
        </w:rPr>
      </w:pPr>
    </w:p>
    <w:p w14:paraId="3DCA7AC1" w14:textId="77777777" w:rsidR="000036FF" w:rsidRPr="00EB5F6B" w:rsidRDefault="000036FF" w:rsidP="00075289">
      <w:pPr>
        <w:spacing w:line="324" w:lineRule="auto"/>
        <w:jc w:val="both"/>
        <w:rPr>
          <w:rFonts w:ascii="Arial" w:hAnsi="Arial" w:cs="Arial"/>
          <w:sz w:val="24"/>
          <w:szCs w:val="24"/>
          <w:highlight w:val="yellow"/>
        </w:rPr>
      </w:pPr>
      <w:r w:rsidRPr="00EB5F6B">
        <w:rPr>
          <w:rFonts w:ascii="Arial" w:hAnsi="Arial" w:cs="Arial"/>
          <w:sz w:val="24"/>
          <w:szCs w:val="24"/>
        </w:rPr>
        <w:lastRenderedPageBreak/>
        <w:t xml:space="preserve">1.2 </w:t>
      </w:r>
      <w:r>
        <w:rPr>
          <w:rFonts w:ascii="Arial" w:hAnsi="Arial" w:cs="Arial"/>
          <w:sz w:val="24"/>
          <w:szCs w:val="24"/>
        </w:rPr>
        <w:t>–</w:t>
      </w:r>
      <w:r w:rsidRPr="00EB5F6B">
        <w:rPr>
          <w:rFonts w:ascii="Arial" w:hAnsi="Arial" w:cs="Arial"/>
          <w:sz w:val="24"/>
          <w:szCs w:val="24"/>
        </w:rPr>
        <w:t xml:space="preserve"> Este</w:t>
      </w:r>
      <w:r>
        <w:rPr>
          <w:rFonts w:ascii="Arial" w:hAnsi="Arial" w:cs="Arial"/>
          <w:sz w:val="24"/>
          <w:szCs w:val="24"/>
        </w:rPr>
        <w:t xml:space="preserve"> contrato</w:t>
      </w:r>
      <w:r w:rsidRPr="00EB5F6B">
        <w:rPr>
          <w:rFonts w:ascii="Arial" w:hAnsi="Arial" w:cs="Arial"/>
          <w:sz w:val="24"/>
          <w:szCs w:val="24"/>
        </w:rPr>
        <w:t xml:space="preserve"> vincula-se ao Edital do Pregão </w:t>
      </w:r>
      <w:r>
        <w:rPr>
          <w:rFonts w:ascii="Arial" w:hAnsi="Arial" w:cs="Arial"/>
          <w:sz w:val="24"/>
          <w:szCs w:val="24"/>
        </w:rPr>
        <w:t>05/2021</w:t>
      </w:r>
      <w:r w:rsidRPr="00EB5F6B">
        <w:rPr>
          <w:rFonts w:ascii="Arial" w:hAnsi="Arial" w:cs="Arial"/>
          <w:sz w:val="24"/>
          <w:szCs w:val="24"/>
        </w:rPr>
        <w:t xml:space="preserve"> e à proposta vencedora, independentemente de transcrição.</w:t>
      </w:r>
    </w:p>
    <w:p w14:paraId="1BD42358" w14:textId="77777777" w:rsidR="000036FF" w:rsidRDefault="000036FF" w:rsidP="00075289">
      <w:pPr>
        <w:spacing w:line="324" w:lineRule="auto"/>
        <w:jc w:val="both"/>
        <w:rPr>
          <w:rFonts w:ascii="Arial" w:hAnsi="Arial" w:cs="Arial"/>
          <w:sz w:val="24"/>
          <w:szCs w:val="24"/>
        </w:rPr>
      </w:pPr>
    </w:p>
    <w:p w14:paraId="345CA9A8" w14:textId="77777777" w:rsidR="000036FF" w:rsidRPr="00EB5F6B" w:rsidRDefault="000036FF" w:rsidP="00075289">
      <w:pPr>
        <w:spacing w:line="324" w:lineRule="auto"/>
        <w:jc w:val="both"/>
        <w:rPr>
          <w:rFonts w:ascii="Arial" w:hAnsi="Arial" w:cs="Arial"/>
          <w:sz w:val="24"/>
          <w:szCs w:val="24"/>
        </w:rPr>
      </w:pPr>
    </w:p>
    <w:p w14:paraId="61E55ED5" w14:textId="77777777" w:rsidR="000036FF" w:rsidRDefault="000036FF" w:rsidP="00075289">
      <w:pPr>
        <w:spacing w:line="324" w:lineRule="auto"/>
        <w:jc w:val="both"/>
        <w:rPr>
          <w:rFonts w:ascii="Arial" w:hAnsi="Arial" w:cs="Arial"/>
          <w:b/>
          <w:sz w:val="24"/>
          <w:szCs w:val="24"/>
        </w:rPr>
      </w:pPr>
      <w:r w:rsidRPr="00EB5F6B">
        <w:rPr>
          <w:rFonts w:ascii="Arial" w:hAnsi="Arial" w:cs="Arial"/>
          <w:b/>
          <w:sz w:val="24"/>
          <w:szCs w:val="24"/>
        </w:rPr>
        <w:t xml:space="preserve">2 – </w:t>
      </w:r>
      <w:r>
        <w:rPr>
          <w:rFonts w:ascii="Arial" w:hAnsi="Arial" w:cs="Arial"/>
          <w:b/>
          <w:sz w:val="24"/>
          <w:szCs w:val="24"/>
        </w:rPr>
        <w:t xml:space="preserve">CLÁUSULA SEGUNDA: </w:t>
      </w:r>
      <w:r w:rsidRPr="00EB5F6B">
        <w:rPr>
          <w:rFonts w:ascii="Arial" w:hAnsi="Arial" w:cs="Arial"/>
          <w:b/>
          <w:sz w:val="24"/>
          <w:szCs w:val="24"/>
        </w:rPr>
        <w:t>DA FORMA DE FORNECIMENTO</w:t>
      </w:r>
      <w:r>
        <w:rPr>
          <w:rFonts w:ascii="Arial" w:hAnsi="Arial" w:cs="Arial"/>
          <w:b/>
          <w:sz w:val="24"/>
          <w:szCs w:val="24"/>
        </w:rPr>
        <w:t xml:space="preserve"> E DO RECEBIMENTO</w:t>
      </w:r>
      <w:r w:rsidRPr="00EB5F6B">
        <w:rPr>
          <w:rFonts w:ascii="Arial" w:hAnsi="Arial" w:cs="Arial"/>
          <w:b/>
          <w:sz w:val="24"/>
          <w:szCs w:val="24"/>
        </w:rPr>
        <w:t xml:space="preserve">: </w:t>
      </w:r>
    </w:p>
    <w:p w14:paraId="3773F230" w14:textId="77777777" w:rsidR="000036FF" w:rsidRDefault="000036FF" w:rsidP="00075289">
      <w:pPr>
        <w:spacing w:line="324" w:lineRule="auto"/>
        <w:jc w:val="both"/>
        <w:rPr>
          <w:rFonts w:ascii="Arial" w:hAnsi="Arial" w:cs="Arial"/>
          <w:b/>
          <w:sz w:val="24"/>
          <w:szCs w:val="24"/>
        </w:rPr>
      </w:pPr>
    </w:p>
    <w:p w14:paraId="761EE8FC" w14:textId="77777777" w:rsidR="000036FF" w:rsidRDefault="000036FF" w:rsidP="00075289">
      <w:pPr>
        <w:spacing w:line="324" w:lineRule="auto"/>
        <w:jc w:val="both"/>
        <w:rPr>
          <w:rFonts w:ascii="Arial" w:hAnsi="Arial" w:cs="Arial"/>
          <w:sz w:val="24"/>
          <w:szCs w:val="24"/>
        </w:rPr>
      </w:pPr>
      <w:r>
        <w:rPr>
          <w:rFonts w:ascii="Arial" w:hAnsi="Arial" w:cs="Arial"/>
          <w:sz w:val="24"/>
          <w:szCs w:val="24"/>
        </w:rPr>
        <w:t>2.1 – Não haverá exigência de garantia de execução para esta contratação.</w:t>
      </w:r>
    </w:p>
    <w:p w14:paraId="1ADD0BAD" w14:textId="77777777" w:rsidR="000036FF" w:rsidRDefault="000036FF" w:rsidP="00075289">
      <w:pPr>
        <w:spacing w:line="324" w:lineRule="auto"/>
        <w:jc w:val="both"/>
        <w:rPr>
          <w:rFonts w:ascii="Arial" w:hAnsi="Arial" w:cs="Arial"/>
          <w:sz w:val="24"/>
          <w:szCs w:val="24"/>
        </w:rPr>
      </w:pPr>
    </w:p>
    <w:p w14:paraId="2D15B6B4" w14:textId="77777777" w:rsidR="000036FF" w:rsidRPr="00D42B32" w:rsidRDefault="000036FF" w:rsidP="00075289">
      <w:pPr>
        <w:spacing w:line="324" w:lineRule="auto"/>
        <w:jc w:val="both"/>
        <w:rPr>
          <w:rFonts w:ascii="Arial" w:hAnsi="Arial" w:cs="Arial"/>
          <w:sz w:val="24"/>
          <w:szCs w:val="24"/>
        </w:rPr>
      </w:pPr>
      <w:r w:rsidRPr="00D42B32">
        <w:rPr>
          <w:rFonts w:ascii="Arial" w:hAnsi="Arial" w:cs="Arial"/>
          <w:sz w:val="24"/>
          <w:szCs w:val="24"/>
        </w:rPr>
        <w:t>2.</w:t>
      </w:r>
      <w:r>
        <w:rPr>
          <w:rFonts w:ascii="Arial" w:hAnsi="Arial" w:cs="Arial"/>
          <w:sz w:val="24"/>
          <w:szCs w:val="24"/>
        </w:rPr>
        <w:t>2</w:t>
      </w:r>
      <w:r w:rsidRPr="00D42B32">
        <w:rPr>
          <w:rFonts w:ascii="Arial" w:hAnsi="Arial" w:cs="Arial"/>
          <w:sz w:val="24"/>
          <w:szCs w:val="24"/>
        </w:rPr>
        <w:t xml:space="preserve"> – A licitante vencedora terá o prazo de </w:t>
      </w:r>
      <w:r>
        <w:rPr>
          <w:rFonts w:ascii="Arial" w:hAnsi="Arial" w:cs="Arial"/>
          <w:sz w:val="24"/>
          <w:szCs w:val="24"/>
        </w:rPr>
        <w:t>30 (cinco)</w:t>
      </w:r>
      <w:r w:rsidRPr="00D42B32">
        <w:rPr>
          <w:rFonts w:ascii="Arial" w:hAnsi="Arial" w:cs="Arial"/>
          <w:sz w:val="24"/>
          <w:szCs w:val="24"/>
        </w:rPr>
        <w:t xml:space="preserve"> dias corridos para </w:t>
      </w:r>
      <w:r>
        <w:rPr>
          <w:rFonts w:ascii="Arial" w:hAnsi="Arial" w:cs="Arial"/>
          <w:sz w:val="24"/>
          <w:szCs w:val="24"/>
        </w:rPr>
        <w:t>a entrega do objeto, contado</w:t>
      </w:r>
      <w:r w:rsidRPr="00D42B32">
        <w:rPr>
          <w:rFonts w:ascii="Arial" w:hAnsi="Arial" w:cs="Arial"/>
          <w:sz w:val="24"/>
          <w:szCs w:val="24"/>
        </w:rPr>
        <w:t xml:space="preserve"> da data de assinatura do contrato</w:t>
      </w:r>
      <w:r>
        <w:rPr>
          <w:rFonts w:ascii="Arial" w:hAnsi="Arial" w:cs="Arial"/>
          <w:sz w:val="24"/>
          <w:szCs w:val="24"/>
        </w:rPr>
        <w:t>.</w:t>
      </w:r>
      <w:r w:rsidRPr="00D42B32">
        <w:rPr>
          <w:rFonts w:ascii="Arial" w:hAnsi="Arial" w:cs="Arial"/>
          <w:sz w:val="24"/>
          <w:szCs w:val="24"/>
        </w:rPr>
        <w:t xml:space="preserve"> </w:t>
      </w:r>
    </w:p>
    <w:p w14:paraId="350EDC7A" w14:textId="77777777" w:rsidR="000036FF" w:rsidRPr="00EB5F6B" w:rsidRDefault="000036FF" w:rsidP="00075289">
      <w:pPr>
        <w:spacing w:line="324" w:lineRule="auto"/>
        <w:jc w:val="both"/>
        <w:rPr>
          <w:rFonts w:ascii="Arial" w:hAnsi="Arial" w:cs="Arial"/>
          <w:sz w:val="24"/>
          <w:szCs w:val="24"/>
          <w:highlight w:val="yellow"/>
        </w:rPr>
      </w:pPr>
    </w:p>
    <w:p w14:paraId="162CF9EE" w14:textId="77777777" w:rsidR="000036FF" w:rsidRPr="003A1B6C" w:rsidRDefault="000036FF" w:rsidP="00075289">
      <w:pPr>
        <w:spacing w:line="324" w:lineRule="auto"/>
        <w:jc w:val="both"/>
        <w:rPr>
          <w:rFonts w:ascii="Arial" w:hAnsi="Arial" w:cs="Arial"/>
          <w:sz w:val="24"/>
          <w:szCs w:val="24"/>
        </w:rPr>
      </w:pPr>
      <w:r w:rsidRPr="00831FB2">
        <w:rPr>
          <w:rFonts w:ascii="Arial" w:hAnsi="Arial" w:cs="Arial"/>
          <w:sz w:val="24"/>
          <w:szCs w:val="24"/>
        </w:rPr>
        <w:t>2.</w:t>
      </w:r>
      <w:r>
        <w:rPr>
          <w:rFonts w:ascii="Arial" w:hAnsi="Arial" w:cs="Arial"/>
          <w:sz w:val="24"/>
          <w:szCs w:val="24"/>
        </w:rPr>
        <w:t>3</w:t>
      </w:r>
      <w:r w:rsidRPr="00831FB2">
        <w:rPr>
          <w:rFonts w:ascii="Arial" w:hAnsi="Arial" w:cs="Arial"/>
          <w:sz w:val="24"/>
          <w:szCs w:val="24"/>
        </w:rPr>
        <w:t xml:space="preserve"> – </w:t>
      </w:r>
      <w:r w:rsidRPr="003A1B6C">
        <w:rPr>
          <w:rFonts w:ascii="Arial" w:hAnsi="Arial" w:cs="Arial"/>
          <w:sz w:val="24"/>
          <w:szCs w:val="24"/>
        </w:rPr>
        <w:t>O objeto deverá ser entregue no prédio da Câmara Municipal, situado à Rua Manoel Fogaça, nº 805, centro de São Miguel Arcanjo/SP, durante o horário de expediente normal, em dias úteis, de segunda a sexta-feira, das 9hs às 11hs e das 12hs às 17hs.</w:t>
      </w:r>
    </w:p>
    <w:p w14:paraId="567CEF7C" w14:textId="77777777" w:rsidR="000036FF" w:rsidRPr="00EB5F6B" w:rsidRDefault="000036FF" w:rsidP="00075289">
      <w:pPr>
        <w:spacing w:line="324" w:lineRule="auto"/>
        <w:jc w:val="both"/>
        <w:rPr>
          <w:rFonts w:ascii="Arial" w:hAnsi="Arial" w:cs="Arial"/>
          <w:sz w:val="24"/>
          <w:szCs w:val="24"/>
          <w:highlight w:val="yellow"/>
        </w:rPr>
      </w:pPr>
    </w:p>
    <w:p w14:paraId="11FC4197" w14:textId="431066AE" w:rsidR="000036FF" w:rsidRPr="00D42B32" w:rsidRDefault="000036FF" w:rsidP="00075289">
      <w:pPr>
        <w:spacing w:line="324" w:lineRule="auto"/>
        <w:jc w:val="both"/>
        <w:rPr>
          <w:rFonts w:ascii="Arial" w:hAnsi="Arial" w:cs="Arial"/>
          <w:sz w:val="24"/>
          <w:szCs w:val="24"/>
        </w:rPr>
      </w:pPr>
      <w:r w:rsidRPr="00D42B32">
        <w:rPr>
          <w:rFonts w:ascii="Arial" w:hAnsi="Arial" w:cs="Arial"/>
          <w:sz w:val="24"/>
          <w:szCs w:val="24"/>
        </w:rPr>
        <w:t>2.</w:t>
      </w:r>
      <w:r>
        <w:rPr>
          <w:rFonts w:ascii="Arial" w:hAnsi="Arial" w:cs="Arial"/>
          <w:sz w:val="24"/>
          <w:szCs w:val="24"/>
        </w:rPr>
        <w:t>4</w:t>
      </w:r>
      <w:r w:rsidRPr="00D42B32">
        <w:rPr>
          <w:rFonts w:ascii="Arial" w:hAnsi="Arial" w:cs="Arial"/>
          <w:sz w:val="24"/>
          <w:szCs w:val="24"/>
        </w:rPr>
        <w:t xml:space="preserve"> - </w:t>
      </w:r>
      <w:r w:rsidR="00470999" w:rsidRPr="00470999">
        <w:rPr>
          <w:rFonts w:ascii="Arial" w:hAnsi="Arial" w:cs="Arial"/>
          <w:sz w:val="24"/>
          <w:szCs w:val="24"/>
        </w:rPr>
        <w:t>A critério exclusivo da Contratante, poderão ser tolerados atrasos no início da prestação de serviços, decorrentes de caso fortuito ou força maior, desde que devidamente justificados por escrito até o termino do prazo original</w:t>
      </w:r>
      <w:r w:rsidR="00470999">
        <w:rPr>
          <w:rFonts w:ascii="Arial" w:hAnsi="Arial" w:cs="Arial"/>
          <w:sz w:val="24"/>
          <w:szCs w:val="24"/>
        </w:rPr>
        <w:t>, e relativas às hipóteses do art. 57, §</w:t>
      </w:r>
      <w:r w:rsidR="00244B7F">
        <w:rPr>
          <w:rFonts w:ascii="Arial" w:hAnsi="Arial" w:cs="Arial"/>
          <w:sz w:val="24"/>
          <w:szCs w:val="24"/>
        </w:rPr>
        <w:t xml:space="preserve"> 1</w:t>
      </w:r>
      <w:r w:rsidR="00470999">
        <w:rPr>
          <w:rFonts w:ascii="Arial" w:hAnsi="Arial" w:cs="Arial"/>
          <w:sz w:val="24"/>
          <w:szCs w:val="24"/>
        </w:rPr>
        <w:t>º da L. 8.666</w:t>
      </w:r>
      <w:r w:rsidR="00470999" w:rsidRPr="00470999">
        <w:rPr>
          <w:rFonts w:ascii="Arial" w:hAnsi="Arial" w:cs="Arial"/>
          <w:sz w:val="24"/>
          <w:szCs w:val="24"/>
        </w:rPr>
        <w:t xml:space="preserve">. Aceitas as justificativas, a Contratante fixará nova data que, se não observada pela contratada, a sujeitará à multa de mora nos termos do item 14.3 </w:t>
      </w:r>
      <w:r w:rsidR="00244B7F">
        <w:rPr>
          <w:rFonts w:ascii="Arial" w:hAnsi="Arial" w:cs="Arial"/>
          <w:sz w:val="24"/>
          <w:szCs w:val="24"/>
        </w:rPr>
        <w:t>do Edital do Pregão 05/2021</w:t>
      </w:r>
      <w:r w:rsidRPr="00D42B32">
        <w:rPr>
          <w:rFonts w:ascii="Arial" w:hAnsi="Arial" w:cs="Arial"/>
          <w:sz w:val="24"/>
          <w:szCs w:val="24"/>
        </w:rPr>
        <w:t>.</w:t>
      </w:r>
    </w:p>
    <w:p w14:paraId="156CF3A8" w14:textId="77777777" w:rsidR="000036FF" w:rsidRDefault="000036FF" w:rsidP="00075289">
      <w:pPr>
        <w:spacing w:line="324" w:lineRule="auto"/>
        <w:jc w:val="both"/>
        <w:rPr>
          <w:rFonts w:ascii="Arial" w:hAnsi="Arial" w:cs="Arial"/>
          <w:sz w:val="24"/>
          <w:szCs w:val="24"/>
        </w:rPr>
      </w:pPr>
    </w:p>
    <w:p w14:paraId="0FCC378B" w14:textId="72EBB71E" w:rsidR="000036FF" w:rsidRPr="00D42B32" w:rsidRDefault="000036FF" w:rsidP="00075289">
      <w:pPr>
        <w:spacing w:line="324" w:lineRule="auto"/>
        <w:jc w:val="both"/>
        <w:rPr>
          <w:rFonts w:ascii="Arial" w:hAnsi="Arial" w:cs="Arial"/>
          <w:sz w:val="24"/>
          <w:szCs w:val="24"/>
        </w:rPr>
      </w:pPr>
      <w:r>
        <w:rPr>
          <w:rFonts w:ascii="Arial" w:hAnsi="Arial" w:cs="Arial"/>
          <w:sz w:val="24"/>
          <w:szCs w:val="24"/>
        </w:rPr>
        <w:t xml:space="preserve">2.5 - </w:t>
      </w:r>
      <w:r w:rsidRPr="00D42B32">
        <w:rPr>
          <w:rFonts w:ascii="Arial" w:hAnsi="Arial" w:cs="Arial"/>
          <w:sz w:val="24"/>
          <w:szCs w:val="24"/>
        </w:rPr>
        <w:t xml:space="preserve">A Contratante rejeitará o </w:t>
      </w:r>
      <w:r w:rsidR="00DA2849">
        <w:rPr>
          <w:rFonts w:ascii="Arial" w:hAnsi="Arial" w:cs="Arial"/>
          <w:sz w:val="24"/>
          <w:szCs w:val="24"/>
        </w:rPr>
        <w:t>objeto</w:t>
      </w:r>
      <w:r w:rsidRPr="00D42B32">
        <w:rPr>
          <w:rFonts w:ascii="Arial" w:hAnsi="Arial" w:cs="Arial"/>
          <w:sz w:val="24"/>
          <w:szCs w:val="24"/>
        </w:rPr>
        <w:t xml:space="preserve"> caso esteja em desacordo</w:t>
      </w:r>
      <w:r w:rsidR="00244B7F">
        <w:rPr>
          <w:rFonts w:ascii="Arial" w:hAnsi="Arial" w:cs="Arial"/>
          <w:sz w:val="24"/>
          <w:szCs w:val="24"/>
        </w:rPr>
        <w:t xml:space="preserve"> com as especificações exigidas, observado o procedimento de recebimento provisório e definitivo disposto no Termo de Referência integrante deste Contrato.</w:t>
      </w:r>
    </w:p>
    <w:p w14:paraId="287B9C39" w14:textId="77777777" w:rsidR="000036FF" w:rsidRPr="00EB5F6B" w:rsidRDefault="000036FF" w:rsidP="00075289">
      <w:pPr>
        <w:pStyle w:val="PargrafodaLista"/>
        <w:spacing w:line="324" w:lineRule="auto"/>
        <w:ind w:left="0"/>
        <w:rPr>
          <w:rFonts w:ascii="Arial" w:hAnsi="Arial" w:cs="Arial"/>
          <w:b/>
          <w:sz w:val="24"/>
          <w:szCs w:val="24"/>
        </w:rPr>
      </w:pPr>
    </w:p>
    <w:p w14:paraId="2925108C" w14:textId="77777777" w:rsidR="000036FF" w:rsidRPr="00EB5F6B" w:rsidRDefault="000036FF" w:rsidP="00075289">
      <w:pPr>
        <w:pStyle w:val="PargrafodaLista"/>
        <w:spacing w:line="324" w:lineRule="auto"/>
        <w:ind w:left="0"/>
        <w:rPr>
          <w:rFonts w:ascii="Arial" w:hAnsi="Arial" w:cs="Arial"/>
          <w:b/>
          <w:sz w:val="24"/>
          <w:szCs w:val="24"/>
        </w:rPr>
      </w:pPr>
    </w:p>
    <w:p w14:paraId="0DF89C89" w14:textId="77777777" w:rsidR="000036FF" w:rsidRPr="00EB5F6B" w:rsidRDefault="000036FF" w:rsidP="00075289">
      <w:pPr>
        <w:pStyle w:val="PargrafodaLista"/>
        <w:spacing w:line="324" w:lineRule="auto"/>
        <w:ind w:left="0"/>
        <w:rPr>
          <w:rFonts w:ascii="Arial" w:hAnsi="Arial" w:cs="Arial"/>
          <w:b/>
          <w:sz w:val="24"/>
          <w:szCs w:val="24"/>
        </w:rPr>
      </w:pPr>
      <w:r w:rsidRPr="00EB5F6B">
        <w:rPr>
          <w:rFonts w:ascii="Arial" w:hAnsi="Arial" w:cs="Arial"/>
          <w:b/>
          <w:sz w:val="24"/>
          <w:szCs w:val="24"/>
        </w:rPr>
        <w:t xml:space="preserve">3 – </w:t>
      </w:r>
      <w:r>
        <w:rPr>
          <w:rFonts w:ascii="Arial" w:hAnsi="Arial" w:cs="Arial"/>
          <w:b/>
          <w:sz w:val="24"/>
          <w:szCs w:val="24"/>
        </w:rPr>
        <w:t xml:space="preserve">CLÁUSULA TERCEIRA: </w:t>
      </w:r>
      <w:r w:rsidRPr="00EB5F6B">
        <w:rPr>
          <w:rFonts w:ascii="Arial" w:hAnsi="Arial" w:cs="Arial"/>
          <w:b/>
          <w:sz w:val="24"/>
          <w:szCs w:val="24"/>
        </w:rPr>
        <w:t>DA VIGÊNCIA CONTRATUAL E DO REAJUSTE</w:t>
      </w:r>
    </w:p>
    <w:p w14:paraId="1599E6CC" w14:textId="77777777" w:rsidR="000036FF" w:rsidRPr="00EB5F6B" w:rsidRDefault="000036FF" w:rsidP="00075289">
      <w:pPr>
        <w:pStyle w:val="PargrafodaLista"/>
        <w:spacing w:line="324" w:lineRule="auto"/>
        <w:ind w:left="0"/>
        <w:rPr>
          <w:rFonts w:ascii="Arial" w:hAnsi="Arial" w:cs="Arial"/>
          <w:sz w:val="24"/>
          <w:szCs w:val="24"/>
        </w:rPr>
      </w:pPr>
    </w:p>
    <w:p w14:paraId="4C37EE56" w14:textId="77777777" w:rsidR="000036FF" w:rsidRDefault="000036FF" w:rsidP="00075289">
      <w:pPr>
        <w:pStyle w:val="PargrafodaLista"/>
        <w:spacing w:line="324" w:lineRule="auto"/>
        <w:ind w:left="0"/>
        <w:rPr>
          <w:rFonts w:ascii="Arial" w:hAnsi="Arial" w:cs="Arial"/>
          <w:sz w:val="24"/>
          <w:szCs w:val="24"/>
        </w:rPr>
      </w:pPr>
      <w:r w:rsidRPr="00EB5F6B">
        <w:rPr>
          <w:rFonts w:ascii="Arial" w:hAnsi="Arial" w:cs="Arial"/>
          <w:sz w:val="24"/>
          <w:szCs w:val="24"/>
        </w:rPr>
        <w:t xml:space="preserve">3.1 – O prazo de vigência do presente instrumento será de </w:t>
      </w:r>
      <w:r>
        <w:rPr>
          <w:rFonts w:ascii="Arial" w:hAnsi="Arial" w:cs="Arial"/>
          <w:sz w:val="24"/>
          <w:szCs w:val="24"/>
        </w:rPr>
        <w:t>12 (doze)</w:t>
      </w:r>
      <w:r w:rsidRPr="00EB5F6B">
        <w:rPr>
          <w:rFonts w:ascii="Arial" w:hAnsi="Arial" w:cs="Arial"/>
          <w:sz w:val="24"/>
          <w:szCs w:val="24"/>
        </w:rPr>
        <w:t xml:space="preserve"> meses, com início na data de </w:t>
      </w:r>
      <w:proofErr w:type="spellStart"/>
      <w:r w:rsidRPr="00EB5F6B">
        <w:rPr>
          <w:rFonts w:ascii="Arial" w:hAnsi="Arial" w:cs="Arial"/>
          <w:sz w:val="24"/>
          <w:szCs w:val="24"/>
          <w:highlight w:val="yellow"/>
        </w:rPr>
        <w:t>xx</w:t>
      </w:r>
      <w:proofErr w:type="spellEnd"/>
      <w:r w:rsidRPr="00EB5F6B">
        <w:rPr>
          <w:rFonts w:ascii="Arial" w:hAnsi="Arial" w:cs="Arial"/>
          <w:sz w:val="24"/>
          <w:szCs w:val="24"/>
          <w:highlight w:val="yellow"/>
        </w:rPr>
        <w:t>/</w:t>
      </w:r>
      <w:proofErr w:type="spellStart"/>
      <w:r w:rsidRPr="00EB5F6B">
        <w:rPr>
          <w:rFonts w:ascii="Arial" w:hAnsi="Arial" w:cs="Arial"/>
          <w:sz w:val="24"/>
          <w:szCs w:val="24"/>
          <w:highlight w:val="yellow"/>
        </w:rPr>
        <w:t>xx</w:t>
      </w:r>
      <w:proofErr w:type="spellEnd"/>
      <w:r w:rsidRPr="00EB5F6B">
        <w:rPr>
          <w:rFonts w:ascii="Arial" w:hAnsi="Arial" w:cs="Arial"/>
          <w:sz w:val="24"/>
          <w:szCs w:val="24"/>
          <w:highlight w:val="yellow"/>
        </w:rPr>
        <w:t>/</w:t>
      </w:r>
      <w:proofErr w:type="spellStart"/>
      <w:r w:rsidRPr="00EB5F6B">
        <w:rPr>
          <w:rFonts w:ascii="Arial" w:hAnsi="Arial" w:cs="Arial"/>
          <w:sz w:val="24"/>
          <w:szCs w:val="24"/>
          <w:highlight w:val="yellow"/>
        </w:rPr>
        <w:t>xxxx</w:t>
      </w:r>
      <w:proofErr w:type="spellEnd"/>
      <w:r w:rsidRPr="00EB5F6B">
        <w:rPr>
          <w:rFonts w:ascii="Arial" w:hAnsi="Arial" w:cs="Arial"/>
          <w:sz w:val="24"/>
          <w:szCs w:val="24"/>
        </w:rPr>
        <w:t xml:space="preserve"> e encerramento </w:t>
      </w:r>
      <w:proofErr w:type="spellStart"/>
      <w:r w:rsidRPr="00EB5F6B">
        <w:rPr>
          <w:rFonts w:ascii="Arial" w:hAnsi="Arial" w:cs="Arial"/>
          <w:sz w:val="24"/>
          <w:szCs w:val="24"/>
          <w:highlight w:val="yellow"/>
        </w:rPr>
        <w:t>xx</w:t>
      </w:r>
      <w:proofErr w:type="spellEnd"/>
      <w:r w:rsidRPr="00EB5F6B">
        <w:rPr>
          <w:rFonts w:ascii="Arial" w:hAnsi="Arial" w:cs="Arial"/>
          <w:sz w:val="24"/>
          <w:szCs w:val="24"/>
          <w:highlight w:val="yellow"/>
        </w:rPr>
        <w:t>/</w:t>
      </w:r>
      <w:proofErr w:type="spellStart"/>
      <w:r w:rsidRPr="00EB5F6B">
        <w:rPr>
          <w:rFonts w:ascii="Arial" w:hAnsi="Arial" w:cs="Arial"/>
          <w:sz w:val="24"/>
          <w:szCs w:val="24"/>
          <w:highlight w:val="yellow"/>
        </w:rPr>
        <w:t>xx</w:t>
      </w:r>
      <w:proofErr w:type="spellEnd"/>
      <w:r w:rsidRPr="00EB5F6B">
        <w:rPr>
          <w:rFonts w:ascii="Arial" w:hAnsi="Arial" w:cs="Arial"/>
          <w:sz w:val="24"/>
          <w:szCs w:val="24"/>
          <w:highlight w:val="yellow"/>
        </w:rPr>
        <w:t>/</w:t>
      </w:r>
      <w:proofErr w:type="spellStart"/>
      <w:r w:rsidRPr="00EB5F6B">
        <w:rPr>
          <w:rFonts w:ascii="Arial" w:hAnsi="Arial" w:cs="Arial"/>
          <w:sz w:val="24"/>
          <w:szCs w:val="24"/>
          <w:highlight w:val="yellow"/>
        </w:rPr>
        <w:t>xxxx</w:t>
      </w:r>
      <w:proofErr w:type="spellEnd"/>
      <w:r w:rsidRPr="00EB5F6B">
        <w:rPr>
          <w:rFonts w:ascii="Arial" w:hAnsi="Arial" w:cs="Arial"/>
          <w:sz w:val="24"/>
          <w:szCs w:val="24"/>
        </w:rPr>
        <w:t xml:space="preserve">, </w:t>
      </w:r>
      <w:r>
        <w:rPr>
          <w:rFonts w:ascii="Arial" w:hAnsi="Arial" w:cs="Arial"/>
          <w:sz w:val="24"/>
          <w:szCs w:val="24"/>
        </w:rPr>
        <w:t>sem possibilidade de prorrogação.</w:t>
      </w:r>
    </w:p>
    <w:p w14:paraId="18BF24FF" w14:textId="77777777" w:rsidR="000036FF" w:rsidRPr="00EB5F6B" w:rsidRDefault="000036FF" w:rsidP="00075289">
      <w:pPr>
        <w:pStyle w:val="PargrafodaLista"/>
        <w:spacing w:line="324" w:lineRule="auto"/>
        <w:ind w:left="567"/>
        <w:rPr>
          <w:rFonts w:ascii="Arial" w:hAnsi="Arial" w:cs="Arial"/>
          <w:sz w:val="24"/>
          <w:szCs w:val="24"/>
        </w:rPr>
      </w:pPr>
    </w:p>
    <w:p w14:paraId="769F65EA" w14:textId="77777777" w:rsidR="000036FF" w:rsidRPr="00EB5F6B" w:rsidRDefault="000036FF" w:rsidP="00075289">
      <w:pPr>
        <w:pStyle w:val="PargrafodaLista"/>
        <w:spacing w:line="324" w:lineRule="auto"/>
        <w:ind w:left="0"/>
        <w:rPr>
          <w:rFonts w:ascii="Arial" w:hAnsi="Arial" w:cs="Arial"/>
          <w:b/>
          <w:sz w:val="24"/>
          <w:szCs w:val="24"/>
        </w:rPr>
      </w:pPr>
      <w:r w:rsidRPr="00EB5F6B">
        <w:rPr>
          <w:rFonts w:ascii="Arial" w:hAnsi="Arial" w:cs="Arial"/>
          <w:b/>
          <w:sz w:val="24"/>
          <w:szCs w:val="24"/>
        </w:rPr>
        <w:lastRenderedPageBreak/>
        <w:t xml:space="preserve">4 </w:t>
      </w:r>
      <w:r>
        <w:rPr>
          <w:rFonts w:ascii="Arial" w:hAnsi="Arial" w:cs="Arial"/>
          <w:b/>
          <w:sz w:val="24"/>
          <w:szCs w:val="24"/>
        </w:rPr>
        <w:t>–</w:t>
      </w:r>
      <w:r w:rsidRPr="00EB5F6B">
        <w:rPr>
          <w:rFonts w:ascii="Arial" w:hAnsi="Arial" w:cs="Arial"/>
          <w:b/>
          <w:sz w:val="24"/>
          <w:szCs w:val="24"/>
        </w:rPr>
        <w:t xml:space="preserve"> </w:t>
      </w:r>
      <w:r>
        <w:rPr>
          <w:rFonts w:ascii="Arial" w:hAnsi="Arial" w:cs="Arial"/>
          <w:b/>
          <w:sz w:val="24"/>
          <w:szCs w:val="24"/>
        </w:rPr>
        <w:t xml:space="preserve">CLÁUSULA QUARTA: </w:t>
      </w:r>
      <w:r w:rsidRPr="00EB5F6B">
        <w:rPr>
          <w:rFonts w:ascii="Arial" w:hAnsi="Arial" w:cs="Arial"/>
          <w:b/>
          <w:sz w:val="24"/>
          <w:szCs w:val="24"/>
        </w:rPr>
        <w:t>DO PREÇO E DAS CONDIÇÕES DE PAGAMENTO</w:t>
      </w:r>
    </w:p>
    <w:p w14:paraId="5C15BCF7" w14:textId="77777777" w:rsidR="000036FF" w:rsidRPr="00EB5F6B" w:rsidRDefault="000036FF" w:rsidP="00075289">
      <w:pPr>
        <w:spacing w:line="324" w:lineRule="auto"/>
        <w:jc w:val="both"/>
        <w:rPr>
          <w:rFonts w:ascii="Arial" w:hAnsi="Arial" w:cs="Arial"/>
          <w:sz w:val="24"/>
          <w:szCs w:val="24"/>
          <w:highlight w:val="yellow"/>
        </w:rPr>
      </w:pPr>
    </w:p>
    <w:p w14:paraId="48FF2C6B" w14:textId="77777777" w:rsidR="000036FF" w:rsidRDefault="000036FF" w:rsidP="00075289">
      <w:pPr>
        <w:spacing w:line="324" w:lineRule="auto"/>
        <w:jc w:val="both"/>
        <w:rPr>
          <w:rFonts w:ascii="Arial" w:hAnsi="Arial" w:cs="Arial"/>
          <w:b/>
          <w:sz w:val="24"/>
          <w:szCs w:val="24"/>
        </w:rPr>
      </w:pPr>
      <w:r w:rsidRPr="00EB5F6B">
        <w:rPr>
          <w:rFonts w:ascii="Arial" w:hAnsi="Arial" w:cs="Arial"/>
          <w:sz w:val="24"/>
          <w:szCs w:val="24"/>
        </w:rPr>
        <w:t xml:space="preserve">4.1 – </w:t>
      </w:r>
      <w:r>
        <w:rPr>
          <w:rFonts w:ascii="Arial" w:hAnsi="Arial" w:cs="Arial"/>
          <w:sz w:val="24"/>
          <w:szCs w:val="24"/>
        </w:rPr>
        <w:t xml:space="preserve">O valor da contratação é de </w:t>
      </w:r>
      <w:r w:rsidRPr="004F1533">
        <w:rPr>
          <w:rFonts w:ascii="Arial" w:hAnsi="Arial" w:cs="Arial"/>
          <w:b/>
          <w:sz w:val="24"/>
          <w:szCs w:val="24"/>
          <w:highlight w:val="yellow"/>
        </w:rPr>
        <w:t>R$ XX (XXXX</w:t>
      </w:r>
      <w:r w:rsidRPr="00EB5F6B">
        <w:rPr>
          <w:rFonts w:ascii="Arial" w:hAnsi="Arial" w:cs="Arial"/>
          <w:b/>
          <w:sz w:val="24"/>
          <w:szCs w:val="24"/>
        </w:rPr>
        <w:t>)</w:t>
      </w:r>
      <w:r>
        <w:rPr>
          <w:rFonts w:ascii="Arial" w:hAnsi="Arial" w:cs="Arial"/>
          <w:b/>
          <w:sz w:val="24"/>
          <w:szCs w:val="24"/>
        </w:rPr>
        <w:t>.</w:t>
      </w:r>
    </w:p>
    <w:p w14:paraId="0057D2CD" w14:textId="77777777" w:rsidR="000036FF" w:rsidRPr="00EB5F6B" w:rsidRDefault="000036FF" w:rsidP="00075289">
      <w:pPr>
        <w:spacing w:line="324" w:lineRule="auto"/>
        <w:jc w:val="both"/>
        <w:rPr>
          <w:rFonts w:ascii="Arial" w:hAnsi="Arial" w:cs="Arial"/>
          <w:sz w:val="24"/>
          <w:szCs w:val="24"/>
        </w:rPr>
      </w:pPr>
    </w:p>
    <w:p w14:paraId="443EB25A" w14:textId="77777777" w:rsidR="000036FF" w:rsidRPr="004F1533" w:rsidRDefault="000036FF" w:rsidP="00075289">
      <w:pPr>
        <w:pStyle w:val="PargrafodaLista"/>
        <w:spacing w:line="324" w:lineRule="auto"/>
        <w:ind w:left="0"/>
        <w:rPr>
          <w:rFonts w:ascii="Arial" w:hAnsi="Arial" w:cs="Arial"/>
          <w:sz w:val="24"/>
          <w:szCs w:val="24"/>
        </w:rPr>
      </w:pPr>
      <w:r w:rsidRPr="004F1533">
        <w:rPr>
          <w:rFonts w:ascii="Arial" w:hAnsi="Arial" w:cs="Arial"/>
          <w:sz w:val="24"/>
          <w:szCs w:val="24"/>
        </w:rPr>
        <w:t>4.2 - N</w:t>
      </w:r>
      <w:r>
        <w:rPr>
          <w:rFonts w:ascii="Arial" w:hAnsi="Arial" w:cs="Arial"/>
          <w:sz w:val="24"/>
          <w:szCs w:val="24"/>
        </w:rPr>
        <w:t>este</w:t>
      </w:r>
      <w:r w:rsidRPr="004F1533">
        <w:rPr>
          <w:rFonts w:ascii="Arial" w:hAnsi="Arial" w:cs="Arial"/>
          <w:sz w:val="24"/>
          <w:szCs w:val="24"/>
        </w:rPr>
        <w:t xml:space="preserve"> valor estão inclu</w:t>
      </w:r>
      <w:r>
        <w:rPr>
          <w:rFonts w:ascii="Arial" w:hAnsi="Arial" w:cs="Arial"/>
          <w:sz w:val="24"/>
          <w:szCs w:val="24"/>
        </w:rPr>
        <w:t>sas</w:t>
      </w:r>
      <w:r w:rsidRPr="004F1533">
        <w:rPr>
          <w:rFonts w:ascii="Arial" w:hAnsi="Arial" w:cs="Arial"/>
          <w:sz w:val="24"/>
          <w:szCs w:val="24"/>
        </w:rPr>
        <w:t xml:space="preserve">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44D0329" w14:textId="77777777" w:rsidR="000036FF" w:rsidRDefault="000036FF" w:rsidP="00075289">
      <w:pPr>
        <w:spacing w:line="324" w:lineRule="auto"/>
        <w:jc w:val="both"/>
        <w:rPr>
          <w:rFonts w:ascii="Arial" w:hAnsi="Arial" w:cs="Arial"/>
          <w:sz w:val="24"/>
          <w:szCs w:val="24"/>
          <w:highlight w:val="yellow"/>
        </w:rPr>
      </w:pPr>
    </w:p>
    <w:p w14:paraId="097F034E" w14:textId="77777777" w:rsidR="000036FF" w:rsidRDefault="000036FF" w:rsidP="00075289">
      <w:pPr>
        <w:pStyle w:val="PargrafodaLista"/>
        <w:spacing w:line="324" w:lineRule="auto"/>
        <w:ind w:left="0"/>
        <w:rPr>
          <w:rFonts w:ascii="Arial" w:hAnsi="Arial" w:cs="Arial"/>
          <w:sz w:val="24"/>
          <w:szCs w:val="24"/>
          <w:highlight w:val="yellow"/>
        </w:rPr>
      </w:pPr>
    </w:p>
    <w:p w14:paraId="68AE7EC8" w14:textId="77777777" w:rsidR="000036FF" w:rsidRPr="004304C3" w:rsidRDefault="000036FF" w:rsidP="00075289">
      <w:pPr>
        <w:spacing w:line="324" w:lineRule="auto"/>
        <w:jc w:val="both"/>
        <w:rPr>
          <w:rFonts w:ascii="Arial" w:hAnsi="Arial" w:cs="Arial"/>
          <w:b/>
          <w:sz w:val="24"/>
          <w:szCs w:val="24"/>
        </w:rPr>
      </w:pPr>
      <w:r w:rsidRPr="004304C3">
        <w:rPr>
          <w:rFonts w:ascii="Arial" w:hAnsi="Arial" w:cs="Arial"/>
          <w:b/>
          <w:sz w:val="24"/>
          <w:szCs w:val="24"/>
        </w:rPr>
        <w:t>5 – CLÁUSULA QUINTA: DO PAGAMENTO</w:t>
      </w:r>
    </w:p>
    <w:p w14:paraId="0942A862" w14:textId="77777777" w:rsidR="000036FF" w:rsidRPr="00EB5F6B" w:rsidRDefault="000036FF" w:rsidP="00075289">
      <w:pPr>
        <w:pStyle w:val="PargrafodaLista"/>
        <w:spacing w:line="324" w:lineRule="auto"/>
        <w:ind w:left="0"/>
        <w:rPr>
          <w:rFonts w:ascii="Arial" w:hAnsi="Arial" w:cs="Arial"/>
          <w:b/>
          <w:sz w:val="24"/>
          <w:szCs w:val="24"/>
          <w:highlight w:val="yellow"/>
        </w:rPr>
      </w:pPr>
    </w:p>
    <w:p w14:paraId="5D427664" w14:textId="77777777" w:rsidR="000036FF" w:rsidRPr="000242E4" w:rsidRDefault="000036FF" w:rsidP="00075289">
      <w:pPr>
        <w:pStyle w:val="PargrafodaLista"/>
        <w:spacing w:line="324" w:lineRule="auto"/>
        <w:ind w:left="0"/>
        <w:rPr>
          <w:rFonts w:ascii="Arial" w:hAnsi="Arial" w:cs="Arial"/>
          <w:sz w:val="24"/>
          <w:szCs w:val="24"/>
        </w:rPr>
      </w:pPr>
      <w:r w:rsidRPr="000242E4">
        <w:rPr>
          <w:rFonts w:ascii="Arial" w:hAnsi="Arial" w:cs="Arial"/>
          <w:sz w:val="24"/>
          <w:szCs w:val="24"/>
        </w:rPr>
        <w:t xml:space="preserve">5.1 - O pagamento será efetuado </w:t>
      </w:r>
      <w:r>
        <w:rPr>
          <w:rFonts w:ascii="Arial" w:hAnsi="Arial" w:cs="Arial"/>
          <w:sz w:val="24"/>
          <w:szCs w:val="24"/>
        </w:rPr>
        <w:t>em parcela única</w:t>
      </w:r>
      <w:r w:rsidRPr="000242E4">
        <w:rPr>
          <w:rFonts w:ascii="Arial" w:hAnsi="Arial" w:cs="Arial"/>
          <w:sz w:val="24"/>
          <w:szCs w:val="24"/>
        </w:rPr>
        <w:t xml:space="preserve"> em </w:t>
      </w:r>
      <w:r>
        <w:rPr>
          <w:rFonts w:ascii="Arial" w:hAnsi="Arial" w:cs="Arial"/>
          <w:sz w:val="24"/>
          <w:szCs w:val="24"/>
        </w:rPr>
        <w:t xml:space="preserve">até </w:t>
      </w:r>
      <w:r w:rsidRPr="000242E4">
        <w:rPr>
          <w:rFonts w:ascii="Arial" w:hAnsi="Arial" w:cs="Arial"/>
          <w:sz w:val="24"/>
          <w:szCs w:val="24"/>
        </w:rPr>
        <w:t>5 (cinco) dias úteis</w:t>
      </w:r>
      <w:r>
        <w:rPr>
          <w:rFonts w:ascii="Arial" w:hAnsi="Arial" w:cs="Arial"/>
          <w:sz w:val="24"/>
          <w:szCs w:val="24"/>
        </w:rPr>
        <w:t xml:space="preserve"> após o recebimento definitivo do objeto.</w:t>
      </w:r>
    </w:p>
    <w:p w14:paraId="59C4BC68"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6B7CD911" w14:textId="77777777" w:rsidR="000036FF" w:rsidRPr="000242E4" w:rsidRDefault="000036FF" w:rsidP="00075289">
      <w:pPr>
        <w:spacing w:line="324" w:lineRule="auto"/>
        <w:jc w:val="both"/>
        <w:rPr>
          <w:rFonts w:ascii="Arial" w:hAnsi="Arial" w:cs="Arial"/>
          <w:sz w:val="24"/>
          <w:szCs w:val="24"/>
        </w:rPr>
      </w:pPr>
      <w:r w:rsidRPr="000242E4">
        <w:rPr>
          <w:rFonts w:ascii="Arial" w:hAnsi="Arial" w:cs="Arial"/>
          <w:sz w:val="24"/>
          <w:szCs w:val="24"/>
        </w:rPr>
        <w:t>5.2 – Quando for constatada qualquer irregularidade na Nota Fiscal/Fatura, será imediatamente solicitada à CONTRATADA carta de correção, quando couber, a ainda pertinente regularização, que deverá ser encaminhada a esta Câmara Municipal no prazo de 24 (vinte e quatro) horas</w:t>
      </w:r>
      <w:r>
        <w:rPr>
          <w:rFonts w:ascii="Arial" w:hAnsi="Arial" w:cs="Arial"/>
          <w:sz w:val="24"/>
          <w:szCs w:val="24"/>
        </w:rPr>
        <w:t>.</w:t>
      </w:r>
    </w:p>
    <w:p w14:paraId="2FA0419C" w14:textId="77777777" w:rsidR="000036FF" w:rsidRPr="000242E4" w:rsidRDefault="000036FF" w:rsidP="00075289">
      <w:pPr>
        <w:pStyle w:val="PargrafodaLista"/>
        <w:spacing w:line="324" w:lineRule="auto"/>
        <w:ind w:left="0"/>
        <w:rPr>
          <w:rFonts w:ascii="Arial" w:hAnsi="Arial" w:cs="Arial"/>
          <w:sz w:val="24"/>
          <w:szCs w:val="24"/>
        </w:rPr>
      </w:pPr>
    </w:p>
    <w:p w14:paraId="3201CED2" w14:textId="77777777" w:rsidR="000036FF" w:rsidRPr="000242E4" w:rsidRDefault="000036FF" w:rsidP="00075289">
      <w:pPr>
        <w:spacing w:line="324" w:lineRule="auto"/>
        <w:jc w:val="both"/>
        <w:rPr>
          <w:rFonts w:ascii="Arial" w:hAnsi="Arial" w:cs="Arial"/>
          <w:sz w:val="24"/>
          <w:szCs w:val="24"/>
        </w:rPr>
      </w:pPr>
      <w:r w:rsidRPr="000242E4">
        <w:rPr>
          <w:rFonts w:ascii="Arial" w:hAnsi="Arial" w:cs="Arial"/>
          <w:sz w:val="24"/>
          <w:szCs w:val="24"/>
        </w:rPr>
        <w:t>5.3 – Caso a CONTRATADA não apresente carta de correção no prazo estipulado, o prazo para pagamento será recontado, a partir da sua apresentação.</w:t>
      </w:r>
    </w:p>
    <w:p w14:paraId="0A681D44"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57377E69" w14:textId="77777777" w:rsidR="000036FF" w:rsidRPr="000242E4" w:rsidRDefault="000036FF" w:rsidP="00075289">
      <w:pPr>
        <w:spacing w:line="324" w:lineRule="auto"/>
        <w:jc w:val="both"/>
        <w:rPr>
          <w:rFonts w:ascii="Arial" w:hAnsi="Arial" w:cs="Arial"/>
          <w:sz w:val="24"/>
          <w:szCs w:val="24"/>
        </w:rPr>
      </w:pPr>
      <w:r w:rsidRPr="000242E4">
        <w:rPr>
          <w:rFonts w:ascii="Arial" w:hAnsi="Arial" w:cs="Arial"/>
          <w:sz w:val="24"/>
          <w:szCs w:val="24"/>
        </w:rPr>
        <w:t xml:space="preserve">5.4 - A CONTRATANTE se reserva no direito de reter valores do pagamento, relativos a tributos e contribuições incidentes sobre o valor da nota fiscal, previstos nos imperativos legais vigentes ou supervenientes </w:t>
      </w:r>
      <w:r>
        <w:rPr>
          <w:rFonts w:ascii="Arial" w:hAnsi="Arial" w:cs="Arial"/>
          <w:sz w:val="24"/>
          <w:szCs w:val="24"/>
        </w:rPr>
        <w:t>à assinatura deste contrato.</w:t>
      </w:r>
    </w:p>
    <w:p w14:paraId="06F971A4"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2A895ED8" w14:textId="77777777" w:rsidR="000036FF" w:rsidRPr="000242E4" w:rsidRDefault="000036FF" w:rsidP="00075289">
      <w:pPr>
        <w:spacing w:line="324" w:lineRule="auto"/>
        <w:jc w:val="both"/>
        <w:rPr>
          <w:rFonts w:ascii="Arial" w:hAnsi="Arial" w:cs="Arial"/>
          <w:sz w:val="24"/>
          <w:szCs w:val="24"/>
        </w:rPr>
      </w:pPr>
      <w:r w:rsidRPr="000242E4">
        <w:rPr>
          <w:rFonts w:ascii="Arial" w:hAnsi="Arial" w:cs="Arial"/>
          <w:sz w:val="24"/>
          <w:szCs w:val="24"/>
        </w:rPr>
        <w:t>5.5 - O pagamento será feito através de crédito em conta corrente a ser fornecida pela CONTRATADA, ou justificadamente em cheque nominativo.</w:t>
      </w:r>
    </w:p>
    <w:p w14:paraId="73085C22"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22C37220" w14:textId="77777777" w:rsidR="000036FF" w:rsidRDefault="000036FF" w:rsidP="00075289">
      <w:pPr>
        <w:pStyle w:val="PargrafodaLista"/>
        <w:spacing w:line="324" w:lineRule="auto"/>
        <w:ind w:left="0"/>
        <w:rPr>
          <w:rFonts w:ascii="Arial" w:hAnsi="Arial" w:cs="Arial"/>
          <w:sz w:val="24"/>
          <w:szCs w:val="24"/>
        </w:rPr>
      </w:pPr>
      <w:r w:rsidRPr="000242E4">
        <w:rPr>
          <w:rFonts w:ascii="Arial" w:hAnsi="Arial" w:cs="Arial"/>
          <w:sz w:val="24"/>
          <w:szCs w:val="24"/>
        </w:rPr>
        <w:t xml:space="preserve">5.6 - Ocorrendo atraso de pagamento por culpa </w:t>
      </w:r>
      <w:r w:rsidRPr="000242E4">
        <w:rPr>
          <w:rFonts w:ascii="Arial" w:hAnsi="Arial" w:cs="Arial"/>
          <w:b/>
          <w:sz w:val="24"/>
          <w:szCs w:val="24"/>
        </w:rPr>
        <w:t>exclusiva</w:t>
      </w:r>
      <w:r w:rsidRPr="000242E4">
        <w:rPr>
          <w:rFonts w:ascii="Arial" w:hAnsi="Arial" w:cs="Arial"/>
          <w:sz w:val="24"/>
          <w:szCs w:val="24"/>
        </w:rPr>
        <w:t xml:space="preserve"> da Administração, o pagamento será realizado acrescido de atualização financeira, entre as datas do </w:t>
      </w:r>
      <w:r w:rsidRPr="000242E4">
        <w:rPr>
          <w:rFonts w:ascii="Arial" w:hAnsi="Arial" w:cs="Arial"/>
          <w:sz w:val="24"/>
          <w:szCs w:val="24"/>
        </w:rPr>
        <w:lastRenderedPageBreak/>
        <w:t xml:space="preserve">vencimento e do efetivo pagamento, de acordo com a variação "pro-rata tempore" do Índice Nacional de Preços ao Consumidor Amplo - IPCA ou outro índice que venha </w:t>
      </w:r>
      <w:proofErr w:type="spellStart"/>
      <w:r w:rsidRPr="000242E4">
        <w:rPr>
          <w:rFonts w:ascii="Arial" w:hAnsi="Arial" w:cs="Arial"/>
          <w:sz w:val="24"/>
          <w:szCs w:val="24"/>
        </w:rPr>
        <w:t>substitui-Io</w:t>
      </w:r>
      <w:proofErr w:type="spellEnd"/>
      <w:r w:rsidRPr="000242E4">
        <w:rPr>
          <w:rFonts w:ascii="Arial" w:hAnsi="Arial" w:cs="Arial"/>
          <w:sz w:val="24"/>
          <w:szCs w:val="24"/>
        </w:rPr>
        <w:t>, conforme a legislação vigente.</w:t>
      </w:r>
    </w:p>
    <w:p w14:paraId="3EFDED26" w14:textId="77777777" w:rsidR="000036FF" w:rsidRDefault="000036FF" w:rsidP="00075289">
      <w:pPr>
        <w:spacing w:line="324" w:lineRule="auto"/>
        <w:jc w:val="both"/>
        <w:rPr>
          <w:rFonts w:ascii="Arial" w:hAnsi="Arial" w:cs="Arial"/>
          <w:b/>
          <w:sz w:val="24"/>
          <w:szCs w:val="24"/>
          <w:highlight w:val="yellow"/>
        </w:rPr>
      </w:pPr>
    </w:p>
    <w:p w14:paraId="2E7F9523" w14:textId="77777777" w:rsidR="000036FF" w:rsidRDefault="000036FF" w:rsidP="00075289">
      <w:pPr>
        <w:spacing w:line="324" w:lineRule="auto"/>
        <w:jc w:val="both"/>
        <w:rPr>
          <w:rFonts w:ascii="Arial" w:hAnsi="Arial" w:cs="Arial"/>
          <w:b/>
          <w:sz w:val="24"/>
          <w:szCs w:val="24"/>
          <w:highlight w:val="yellow"/>
        </w:rPr>
      </w:pPr>
    </w:p>
    <w:p w14:paraId="6F891A62" w14:textId="77777777" w:rsidR="000036FF" w:rsidRPr="000242E4" w:rsidRDefault="000036FF" w:rsidP="00075289">
      <w:pPr>
        <w:spacing w:line="324" w:lineRule="auto"/>
        <w:jc w:val="both"/>
        <w:rPr>
          <w:rFonts w:ascii="Arial" w:hAnsi="Arial" w:cs="Arial"/>
          <w:b/>
          <w:sz w:val="24"/>
          <w:szCs w:val="24"/>
        </w:rPr>
      </w:pPr>
      <w:r w:rsidRPr="000242E4">
        <w:rPr>
          <w:rFonts w:ascii="Arial" w:hAnsi="Arial" w:cs="Arial"/>
          <w:b/>
          <w:sz w:val="24"/>
          <w:szCs w:val="24"/>
        </w:rPr>
        <w:t>6 – CLÁUSULA SEXTA: DO CRÉDITO PELO QUAL CORRERÁ A DESPESA</w:t>
      </w:r>
    </w:p>
    <w:p w14:paraId="79C6040E" w14:textId="77777777" w:rsidR="000036FF" w:rsidRPr="00EB5F6B" w:rsidRDefault="000036FF" w:rsidP="00075289">
      <w:pPr>
        <w:spacing w:line="324" w:lineRule="auto"/>
        <w:jc w:val="both"/>
        <w:rPr>
          <w:rFonts w:ascii="Arial" w:hAnsi="Arial" w:cs="Arial"/>
          <w:b/>
          <w:sz w:val="24"/>
          <w:szCs w:val="24"/>
          <w:highlight w:val="yellow"/>
        </w:rPr>
      </w:pPr>
    </w:p>
    <w:p w14:paraId="3C968100" w14:textId="77777777" w:rsidR="000036FF" w:rsidRPr="0021754A" w:rsidRDefault="000036FF" w:rsidP="00075289">
      <w:pPr>
        <w:spacing w:line="324" w:lineRule="auto"/>
        <w:jc w:val="both"/>
        <w:rPr>
          <w:rFonts w:ascii="Arial" w:hAnsi="Arial" w:cs="Arial"/>
          <w:sz w:val="24"/>
          <w:szCs w:val="24"/>
        </w:rPr>
      </w:pPr>
      <w:r w:rsidRPr="0021754A">
        <w:rPr>
          <w:rFonts w:ascii="Arial" w:hAnsi="Arial" w:cs="Arial"/>
          <w:sz w:val="24"/>
          <w:szCs w:val="24"/>
        </w:rPr>
        <w:t xml:space="preserve">6.1 - As despesas decorrentes com a execução desde contrato correrão às contas das seguintes dotações orçamentárias do orçamento vigente: </w:t>
      </w:r>
    </w:p>
    <w:p w14:paraId="74DFB6D6" w14:textId="77777777" w:rsidR="000036FF" w:rsidRPr="000242E4" w:rsidRDefault="000036FF" w:rsidP="00075289">
      <w:pPr>
        <w:spacing w:line="324" w:lineRule="auto"/>
        <w:ind w:left="567"/>
        <w:jc w:val="both"/>
        <w:rPr>
          <w:rFonts w:ascii="Arial" w:hAnsi="Arial" w:cs="Arial"/>
          <w:b/>
          <w:sz w:val="24"/>
          <w:szCs w:val="24"/>
        </w:rPr>
      </w:pPr>
      <w:r w:rsidRPr="0021754A">
        <w:rPr>
          <w:rFonts w:ascii="Arial" w:hAnsi="Arial" w:cs="Arial"/>
          <w:sz w:val="24"/>
          <w:szCs w:val="24"/>
        </w:rPr>
        <w:t xml:space="preserve">Programa de Trabalho: 01.031.0001.2067 – </w:t>
      </w:r>
      <w:r w:rsidRPr="0021754A">
        <w:rPr>
          <w:rFonts w:ascii="Arial" w:hAnsi="Arial" w:cs="Arial"/>
          <w:b/>
          <w:sz w:val="24"/>
          <w:szCs w:val="24"/>
        </w:rPr>
        <w:t>Manutenção da Atividade Legislativa</w:t>
      </w:r>
      <w:r w:rsidRPr="0021754A">
        <w:rPr>
          <w:rFonts w:ascii="Arial" w:hAnsi="Arial" w:cs="Arial"/>
          <w:sz w:val="24"/>
          <w:szCs w:val="24"/>
        </w:rPr>
        <w:t xml:space="preserve">, Categoria Econômica: </w:t>
      </w:r>
      <w:r w:rsidRPr="0021754A">
        <w:rPr>
          <w:rFonts w:ascii="Arial" w:hAnsi="Arial" w:cs="Arial"/>
          <w:b/>
          <w:sz w:val="24"/>
          <w:szCs w:val="24"/>
        </w:rPr>
        <w:t xml:space="preserve">4.4.90.52 – Equipamento e Material Permanente </w:t>
      </w:r>
      <w:r w:rsidRPr="0021754A">
        <w:rPr>
          <w:rFonts w:ascii="Arial" w:hAnsi="Arial" w:cs="Arial"/>
          <w:bCs/>
          <w:sz w:val="24"/>
          <w:szCs w:val="24"/>
        </w:rPr>
        <w:t>e</w:t>
      </w:r>
      <w:r w:rsidRPr="0021754A">
        <w:rPr>
          <w:rFonts w:ascii="Arial" w:hAnsi="Arial" w:cs="Arial"/>
          <w:b/>
          <w:sz w:val="24"/>
          <w:szCs w:val="24"/>
        </w:rPr>
        <w:t xml:space="preserve"> 3.3.90.30 – Material de Consumo, </w:t>
      </w:r>
      <w:r w:rsidRPr="0021754A">
        <w:rPr>
          <w:rFonts w:ascii="Arial" w:hAnsi="Arial" w:cs="Arial"/>
          <w:sz w:val="24"/>
          <w:szCs w:val="24"/>
        </w:rPr>
        <w:t xml:space="preserve">fonte de recursos: </w:t>
      </w:r>
      <w:r w:rsidRPr="0021754A">
        <w:rPr>
          <w:rFonts w:ascii="Arial" w:hAnsi="Arial" w:cs="Arial"/>
          <w:b/>
          <w:sz w:val="24"/>
          <w:szCs w:val="24"/>
        </w:rPr>
        <w:t>01 – Tesouro Municipal.</w:t>
      </w:r>
    </w:p>
    <w:p w14:paraId="457627C7" w14:textId="77777777" w:rsidR="000036FF" w:rsidRPr="00EB5F6B" w:rsidRDefault="000036FF" w:rsidP="00075289">
      <w:pPr>
        <w:spacing w:line="324" w:lineRule="auto"/>
        <w:jc w:val="both"/>
        <w:rPr>
          <w:rFonts w:ascii="Arial" w:hAnsi="Arial" w:cs="Arial"/>
          <w:b/>
          <w:sz w:val="24"/>
          <w:szCs w:val="24"/>
          <w:highlight w:val="yellow"/>
        </w:rPr>
      </w:pPr>
    </w:p>
    <w:p w14:paraId="60E0D6D5" w14:textId="77777777" w:rsidR="000036FF" w:rsidRDefault="000036FF" w:rsidP="00075289">
      <w:pPr>
        <w:spacing w:line="324" w:lineRule="auto"/>
        <w:jc w:val="both"/>
        <w:rPr>
          <w:rFonts w:ascii="Arial" w:hAnsi="Arial" w:cs="Arial"/>
          <w:b/>
          <w:sz w:val="24"/>
          <w:szCs w:val="24"/>
          <w:highlight w:val="yellow"/>
        </w:rPr>
      </w:pPr>
    </w:p>
    <w:p w14:paraId="2C9E858B" w14:textId="77777777" w:rsidR="000036FF" w:rsidRPr="000242E4" w:rsidRDefault="000036FF" w:rsidP="00075289">
      <w:pPr>
        <w:spacing w:line="324" w:lineRule="auto"/>
        <w:jc w:val="both"/>
        <w:rPr>
          <w:rFonts w:ascii="Arial" w:hAnsi="Arial" w:cs="Arial"/>
          <w:b/>
          <w:sz w:val="24"/>
          <w:szCs w:val="24"/>
        </w:rPr>
      </w:pPr>
      <w:r w:rsidRPr="000242E4">
        <w:rPr>
          <w:rFonts w:ascii="Arial" w:hAnsi="Arial" w:cs="Arial"/>
          <w:b/>
          <w:sz w:val="24"/>
          <w:szCs w:val="24"/>
        </w:rPr>
        <w:t>7 – CLÁUSULA SÉTIMA: DAS OBRIGAÇÕES DA CONTRATANTE E DA CONTRATADA</w:t>
      </w:r>
    </w:p>
    <w:p w14:paraId="5875E901" w14:textId="77777777" w:rsidR="000036FF" w:rsidRPr="000242E4" w:rsidRDefault="000036FF" w:rsidP="00075289">
      <w:pPr>
        <w:spacing w:line="324" w:lineRule="auto"/>
        <w:jc w:val="both"/>
        <w:rPr>
          <w:rFonts w:ascii="Arial" w:hAnsi="Arial" w:cs="Arial"/>
          <w:b/>
          <w:sz w:val="24"/>
          <w:szCs w:val="24"/>
        </w:rPr>
      </w:pPr>
    </w:p>
    <w:p w14:paraId="3E78BE74" w14:textId="77777777" w:rsidR="000036FF" w:rsidRDefault="000036FF" w:rsidP="00075289">
      <w:pPr>
        <w:spacing w:line="324" w:lineRule="auto"/>
        <w:jc w:val="both"/>
        <w:rPr>
          <w:rFonts w:ascii="Arial" w:hAnsi="Arial" w:cs="Arial"/>
          <w:sz w:val="24"/>
          <w:szCs w:val="24"/>
        </w:rPr>
      </w:pPr>
      <w:r w:rsidRPr="000242E4">
        <w:rPr>
          <w:rFonts w:ascii="Arial" w:hAnsi="Arial" w:cs="Arial"/>
          <w:sz w:val="24"/>
          <w:szCs w:val="24"/>
        </w:rPr>
        <w:t xml:space="preserve">7.1 </w:t>
      </w:r>
      <w:r>
        <w:rPr>
          <w:rFonts w:ascii="Arial" w:hAnsi="Arial" w:cs="Arial"/>
          <w:sz w:val="24"/>
          <w:szCs w:val="24"/>
        </w:rPr>
        <w:t>–</w:t>
      </w:r>
      <w:r w:rsidRPr="000242E4">
        <w:rPr>
          <w:rFonts w:ascii="Arial" w:hAnsi="Arial" w:cs="Arial"/>
          <w:sz w:val="24"/>
          <w:szCs w:val="24"/>
        </w:rPr>
        <w:t xml:space="preserve"> </w:t>
      </w:r>
      <w:r>
        <w:rPr>
          <w:rFonts w:ascii="Arial" w:hAnsi="Arial" w:cs="Arial"/>
          <w:sz w:val="24"/>
          <w:szCs w:val="24"/>
        </w:rPr>
        <w:t xml:space="preserve">São obrigações da CONTRATANTE e da CONTRATADA aquelas descritas no Termo de Referência. </w:t>
      </w:r>
    </w:p>
    <w:p w14:paraId="392F41FB" w14:textId="77777777" w:rsidR="000036FF" w:rsidRDefault="000036FF" w:rsidP="00075289">
      <w:pPr>
        <w:spacing w:line="324" w:lineRule="auto"/>
        <w:jc w:val="both"/>
        <w:rPr>
          <w:rFonts w:ascii="Arial" w:hAnsi="Arial" w:cs="Arial"/>
          <w:sz w:val="24"/>
          <w:szCs w:val="24"/>
        </w:rPr>
      </w:pPr>
    </w:p>
    <w:p w14:paraId="65030BDA" w14:textId="77777777" w:rsidR="000036FF" w:rsidRPr="000242E4" w:rsidRDefault="000036FF" w:rsidP="00075289">
      <w:pPr>
        <w:spacing w:line="324" w:lineRule="auto"/>
        <w:jc w:val="both"/>
        <w:rPr>
          <w:rFonts w:ascii="Arial" w:hAnsi="Arial" w:cs="Arial"/>
          <w:sz w:val="24"/>
          <w:szCs w:val="24"/>
        </w:rPr>
      </w:pPr>
      <w:r>
        <w:rPr>
          <w:rFonts w:ascii="Arial" w:hAnsi="Arial" w:cs="Arial"/>
          <w:sz w:val="24"/>
          <w:szCs w:val="24"/>
        </w:rPr>
        <w:t>7.2 – Sem prejuízo, fica a CONTRATADA obrigada a manter durante toda a execução do contrato as condições de habilitação e qualificação exigidas na licitação.</w:t>
      </w:r>
    </w:p>
    <w:p w14:paraId="40EAA9F3" w14:textId="77777777" w:rsidR="000036FF" w:rsidRDefault="000036FF" w:rsidP="00075289">
      <w:pPr>
        <w:spacing w:line="324" w:lineRule="auto"/>
        <w:jc w:val="both"/>
        <w:rPr>
          <w:rFonts w:ascii="Arial" w:hAnsi="Arial" w:cs="Arial"/>
          <w:sz w:val="24"/>
          <w:szCs w:val="24"/>
          <w:highlight w:val="yellow"/>
          <w:lang w:val="x-none"/>
        </w:rPr>
      </w:pPr>
    </w:p>
    <w:p w14:paraId="162A5E61" w14:textId="77777777" w:rsidR="000036FF" w:rsidRDefault="000036FF" w:rsidP="00075289">
      <w:pPr>
        <w:pStyle w:val="PargrafodaLista"/>
        <w:spacing w:line="324" w:lineRule="auto"/>
        <w:ind w:left="0"/>
        <w:rPr>
          <w:rFonts w:ascii="Arial" w:hAnsi="Arial" w:cs="Arial"/>
          <w:sz w:val="24"/>
          <w:szCs w:val="24"/>
          <w:highlight w:val="yellow"/>
          <w:lang w:val="x-none"/>
        </w:rPr>
      </w:pPr>
    </w:p>
    <w:p w14:paraId="727369C1" w14:textId="77777777" w:rsidR="000036FF" w:rsidRDefault="000036FF" w:rsidP="00075289">
      <w:pPr>
        <w:pStyle w:val="PargrafodaLista"/>
        <w:spacing w:line="324" w:lineRule="auto"/>
        <w:ind w:left="0"/>
        <w:rPr>
          <w:rFonts w:ascii="Arial" w:hAnsi="Arial" w:cs="Arial"/>
          <w:b/>
          <w:sz w:val="24"/>
          <w:szCs w:val="24"/>
        </w:rPr>
      </w:pPr>
      <w:r w:rsidRPr="00D42B32">
        <w:rPr>
          <w:rFonts w:ascii="Arial" w:hAnsi="Arial" w:cs="Arial"/>
          <w:b/>
          <w:sz w:val="24"/>
          <w:szCs w:val="24"/>
        </w:rPr>
        <w:t>8 – CLÁUSULA OITAVA: DA FISCALIZAÇÃO CONTRATUAL</w:t>
      </w:r>
    </w:p>
    <w:p w14:paraId="50AD0BFF" w14:textId="77777777" w:rsidR="000036FF" w:rsidRDefault="000036FF" w:rsidP="00075289">
      <w:pPr>
        <w:pStyle w:val="PargrafodaLista"/>
        <w:spacing w:line="324" w:lineRule="auto"/>
        <w:ind w:left="0"/>
        <w:rPr>
          <w:rFonts w:ascii="Arial" w:hAnsi="Arial" w:cs="Arial"/>
          <w:b/>
          <w:sz w:val="24"/>
          <w:szCs w:val="24"/>
        </w:rPr>
      </w:pPr>
    </w:p>
    <w:p w14:paraId="19B20B48" w14:textId="77777777" w:rsidR="000036FF" w:rsidRDefault="000036FF" w:rsidP="00075289">
      <w:pPr>
        <w:pStyle w:val="PargrafodaLista"/>
        <w:spacing w:line="324" w:lineRule="auto"/>
        <w:ind w:left="0"/>
        <w:rPr>
          <w:rFonts w:ascii="Arial" w:hAnsi="Arial" w:cs="Arial"/>
          <w:sz w:val="24"/>
          <w:szCs w:val="24"/>
        </w:rPr>
      </w:pPr>
      <w:r w:rsidRPr="00D956BA">
        <w:rPr>
          <w:rFonts w:ascii="Arial" w:hAnsi="Arial" w:cs="Arial"/>
          <w:sz w:val="24"/>
          <w:szCs w:val="24"/>
        </w:rPr>
        <w:t>8.</w:t>
      </w:r>
      <w:r>
        <w:rPr>
          <w:rFonts w:ascii="Arial" w:hAnsi="Arial" w:cs="Arial"/>
          <w:sz w:val="24"/>
          <w:szCs w:val="24"/>
        </w:rPr>
        <w:t>1</w:t>
      </w:r>
      <w:r w:rsidRPr="00D956BA">
        <w:rPr>
          <w:rFonts w:ascii="Arial" w:hAnsi="Arial" w:cs="Arial"/>
          <w:sz w:val="24"/>
          <w:szCs w:val="24"/>
        </w:rPr>
        <w:t xml:space="preserve"> </w:t>
      </w:r>
      <w:r>
        <w:rPr>
          <w:rFonts w:ascii="Arial" w:hAnsi="Arial" w:cs="Arial"/>
          <w:sz w:val="24"/>
          <w:szCs w:val="24"/>
        </w:rPr>
        <w:t>–</w:t>
      </w:r>
      <w:r w:rsidRPr="00D956BA">
        <w:rPr>
          <w:rFonts w:ascii="Arial" w:hAnsi="Arial" w:cs="Arial"/>
          <w:sz w:val="24"/>
          <w:szCs w:val="24"/>
        </w:rPr>
        <w:t xml:space="preserve"> A execução do contrato deverá ser acompanhada e fiscalizada por um representante da Adminis</w:t>
      </w:r>
      <w:r>
        <w:rPr>
          <w:rFonts w:ascii="Arial" w:hAnsi="Arial" w:cs="Arial"/>
          <w:sz w:val="24"/>
          <w:szCs w:val="24"/>
        </w:rPr>
        <w:t>tração especialmente designado.</w:t>
      </w:r>
    </w:p>
    <w:p w14:paraId="5E67943C" w14:textId="77777777" w:rsidR="000036FF" w:rsidRDefault="000036FF" w:rsidP="00075289">
      <w:pPr>
        <w:pStyle w:val="PargrafodaLista"/>
        <w:spacing w:line="324" w:lineRule="auto"/>
        <w:ind w:left="0"/>
        <w:rPr>
          <w:rFonts w:ascii="Arial" w:hAnsi="Arial" w:cs="Arial"/>
          <w:sz w:val="24"/>
          <w:szCs w:val="24"/>
        </w:rPr>
      </w:pPr>
    </w:p>
    <w:p w14:paraId="46AE9BC9" w14:textId="77777777" w:rsidR="000036FF" w:rsidRPr="00EB5F6B" w:rsidRDefault="000036FF" w:rsidP="00075289">
      <w:pPr>
        <w:pStyle w:val="PargrafodaLista"/>
        <w:spacing w:line="324" w:lineRule="auto"/>
        <w:ind w:left="0"/>
        <w:rPr>
          <w:rFonts w:ascii="Arial" w:hAnsi="Arial" w:cs="Arial"/>
          <w:b/>
          <w:sz w:val="24"/>
          <w:szCs w:val="24"/>
          <w:highlight w:val="yellow"/>
        </w:rPr>
      </w:pPr>
    </w:p>
    <w:p w14:paraId="57DD00C5" w14:textId="77777777" w:rsidR="00244B7F" w:rsidRDefault="00244B7F" w:rsidP="00075289">
      <w:pPr>
        <w:spacing w:line="324" w:lineRule="auto"/>
        <w:jc w:val="both"/>
        <w:rPr>
          <w:rFonts w:ascii="Arial" w:hAnsi="Arial" w:cs="Arial"/>
          <w:b/>
          <w:sz w:val="24"/>
          <w:szCs w:val="24"/>
        </w:rPr>
      </w:pPr>
    </w:p>
    <w:p w14:paraId="339B4DA1" w14:textId="77777777" w:rsidR="000036FF" w:rsidRPr="00D956BA" w:rsidRDefault="000036FF" w:rsidP="00075289">
      <w:pPr>
        <w:spacing w:line="324" w:lineRule="auto"/>
        <w:jc w:val="both"/>
        <w:rPr>
          <w:rFonts w:ascii="Arial" w:hAnsi="Arial" w:cs="Arial"/>
          <w:b/>
          <w:sz w:val="24"/>
          <w:szCs w:val="24"/>
        </w:rPr>
      </w:pPr>
      <w:r w:rsidRPr="00D956BA">
        <w:rPr>
          <w:rFonts w:ascii="Arial" w:hAnsi="Arial" w:cs="Arial"/>
          <w:b/>
          <w:sz w:val="24"/>
          <w:szCs w:val="24"/>
        </w:rPr>
        <w:lastRenderedPageBreak/>
        <w:t xml:space="preserve">9 – CLÁUSULA </w:t>
      </w:r>
      <w:r>
        <w:rPr>
          <w:rFonts w:ascii="Arial" w:hAnsi="Arial" w:cs="Arial"/>
          <w:b/>
          <w:sz w:val="24"/>
          <w:szCs w:val="24"/>
        </w:rPr>
        <w:t>NON</w:t>
      </w:r>
      <w:r w:rsidRPr="00D956BA">
        <w:rPr>
          <w:rFonts w:ascii="Arial" w:hAnsi="Arial" w:cs="Arial"/>
          <w:b/>
          <w:sz w:val="24"/>
          <w:szCs w:val="24"/>
        </w:rPr>
        <w:t xml:space="preserve">A: </w:t>
      </w:r>
      <w:r>
        <w:rPr>
          <w:rFonts w:ascii="Arial" w:hAnsi="Arial" w:cs="Arial"/>
          <w:b/>
          <w:sz w:val="24"/>
          <w:szCs w:val="24"/>
        </w:rPr>
        <w:t>DAS ALTERAÇÕES CONTRATUAIS</w:t>
      </w:r>
    </w:p>
    <w:p w14:paraId="67FDEAA2" w14:textId="77777777" w:rsidR="000036FF" w:rsidRDefault="000036FF" w:rsidP="00075289">
      <w:pPr>
        <w:spacing w:line="324" w:lineRule="auto"/>
        <w:jc w:val="both"/>
        <w:rPr>
          <w:rFonts w:ascii="Arial" w:hAnsi="Arial" w:cs="Arial"/>
          <w:sz w:val="24"/>
          <w:szCs w:val="24"/>
        </w:rPr>
      </w:pPr>
    </w:p>
    <w:p w14:paraId="131F3E31" w14:textId="77777777" w:rsidR="000036FF" w:rsidRDefault="000036FF" w:rsidP="00075289">
      <w:pPr>
        <w:spacing w:line="324" w:lineRule="auto"/>
        <w:jc w:val="both"/>
        <w:rPr>
          <w:rFonts w:ascii="Arial" w:hAnsi="Arial" w:cs="Arial"/>
          <w:sz w:val="24"/>
          <w:szCs w:val="24"/>
        </w:rPr>
      </w:pPr>
      <w:r w:rsidRPr="00D956BA">
        <w:rPr>
          <w:rFonts w:ascii="Arial" w:hAnsi="Arial" w:cs="Arial"/>
          <w:sz w:val="24"/>
          <w:szCs w:val="24"/>
        </w:rPr>
        <w:t xml:space="preserve">9.1 </w:t>
      </w:r>
      <w:r>
        <w:rPr>
          <w:rFonts w:ascii="Arial" w:hAnsi="Arial" w:cs="Arial"/>
          <w:sz w:val="24"/>
          <w:szCs w:val="24"/>
        </w:rPr>
        <w:t>–</w:t>
      </w:r>
      <w:r w:rsidRPr="00D956BA">
        <w:rPr>
          <w:rFonts w:ascii="Arial" w:hAnsi="Arial" w:cs="Arial"/>
          <w:sz w:val="24"/>
          <w:szCs w:val="24"/>
        </w:rPr>
        <w:t xml:space="preserve"> </w:t>
      </w:r>
      <w:r w:rsidRPr="00D93C6E">
        <w:rPr>
          <w:rFonts w:ascii="Arial" w:hAnsi="Arial" w:cs="Arial"/>
          <w:sz w:val="24"/>
          <w:szCs w:val="24"/>
        </w:rPr>
        <w:t>Eventuais alterações contratuais reger-se-ão pela disciplina do art. 65 da Lei nº 8.666, de 1993.</w:t>
      </w:r>
    </w:p>
    <w:p w14:paraId="30A1A283" w14:textId="77777777" w:rsidR="000036FF" w:rsidRPr="00D93C6E" w:rsidRDefault="000036FF" w:rsidP="00075289">
      <w:pPr>
        <w:spacing w:line="324" w:lineRule="auto"/>
        <w:jc w:val="both"/>
        <w:rPr>
          <w:rFonts w:ascii="Arial" w:hAnsi="Arial" w:cs="Arial"/>
          <w:sz w:val="24"/>
          <w:szCs w:val="24"/>
        </w:rPr>
      </w:pPr>
    </w:p>
    <w:p w14:paraId="43E444B8" w14:textId="77777777" w:rsidR="000036FF" w:rsidRPr="00EB5F6B" w:rsidRDefault="000036FF" w:rsidP="00075289">
      <w:pPr>
        <w:spacing w:line="324" w:lineRule="auto"/>
        <w:jc w:val="both"/>
        <w:rPr>
          <w:rFonts w:ascii="Arial" w:hAnsi="Arial" w:cs="Arial"/>
          <w:sz w:val="24"/>
          <w:szCs w:val="24"/>
          <w:highlight w:val="yellow"/>
        </w:rPr>
      </w:pPr>
      <w:r>
        <w:rPr>
          <w:rFonts w:ascii="Arial" w:hAnsi="Arial" w:cs="Arial"/>
          <w:sz w:val="24"/>
          <w:szCs w:val="24"/>
        </w:rPr>
        <w:t>9</w:t>
      </w:r>
      <w:r w:rsidRPr="00D93C6E">
        <w:rPr>
          <w:rFonts w:ascii="Arial" w:hAnsi="Arial" w:cs="Arial"/>
          <w:sz w:val="24"/>
          <w:szCs w:val="24"/>
        </w:rPr>
        <w:t>.2</w:t>
      </w:r>
      <w:r>
        <w:rPr>
          <w:rFonts w:ascii="Arial" w:hAnsi="Arial" w:cs="Arial"/>
          <w:sz w:val="24"/>
          <w:szCs w:val="24"/>
        </w:rPr>
        <w:t xml:space="preserve"> –</w:t>
      </w:r>
      <w:r w:rsidRPr="00D93C6E">
        <w:rPr>
          <w:rFonts w:ascii="Arial" w:hAnsi="Arial" w:cs="Arial"/>
          <w:sz w:val="24"/>
          <w:szCs w:val="24"/>
        </w:rPr>
        <w:t xml:space="preserve"> A CONTRATADA é obrigada a aceitar, nas mesmas condições contratuais, os acréscimos ou supressões que se fizerem necessários, até o limite de 25% (vinte e cinco por cento) do valor inicial atualizado do contrato.</w:t>
      </w:r>
    </w:p>
    <w:p w14:paraId="272D2B79" w14:textId="77777777" w:rsidR="000036FF" w:rsidRDefault="000036FF" w:rsidP="00075289">
      <w:pPr>
        <w:spacing w:line="324" w:lineRule="auto"/>
        <w:jc w:val="both"/>
        <w:rPr>
          <w:rFonts w:ascii="Arial" w:hAnsi="Arial" w:cs="Arial"/>
          <w:b/>
          <w:sz w:val="24"/>
          <w:szCs w:val="24"/>
          <w:highlight w:val="yellow"/>
        </w:rPr>
      </w:pPr>
    </w:p>
    <w:p w14:paraId="0AE998A0" w14:textId="77777777" w:rsidR="000036FF" w:rsidRDefault="000036FF" w:rsidP="00075289">
      <w:pPr>
        <w:spacing w:line="324" w:lineRule="auto"/>
        <w:jc w:val="both"/>
        <w:rPr>
          <w:rFonts w:ascii="Arial" w:hAnsi="Arial" w:cs="Arial"/>
          <w:b/>
          <w:sz w:val="24"/>
          <w:szCs w:val="24"/>
          <w:highlight w:val="yellow"/>
        </w:rPr>
      </w:pPr>
    </w:p>
    <w:p w14:paraId="3E90F988" w14:textId="77777777" w:rsidR="000036FF" w:rsidRPr="00D93C6E" w:rsidRDefault="000036FF" w:rsidP="00075289">
      <w:pPr>
        <w:spacing w:line="324" w:lineRule="auto"/>
        <w:jc w:val="both"/>
        <w:rPr>
          <w:rFonts w:ascii="Arial" w:hAnsi="Arial" w:cs="Arial"/>
          <w:b/>
          <w:sz w:val="24"/>
          <w:szCs w:val="24"/>
        </w:rPr>
      </w:pPr>
      <w:r w:rsidRPr="00D93C6E">
        <w:rPr>
          <w:rFonts w:ascii="Arial" w:hAnsi="Arial" w:cs="Arial"/>
          <w:b/>
          <w:sz w:val="24"/>
          <w:szCs w:val="24"/>
        </w:rPr>
        <w:t>10 – CLÁUSULA DÉCIMA: DAS FORMALIDADES LEGAIS</w:t>
      </w:r>
    </w:p>
    <w:p w14:paraId="5AC1B437" w14:textId="77777777" w:rsidR="000036FF" w:rsidRPr="00EB5F6B" w:rsidRDefault="000036FF" w:rsidP="00075289">
      <w:pPr>
        <w:spacing w:line="324" w:lineRule="auto"/>
        <w:jc w:val="both"/>
        <w:rPr>
          <w:rFonts w:ascii="Arial" w:hAnsi="Arial" w:cs="Arial"/>
          <w:b/>
          <w:sz w:val="24"/>
          <w:szCs w:val="24"/>
          <w:highlight w:val="yellow"/>
        </w:rPr>
      </w:pPr>
    </w:p>
    <w:p w14:paraId="542B8BB4" w14:textId="77777777" w:rsidR="000036FF" w:rsidRPr="00D93C6E" w:rsidRDefault="000036FF" w:rsidP="00075289">
      <w:pPr>
        <w:spacing w:line="324" w:lineRule="auto"/>
        <w:jc w:val="both"/>
        <w:rPr>
          <w:rFonts w:ascii="Arial" w:hAnsi="Arial" w:cs="Arial"/>
          <w:sz w:val="24"/>
          <w:szCs w:val="24"/>
        </w:rPr>
      </w:pPr>
      <w:r w:rsidRPr="00D93C6E">
        <w:rPr>
          <w:rFonts w:ascii="Arial" w:hAnsi="Arial" w:cs="Arial"/>
          <w:sz w:val="24"/>
          <w:szCs w:val="24"/>
        </w:rPr>
        <w:t xml:space="preserve">10.1 - O presente contrato é regido pela Lei </w:t>
      </w:r>
      <w:r>
        <w:rPr>
          <w:rFonts w:ascii="Arial" w:hAnsi="Arial" w:cs="Arial"/>
          <w:sz w:val="24"/>
          <w:szCs w:val="24"/>
        </w:rPr>
        <w:t>nº</w:t>
      </w:r>
      <w:r w:rsidRPr="00D93C6E">
        <w:rPr>
          <w:rFonts w:ascii="Arial" w:hAnsi="Arial" w:cs="Arial"/>
          <w:sz w:val="24"/>
          <w:szCs w:val="24"/>
        </w:rPr>
        <w:t xml:space="preserve"> 8.666/93</w:t>
      </w:r>
      <w:r>
        <w:rPr>
          <w:rFonts w:ascii="Arial" w:hAnsi="Arial" w:cs="Arial"/>
          <w:sz w:val="24"/>
          <w:szCs w:val="24"/>
        </w:rPr>
        <w:t>, pela Lei nº 10.520/2002,</w:t>
      </w:r>
      <w:r w:rsidRPr="00D93C6E">
        <w:rPr>
          <w:rFonts w:ascii="Arial" w:hAnsi="Arial" w:cs="Arial"/>
          <w:sz w:val="24"/>
          <w:szCs w:val="24"/>
        </w:rPr>
        <w:t xml:space="preserve"> e suas posteriores alterações, </w:t>
      </w:r>
      <w:r>
        <w:rPr>
          <w:rFonts w:ascii="Arial" w:hAnsi="Arial" w:cs="Arial"/>
          <w:sz w:val="24"/>
          <w:szCs w:val="24"/>
        </w:rPr>
        <w:t xml:space="preserve">bem como </w:t>
      </w:r>
      <w:r w:rsidRPr="00D93C6E">
        <w:rPr>
          <w:rFonts w:ascii="Arial" w:hAnsi="Arial" w:cs="Arial"/>
          <w:sz w:val="24"/>
          <w:szCs w:val="24"/>
        </w:rPr>
        <w:t>pelos preceitos de direito público, aplicando-se lhes supletivamente, os princípios da teoria geral dos contratos e as disposições de direito privado, e vincula-se ao instrumento convocatório do Processo Licitatório n° 0</w:t>
      </w:r>
      <w:r>
        <w:rPr>
          <w:rFonts w:ascii="Arial" w:hAnsi="Arial" w:cs="Arial"/>
          <w:sz w:val="24"/>
          <w:szCs w:val="24"/>
        </w:rPr>
        <w:t>5</w:t>
      </w:r>
      <w:r w:rsidRPr="00D93C6E">
        <w:rPr>
          <w:rFonts w:ascii="Arial" w:hAnsi="Arial" w:cs="Arial"/>
          <w:sz w:val="24"/>
          <w:szCs w:val="24"/>
        </w:rPr>
        <w:t>/2021, Pregão Presencial n° 0</w:t>
      </w:r>
      <w:r>
        <w:rPr>
          <w:rFonts w:ascii="Arial" w:hAnsi="Arial" w:cs="Arial"/>
          <w:sz w:val="24"/>
          <w:szCs w:val="24"/>
        </w:rPr>
        <w:t>5</w:t>
      </w:r>
      <w:r w:rsidRPr="00D93C6E">
        <w:rPr>
          <w:rFonts w:ascii="Arial" w:hAnsi="Arial" w:cs="Arial"/>
          <w:sz w:val="24"/>
          <w:szCs w:val="24"/>
        </w:rPr>
        <w:t>2021, e a proposta do licitante, obrigando-se as partes a executar fielmente os dispostos neste instrumento.</w:t>
      </w:r>
    </w:p>
    <w:p w14:paraId="259B5D8C" w14:textId="77777777" w:rsidR="000036FF" w:rsidRPr="00EB5F6B" w:rsidRDefault="000036FF" w:rsidP="00075289">
      <w:pPr>
        <w:spacing w:line="324" w:lineRule="auto"/>
        <w:jc w:val="both"/>
        <w:rPr>
          <w:rFonts w:ascii="Arial" w:hAnsi="Arial" w:cs="Arial"/>
          <w:sz w:val="24"/>
          <w:szCs w:val="24"/>
          <w:highlight w:val="yellow"/>
        </w:rPr>
      </w:pPr>
    </w:p>
    <w:p w14:paraId="54607F94" w14:textId="77777777" w:rsidR="000036FF" w:rsidRDefault="000036FF" w:rsidP="00075289">
      <w:pPr>
        <w:spacing w:line="324" w:lineRule="auto"/>
        <w:jc w:val="both"/>
        <w:rPr>
          <w:rFonts w:ascii="Arial" w:hAnsi="Arial" w:cs="Arial"/>
          <w:b/>
          <w:sz w:val="24"/>
          <w:szCs w:val="24"/>
          <w:highlight w:val="yellow"/>
        </w:rPr>
      </w:pPr>
    </w:p>
    <w:p w14:paraId="150B21B1" w14:textId="77777777" w:rsidR="000036FF" w:rsidRPr="00D93C6E" w:rsidRDefault="000036FF" w:rsidP="00075289">
      <w:pPr>
        <w:spacing w:line="324" w:lineRule="auto"/>
        <w:jc w:val="both"/>
        <w:rPr>
          <w:rFonts w:ascii="Arial" w:hAnsi="Arial" w:cs="Arial"/>
          <w:b/>
          <w:sz w:val="24"/>
          <w:szCs w:val="24"/>
        </w:rPr>
      </w:pPr>
      <w:r w:rsidRPr="00D93C6E">
        <w:rPr>
          <w:rFonts w:ascii="Arial" w:hAnsi="Arial" w:cs="Arial"/>
          <w:b/>
          <w:sz w:val="24"/>
          <w:szCs w:val="24"/>
        </w:rPr>
        <w:t>11 – CLÁUSULA DÉCIMA PRIMEIRA: DAS PENALIDADES</w:t>
      </w:r>
    </w:p>
    <w:p w14:paraId="67183D5E" w14:textId="77777777" w:rsidR="000036FF" w:rsidRPr="00D93C6E" w:rsidRDefault="000036FF" w:rsidP="00075289">
      <w:pPr>
        <w:spacing w:line="324" w:lineRule="auto"/>
        <w:jc w:val="both"/>
        <w:rPr>
          <w:rFonts w:ascii="Arial" w:hAnsi="Arial" w:cs="Arial"/>
          <w:b/>
          <w:sz w:val="24"/>
          <w:szCs w:val="24"/>
          <w:highlight w:val="yellow"/>
        </w:rPr>
      </w:pPr>
    </w:p>
    <w:p w14:paraId="27F73696" w14:textId="77777777" w:rsidR="000036FF" w:rsidRPr="00D93C6E" w:rsidRDefault="000036FF" w:rsidP="00075289">
      <w:pPr>
        <w:pStyle w:val="NormalWeb"/>
        <w:spacing w:before="0" w:beforeAutospacing="0" w:after="0" w:afterAutospacing="0" w:line="324" w:lineRule="auto"/>
        <w:jc w:val="both"/>
      </w:pPr>
      <w:r>
        <w:rPr>
          <w:rFonts w:ascii="Arial" w:hAnsi="Arial" w:cs="Arial"/>
          <w:color w:val="000000"/>
        </w:rPr>
        <w:t xml:space="preserve">11 - </w:t>
      </w:r>
      <w:r w:rsidRPr="00D93C6E">
        <w:rPr>
          <w:rFonts w:ascii="Arial" w:hAnsi="Arial" w:cs="Arial"/>
          <w:color w:val="000000"/>
        </w:rPr>
        <w:t>Pela inexecução total ou parcial do contrato, poderão ser aplicadas à contratada as seguintes penalidades</w:t>
      </w:r>
      <w:r>
        <w:rPr>
          <w:rFonts w:ascii="Arial" w:hAnsi="Arial" w:cs="Arial"/>
          <w:color w:val="000000"/>
        </w:rPr>
        <w:t>, após garantia de contraditório e ampla defesa</w:t>
      </w:r>
      <w:r w:rsidRPr="00D93C6E">
        <w:rPr>
          <w:rFonts w:ascii="Arial" w:hAnsi="Arial" w:cs="Arial"/>
          <w:color w:val="000000"/>
        </w:rPr>
        <w:t>:</w:t>
      </w:r>
    </w:p>
    <w:p w14:paraId="54735D9B" w14:textId="77777777" w:rsidR="00244B7F" w:rsidRDefault="00244B7F" w:rsidP="00075289">
      <w:pPr>
        <w:pStyle w:val="NormalWeb"/>
        <w:spacing w:before="0" w:beforeAutospacing="0" w:after="0" w:afterAutospacing="0" w:line="324" w:lineRule="auto"/>
        <w:ind w:left="567"/>
        <w:jc w:val="both"/>
        <w:rPr>
          <w:rFonts w:ascii="Arial" w:hAnsi="Arial" w:cs="Arial"/>
          <w:color w:val="000000"/>
        </w:rPr>
      </w:pPr>
    </w:p>
    <w:p w14:paraId="51F5E07F" w14:textId="77777777" w:rsidR="000036FF" w:rsidRPr="00D93C6E" w:rsidRDefault="000036FF" w:rsidP="00075289">
      <w:pPr>
        <w:pStyle w:val="NormalWeb"/>
        <w:spacing w:before="0" w:beforeAutospacing="0" w:after="0" w:afterAutospacing="0" w:line="324" w:lineRule="auto"/>
        <w:ind w:left="567"/>
        <w:jc w:val="both"/>
      </w:pPr>
      <w:r>
        <w:rPr>
          <w:rFonts w:ascii="Arial" w:hAnsi="Arial" w:cs="Arial"/>
          <w:color w:val="000000"/>
        </w:rPr>
        <w:t>11</w:t>
      </w:r>
      <w:r w:rsidRPr="00D93C6E">
        <w:rPr>
          <w:rFonts w:ascii="Arial" w:hAnsi="Arial" w:cs="Arial"/>
          <w:color w:val="000000"/>
        </w:rPr>
        <w:t>.</w:t>
      </w:r>
      <w:r>
        <w:rPr>
          <w:rFonts w:ascii="Arial" w:hAnsi="Arial" w:cs="Arial"/>
          <w:color w:val="000000"/>
        </w:rPr>
        <w:t>1</w:t>
      </w:r>
      <w:r w:rsidRPr="00D93C6E">
        <w:rPr>
          <w:rFonts w:ascii="Arial" w:hAnsi="Arial" w:cs="Arial"/>
          <w:color w:val="000000"/>
        </w:rPr>
        <w:t>.1 – Advertência formal, por escrito, sempre que verificadas pequenas irregularidades para as quais haja concorrido;</w:t>
      </w:r>
    </w:p>
    <w:p w14:paraId="68DAED8E" w14:textId="77777777" w:rsidR="00244B7F" w:rsidRDefault="00244B7F" w:rsidP="00075289">
      <w:pPr>
        <w:pStyle w:val="NormalWeb"/>
        <w:spacing w:before="0" w:beforeAutospacing="0" w:after="0" w:afterAutospacing="0" w:line="324" w:lineRule="auto"/>
        <w:ind w:left="567"/>
        <w:jc w:val="both"/>
        <w:rPr>
          <w:rFonts w:ascii="Arial" w:hAnsi="Arial" w:cs="Arial"/>
          <w:color w:val="000000"/>
        </w:rPr>
      </w:pPr>
    </w:p>
    <w:p w14:paraId="60B25754" w14:textId="77777777" w:rsidR="000036FF" w:rsidRPr="00D93C6E" w:rsidRDefault="000036FF" w:rsidP="00075289">
      <w:pPr>
        <w:pStyle w:val="NormalWeb"/>
        <w:spacing w:before="0" w:beforeAutospacing="0" w:after="0" w:afterAutospacing="0" w:line="324" w:lineRule="auto"/>
        <w:ind w:left="567"/>
        <w:jc w:val="both"/>
      </w:pPr>
      <w:r w:rsidRPr="00D93C6E">
        <w:rPr>
          <w:rFonts w:ascii="Arial" w:hAnsi="Arial" w:cs="Arial"/>
          <w:color w:val="000000"/>
        </w:rPr>
        <w:t>1</w:t>
      </w:r>
      <w:r>
        <w:rPr>
          <w:rFonts w:ascii="Arial" w:hAnsi="Arial" w:cs="Arial"/>
          <w:color w:val="000000"/>
        </w:rPr>
        <w:t>1</w:t>
      </w:r>
      <w:r w:rsidRPr="00D93C6E">
        <w:rPr>
          <w:rFonts w:ascii="Arial" w:hAnsi="Arial" w:cs="Arial"/>
          <w:color w:val="000000"/>
        </w:rPr>
        <w:t>.</w:t>
      </w:r>
      <w:r>
        <w:rPr>
          <w:rFonts w:ascii="Arial" w:hAnsi="Arial" w:cs="Arial"/>
          <w:color w:val="000000"/>
        </w:rPr>
        <w:t>1</w:t>
      </w:r>
      <w:r w:rsidRPr="00D93C6E">
        <w:rPr>
          <w:rFonts w:ascii="Arial" w:hAnsi="Arial" w:cs="Arial"/>
          <w:color w:val="000000"/>
        </w:rPr>
        <w:t>.2 – Multa de 0,3% (três décimos por cento) por dia, em caso de interrupção total ou parcial dos serviços e por ocorrência de fato em desacordo com o proposto e o estabelecido neste contrato, até o máximo de 10% (dez por cento) sobre o valor atualizado do contrato até o mês imediatamente anterior à ocorrência do fato;</w:t>
      </w:r>
    </w:p>
    <w:p w14:paraId="34CD20A3" w14:textId="77777777" w:rsidR="000036FF" w:rsidRPr="00D93C6E" w:rsidRDefault="000036FF" w:rsidP="00075289">
      <w:pPr>
        <w:pStyle w:val="NormalWeb"/>
        <w:spacing w:before="0" w:beforeAutospacing="0" w:after="0" w:afterAutospacing="0" w:line="324" w:lineRule="auto"/>
        <w:ind w:left="567"/>
        <w:jc w:val="both"/>
      </w:pPr>
      <w:r w:rsidRPr="00D93C6E">
        <w:rPr>
          <w:rFonts w:ascii="Arial" w:hAnsi="Arial" w:cs="Arial"/>
          <w:color w:val="000000"/>
        </w:rPr>
        <w:lastRenderedPageBreak/>
        <w:t>1</w:t>
      </w:r>
      <w:r>
        <w:rPr>
          <w:rFonts w:ascii="Arial" w:hAnsi="Arial" w:cs="Arial"/>
          <w:color w:val="000000"/>
        </w:rPr>
        <w:t>1</w:t>
      </w:r>
      <w:r w:rsidRPr="00D93C6E">
        <w:rPr>
          <w:rFonts w:ascii="Arial" w:hAnsi="Arial" w:cs="Arial"/>
          <w:color w:val="000000"/>
        </w:rPr>
        <w:t>.</w:t>
      </w:r>
      <w:r>
        <w:rPr>
          <w:rFonts w:ascii="Arial" w:hAnsi="Arial" w:cs="Arial"/>
          <w:color w:val="000000"/>
        </w:rPr>
        <w:t>1</w:t>
      </w:r>
      <w:r w:rsidRPr="00D93C6E">
        <w:rPr>
          <w:rFonts w:ascii="Arial" w:hAnsi="Arial" w:cs="Arial"/>
          <w:color w:val="000000"/>
        </w:rPr>
        <w:t xml:space="preserve">.3 – Suspensão do direito de licitar e de contratar com </w:t>
      </w:r>
      <w:r>
        <w:rPr>
          <w:rFonts w:ascii="Arial" w:hAnsi="Arial" w:cs="Arial"/>
          <w:color w:val="000000"/>
        </w:rPr>
        <w:t>a</w:t>
      </w:r>
      <w:r w:rsidRPr="00D93C6E">
        <w:rPr>
          <w:rFonts w:ascii="Arial" w:hAnsi="Arial" w:cs="Arial"/>
          <w:color w:val="000000"/>
        </w:rPr>
        <w:t xml:space="preserve"> </w:t>
      </w:r>
      <w:r>
        <w:rPr>
          <w:rFonts w:ascii="Arial" w:hAnsi="Arial" w:cs="Arial"/>
          <w:color w:val="000000"/>
        </w:rPr>
        <w:t>CONTRATANTE</w:t>
      </w:r>
      <w:r w:rsidRPr="00D93C6E">
        <w:rPr>
          <w:rFonts w:ascii="Arial" w:hAnsi="Arial" w:cs="Arial"/>
          <w:color w:val="000000"/>
        </w:rPr>
        <w:t>, pelo prazo de até 2 (dois) anos, que será arbitrado de acordo com a natureza e a gravidade da falta, sem prejuízo das eventuais multas aplicadas;</w:t>
      </w:r>
    </w:p>
    <w:p w14:paraId="31D85028" w14:textId="77777777" w:rsidR="00244B7F" w:rsidRDefault="00244B7F" w:rsidP="00075289">
      <w:pPr>
        <w:pStyle w:val="NormalWeb"/>
        <w:spacing w:before="0" w:beforeAutospacing="0" w:after="0" w:afterAutospacing="0" w:line="324" w:lineRule="auto"/>
        <w:ind w:left="567"/>
        <w:jc w:val="both"/>
        <w:textAlignment w:val="baseline"/>
        <w:rPr>
          <w:rFonts w:ascii="Arial" w:hAnsi="Arial" w:cs="Arial"/>
          <w:color w:val="000000"/>
        </w:rPr>
      </w:pPr>
    </w:p>
    <w:p w14:paraId="3C69CF01" w14:textId="77777777" w:rsidR="000036FF" w:rsidRDefault="000036FF" w:rsidP="00075289">
      <w:pPr>
        <w:pStyle w:val="NormalWeb"/>
        <w:spacing w:before="0" w:beforeAutospacing="0" w:after="0" w:afterAutospacing="0" w:line="324" w:lineRule="auto"/>
        <w:ind w:left="567"/>
        <w:jc w:val="both"/>
        <w:textAlignment w:val="baseline"/>
        <w:rPr>
          <w:rFonts w:ascii="Arial" w:hAnsi="Arial" w:cs="Arial"/>
          <w:color w:val="000000"/>
        </w:rPr>
      </w:pPr>
      <w:r>
        <w:rPr>
          <w:rFonts w:ascii="Arial" w:hAnsi="Arial" w:cs="Arial"/>
          <w:color w:val="000000"/>
        </w:rPr>
        <w:t xml:space="preserve">11.1.4 </w:t>
      </w:r>
      <w:r w:rsidRPr="00D93C6E">
        <w:rPr>
          <w:rFonts w:ascii="Arial" w:hAnsi="Arial" w:cs="Arial"/>
          <w:color w:val="000000"/>
        </w:rPr>
        <w:t xml:space="preserve">– Declaração de inidoneidade para licitar ou contatar com a Administração Pública enquanto perdurarem os motivos determinantes da punição ou até que seja promovida a reabilitação perante a própria autoridade que aplicou a penalidade, que será concedida sempre que a </w:t>
      </w:r>
      <w:r>
        <w:rPr>
          <w:rFonts w:ascii="Arial" w:hAnsi="Arial" w:cs="Arial"/>
          <w:color w:val="000000"/>
        </w:rPr>
        <w:t>CONTRATADA</w:t>
      </w:r>
      <w:r w:rsidRPr="00D93C6E">
        <w:rPr>
          <w:rFonts w:ascii="Arial" w:hAnsi="Arial" w:cs="Arial"/>
          <w:color w:val="000000"/>
        </w:rPr>
        <w:t xml:space="preserve"> </w:t>
      </w:r>
      <w:r>
        <w:rPr>
          <w:rFonts w:ascii="Arial" w:hAnsi="Arial" w:cs="Arial"/>
          <w:color w:val="000000"/>
        </w:rPr>
        <w:t>ressarcir o</w:t>
      </w:r>
      <w:r w:rsidRPr="00D93C6E">
        <w:rPr>
          <w:rFonts w:ascii="Arial" w:hAnsi="Arial" w:cs="Arial"/>
          <w:color w:val="000000"/>
        </w:rPr>
        <w:t>s prejuízos resultantes e após decorrido o prazo da sanção aplicada com base na cláusula anterior.</w:t>
      </w:r>
    </w:p>
    <w:p w14:paraId="5287D3C4" w14:textId="77777777" w:rsidR="00244B7F" w:rsidRDefault="00244B7F" w:rsidP="00075289">
      <w:pPr>
        <w:pStyle w:val="NormalWeb"/>
        <w:spacing w:before="0" w:beforeAutospacing="0" w:after="0" w:afterAutospacing="0" w:line="324" w:lineRule="auto"/>
        <w:ind w:left="567"/>
        <w:jc w:val="both"/>
        <w:textAlignment w:val="baseline"/>
        <w:rPr>
          <w:rFonts w:ascii="Arial" w:hAnsi="Arial" w:cs="Arial"/>
          <w:color w:val="000000"/>
        </w:rPr>
      </w:pPr>
    </w:p>
    <w:p w14:paraId="42371F46" w14:textId="77777777" w:rsidR="000036FF" w:rsidRPr="00D93C6E" w:rsidRDefault="000036FF" w:rsidP="00075289">
      <w:pPr>
        <w:pStyle w:val="NormalWeb"/>
        <w:spacing w:before="0" w:beforeAutospacing="0" w:after="0" w:afterAutospacing="0" w:line="324" w:lineRule="auto"/>
        <w:ind w:left="567"/>
        <w:jc w:val="both"/>
        <w:textAlignment w:val="baseline"/>
        <w:rPr>
          <w:rFonts w:ascii="Arial" w:hAnsi="Arial" w:cs="Arial"/>
          <w:color w:val="000000"/>
        </w:rPr>
      </w:pPr>
      <w:r>
        <w:rPr>
          <w:rFonts w:ascii="Arial" w:hAnsi="Arial" w:cs="Arial"/>
          <w:color w:val="000000"/>
        </w:rPr>
        <w:t xml:space="preserve">11.1.5 – </w:t>
      </w:r>
      <w:r w:rsidRPr="00B36D54">
        <w:rPr>
          <w:rFonts w:ascii="Arial" w:hAnsi="Arial" w:cs="Arial"/>
          <w:color w:val="000000"/>
        </w:rPr>
        <w:t xml:space="preserve">Além das penalidades citadas, a CONTRATADA ficará sujeita, no que couber, as demais penalidades referidas no </w:t>
      </w:r>
      <w:r>
        <w:rPr>
          <w:rFonts w:ascii="Arial" w:hAnsi="Arial" w:cs="Arial"/>
          <w:color w:val="000000"/>
        </w:rPr>
        <w:t>Capítulo</w:t>
      </w:r>
      <w:r w:rsidRPr="00B36D54">
        <w:rPr>
          <w:rFonts w:ascii="Arial" w:hAnsi="Arial" w:cs="Arial"/>
          <w:color w:val="000000"/>
        </w:rPr>
        <w:t xml:space="preserve"> IV da </w:t>
      </w:r>
      <w:r>
        <w:rPr>
          <w:rFonts w:ascii="Arial" w:hAnsi="Arial" w:cs="Arial"/>
          <w:color w:val="000000"/>
        </w:rPr>
        <w:t>L</w:t>
      </w:r>
      <w:r w:rsidRPr="00B36D54">
        <w:rPr>
          <w:rFonts w:ascii="Arial" w:hAnsi="Arial" w:cs="Arial"/>
          <w:color w:val="000000"/>
        </w:rPr>
        <w:t>ei n.º 8.666/93.</w:t>
      </w:r>
    </w:p>
    <w:p w14:paraId="57B785F6" w14:textId="77777777" w:rsidR="000036FF" w:rsidRPr="00B36D54" w:rsidRDefault="000036FF" w:rsidP="00075289">
      <w:pPr>
        <w:spacing w:line="324" w:lineRule="auto"/>
        <w:jc w:val="both"/>
        <w:rPr>
          <w:rFonts w:ascii="Arial" w:hAnsi="Arial" w:cs="Arial"/>
          <w:sz w:val="24"/>
          <w:szCs w:val="24"/>
        </w:rPr>
      </w:pPr>
    </w:p>
    <w:p w14:paraId="369B1DC9" w14:textId="77777777" w:rsidR="000036FF" w:rsidRPr="00B36D54" w:rsidRDefault="000036FF" w:rsidP="00075289">
      <w:pPr>
        <w:spacing w:line="324" w:lineRule="auto"/>
        <w:jc w:val="both"/>
        <w:rPr>
          <w:rFonts w:ascii="Arial" w:hAnsi="Arial" w:cs="Arial"/>
          <w:sz w:val="24"/>
          <w:szCs w:val="24"/>
        </w:rPr>
      </w:pPr>
      <w:r w:rsidRPr="00B36D54">
        <w:rPr>
          <w:rFonts w:ascii="Arial" w:hAnsi="Arial" w:cs="Arial"/>
          <w:sz w:val="24"/>
          <w:szCs w:val="24"/>
        </w:rPr>
        <w:t>11.2 - A CONTRATANTE poderá descontar dos pagamentos eventualmente devidos à CONTRATADA, os valores correspondentes à aplicação da multa contratual ou,</w:t>
      </w:r>
      <w:r>
        <w:rPr>
          <w:rFonts w:ascii="Arial" w:hAnsi="Arial" w:cs="Arial"/>
          <w:sz w:val="24"/>
          <w:szCs w:val="24"/>
        </w:rPr>
        <w:t xml:space="preserve"> na impossibilidade,</w:t>
      </w:r>
      <w:r w:rsidRPr="00B36D54">
        <w:rPr>
          <w:rFonts w:ascii="Arial" w:hAnsi="Arial" w:cs="Arial"/>
          <w:sz w:val="24"/>
          <w:szCs w:val="24"/>
        </w:rPr>
        <w:t xml:space="preserve"> </w:t>
      </w:r>
      <w:r>
        <w:rPr>
          <w:rFonts w:ascii="Arial" w:hAnsi="Arial" w:cs="Arial"/>
          <w:sz w:val="24"/>
          <w:szCs w:val="24"/>
        </w:rPr>
        <w:t>encaminhar para inscrição em dívida ativa, sem prejuízo da tutela judicial</w:t>
      </w:r>
      <w:r w:rsidRPr="00B36D54">
        <w:rPr>
          <w:rFonts w:ascii="Arial" w:hAnsi="Arial" w:cs="Arial"/>
          <w:sz w:val="24"/>
          <w:szCs w:val="24"/>
        </w:rPr>
        <w:t>.</w:t>
      </w:r>
    </w:p>
    <w:p w14:paraId="77D285AD" w14:textId="77777777" w:rsidR="000036FF" w:rsidRPr="00B36D54" w:rsidRDefault="000036FF" w:rsidP="00075289">
      <w:pPr>
        <w:spacing w:line="324" w:lineRule="auto"/>
        <w:jc w:val="both"/>
        <w:rPr>
          <w:rFonts w:ascii="Arial" w:hAnsi="Arial" w:cs="Arial"/>
          <w:sz w:val="24"/>
          <w:szCs w:val="24"/>
        </w:rPr>
      </w:pPr>
    </w:p>
    <w:p w14:paraId="625F3FFF" w14:textId="77777777" w:rsidR="000036FF" w:rsidRDefault="000036FF" w:rsidP="00075289">
      <w:pPr>
        <w:spacing w:line="324" w:lineRule="auto"/>
        <w:jc w:val="both"/>
        <w:rPr>
          <w:rFonts w:ascii="Arial" w:hAnsi="Arial" w:cs="Arial"/>
          <w:sz w:val="24"/>
          <w:szCs w:val="24"/>
        </w:rPr>
      </w:pPr>
      <w:r w:rsidRPr="00B36D54">
        <w:rPr>
          <w:rFonts w:ascii="Arial" w:hAnsi="Arial" w:cs="Arial"/>
          <w:sz w:val="24"/>
          <w:szCs w:val="24"/>
        </w:rPr>
        <w:t xml:space="preserve">11.3 - A aplicação de uma penalidade não exclui a aplicação das outras, quando cabíveis. A penalidade de multa poderá ser aplicada de forma isolada ou cumulativamente com qualquer das demais, podendo ser descontada de eventuais créditos que tenha em face da </w:t>
      </w:r>
      <w:r>
        <w:rPr>
          <w:rFonts w:ascii="Arial" w:hAnsi="Arial" w:cs="Arial"/>
          <w:sz w:val="24"/>
          <w:szCs w:val="24"/>
        </w:rPr>
        <w:t>CONTRATANTE</w:t>
      </w:r>
      <w:r w:rsidRPr="00B36D54">
        <w:rPr>
          <w:rFonts w:ascii="Arial" w:hAnsi="Arial" w:cs="Arial"/>
          <w:sz w:val="24"/>
          <w:szCs w:val="24"/>
        </w:rPr>
        <w:t>.</w:t>
      </w:r>
    </w:p>
    <w:p w14:paraId="7B27071B" w14:textId="77777777" w:rsidR="000036FF" w:rsidRPr="00B36D54" w:rsidRDefault="000036FF" w:rsidP="00075289">
      <w:pPr>
        <w:spacing w:line="324" w:lineRule="auto"/>
        <w:jc w:val="both"/>
        <w:rPr>
          <w:rFonts w:ascii="Arial" w:hAnsi="Arial" w:cs="Arial"/>
          <w:sz w:val="24"/>
          <w:szCs w:val="24"/>
        </w:rPr>
      </w:pPr>
    </w:p>
    <w:p w14:paraId="23487F1C" w14:textId="77777777" w:rsidR="000036FF" w:rsidRPr="00B36D54" w:rsidRDefault="000036FF" w:rsidP="00075289">
      <w:pPr>
        <w:pStyle w:val="PargrafodaLista"/>
        <w:spacing w:line="324" w:lineRule="auto"/>
        <w:ind w:left="0"/>
        <w:rPr>
          <w:rFonts w:ascii="Arial" w:hAnsi="Arial" w:cs="Arial"/>
          <w:sz w:val="24"/>
          <w:szCs w:val="24"/>
        </w:rPr>
      </w:pPr>
      <w:r w:rsidRPr="00B36D54">
        <w:rPr>
          <w:rFonts w:ascii="Arial" w:hAnsi="Arial" w:cs="Arial"/>
          <w:sz w:val="24"/>
          <w:szCs w:val="24"/>
        </w:rPr>
        <w:t>11.4 - Comprovado o impedimento</w:t>
      </w:r>
      <w:r>
        <w:rPr>
          <w:rFonts w:ascii="Arial" w:hAnsi="Arial" w:cs="Arial"/>
          <w:sz w:val="24"/>
          <w:szCs w:val="24"/>
        </w:rPr>
        <w:t>,</w:t>
      </w:r>
      <w:r w:rsidRPr="00B36D54">
        <w:rPr>
          <w:rFonts w:ascii="Arial" w:hAnsi="Arial" w:cs="Arial"/>
          <w:sz w:val="24"/>
          <w:szCs w:val="24"/>
        </w:rPr>
        <w:t xml:space="preserve"> ou reconhecid</w:t>
      </w:r>
      <w:r>
        <w:rPr>
          <w:rFonts w:ascii="Arial" w:hAnsi="Arial" w:cs="Arial"/>
          <w:sz w:val="24"/>
          <w:szCs w:val="24"/>
        </w:rPr>
        <w:t xml:space="preserve">o </w:t>
      </w:r>
      <w:r w:rsidRPr="00B36D54">
        <w:rPr>
          <w:rFonts w:ascii="Arial" w:hAnsi="Arial" w:cs="Arial"/>
          <w:sz w:val="24"/>
          <w:szCs w:val="24"/>
        </w:rPr>
        <w:t xml:space="preserve">a força maior, devidamente justificado e aceito pela </w:t>
      </w:r>
      <w:r>
        <w:rPr>
          <w:rFonts w:ascii="Arial" w:hAnsi="Arial" w:cs="Arial"/>
          <w:sz w:val="24"/>
          <w:szCs w:val="24"/>
        </w:rPr>
        <w:t>CONTRATANTE</w:t>
      </w:r>
      <w:r w:rsidRPr="00B36D54">
        <w:rPr>
          <w:rFonts w:ascii="Arial" w:hAnsi="Arial" w:cs="Arial"/>
          <w:sz w:val="24"/>
          <w:szCs w:val="24"/>
        </w:rPr>
        <w:t>, a CONTRATADA ficará isenta das penalidades mencionadas.</w:t>
      </w:r>
    </w:p>
    <w:p w14:paraId="2F412905" w14:textId="77777777" w:rsidR="000036FF" w:rsidRPr="00EB5F6B" w:rsidRDefault="000036FF" w:rsidP="00075289">
      <w:pPr>
        <w:spacing w:line="324" w:lineRule="auto"/>
        <w:jc w:val="both"/>
        <w:rPr>
          <w:rFonts w:ascii="Arial" w:hAnsi="Arial" w:cs="Arial"/>
          <w:sz w:val="24"/>
          <w:szCs w:val="24"/>
          <w:highlight w:val="yellow"/>
        </w:rPr>
      </w:pPr>
    </w:p>
    <w:p w14:paraId="71CF621B" w14:textId="77777777" w:rsidR="000036FF" w:rsidRPr="00B36D54" w:rsidRDefault="000036FF" w:rsidP="00075289">
      <w:pPr>
        <w:spacing w:line="324" w:lineRule="auto"/>
        <w:jc w:val="both"/>
        <w:rPr>
          <w:rFonts w:ascii="Arial" w:hAnsi="Arial" w:cs="Arial"/>
          <w:sz w:val="24"/>
          <w:szCs w:val="24"/>
        </w:rPr>
      </w:pPr>
    </w:p>
    <w:p w14:paraId="3BF395FA" w14:textId="77777777" w:rsidR="000036FF" w:rsidRPr="00B36D54" w:rsidRDefault="000036FF" w:rsidP="00075289">
      <w:pPr>
        <w:spacing w:line="324" w:lineRule="auto"/>
        <w:jc w:val="both"/>
        <w:rPr>
          <w:rFonts w:ascii="Arial" w:hAnsi="Arial" w:cs="Arial"/>
          <w:b/>
          <w:sz w:val="24"/>
          <w:szCs w:val="24"/>
        </w:rPr>
      </w:pPr>
      <w:r w:rsidRPr="00B36D54">
        <w:rPr>
          <w:rFonts w:ascii="Arial" w:hAnsi="Arial" w:cs="Arial"/>
          <w:b/>
          <w:sz w:val="24"/>
          <w:szCs w:val="24"/>
        </w:rPr>
        <w:t>12 – CLÁUSULA DÉCIMA SEGUNDA: DA RESCISÃO</w:t>
      </w:r>
    </w:p>
    <w:p w14:paraId="0ACD6E84" w14:textId="77777777" w:rsidR="000036FF" w:rsidRPr="00EB5F6B" w:rsidRDefault="000036FF" w:rsidP="00075289">
      <w:pPr>
        <w:spacing w:line="324" w:lineRule="auto"/>
        <w:jc w:val="both"/>
        <w:rPr>
          <w:rFonts w:ascii="Arial" w:hAnsi="Arial" w:cs="Arial"/>
          <w:b/>
          <w:sz w:val="24"/>
          <w:szCs w:val="24"/>
          <w:highlight w:val="yellow"/>
        </w:rPr>
      </w:pPr>
    </w:p>
    <w:p w14:paraId="06157780" w14:textId="77777777" w:rsidR="000036FF" w:rsidRPr="00B36D54" w:rsidRDefault="000036FF" w:rsidP="00075289">
      <w:pPr>
        <w:spacing w:line="324" w:lineRule="auto"/>
        <w:jc w:val="both"/>
        <w:rPr>
          <w:rFonts w:ascii="Arial" w:hAnsi="Arial" w:cs="Arial"/>
          <w:sz w:val="24"/>
          <w:szCs w:val="24"/>
        </w:rPr>
      </w:pPr>
      <w:r w:rsidRPr="00B36D54">
        <w:rPr>
          <w:rFonts w:ascii="Arial" w:hAnsi="Arial" w:cs="Arial"/>
          <w:sz w:val="24"/>
          <w:szCs w:val="24"/>
        </w:rPr>
        <w:t>12.1 – O presente Termo de Contrato poderá ser rescindido:</w:t>
      </w:r>
    </w:p>
    <w:p w14:paraId="00963029" w14:textId="77777777" w:rsidR="000036FF" w:rsidRPr="00B36D54" w:rsidRDefault="000036FF" w:rsidP="00075289">
      <w:pPr>
        <w:spacing w:line="324" w:lineRule="auto"/>
        <w:ind w:left="567"/>
        <w:jc w:val="both"/>
        <w:rPr>
          <w:rFonts w:ascii="Arial" w:hAnsi="Arial" w:cs="Arial"/>
          <w:sz w:val="24"/>
          <w:szCs w:val="24"/>
        </w:rPr>
      </w:pPr>
      <w:r w:rsidRPr="00B36D54">
        <w:rPr>
          <w:rFonts w:ascii="Arial" w:hAnsi="Arial" w:cs="Arial"/>
          <w:sz w:val="24"/>
          <w:szCs w:val="24"/>
        </w:rPr>
        <w:lastRenderedPageBreak/>
        <w:t>1</w:t>
      </w:r>
      <w:r>
        <w:rPr>
          <w:rFonts w:ascii="Arial" w:hAnsi="Arial" w:cs="Arial"/>
          <w:sz w:val="24"/>
          <w:szCs w:val="24"/>
        </w:rPr>
        <w:t>2</w:t>
      </w:r>
      <w:r w:rsidRPr="00B36D54">
        <w:rPr>
          <w:rFonts w:ascii="Arial" w:hAnsi="Arial" w:cs="Arial"/>
          <w:sz w:val="24"/>
          <w:szCs w:val="24"/>
        </w:rPr>
        <w:t>.1.1 – por ato unilateral e escrito da Administração, nas situações previstas nos incisos I a XII e XVII do art. 78 da Lei nº 8.666</w:t>
      </w:r>
      <w:r>
        <w:rPr>
          <w:rFonts w:ascii="Arial" w:hAnsi="Arial" w:cs="Arial"/>
          <w:sz w:val="24"/>
          <w:szCs w:val="24"/>
        </w:rPr>
        <w:t>/</w:t>
      </w:r>
      <w:r w:rsidRPr="00B36D54">
        <w:rPr>
          <w:rFonts w:ascii="Arial" w:hAnsi="Arial" w:cs="Arial"/>
          <w:sz w:val="24"/>
          <w:szCs w:val="24"/>
        </w:rPr>
        <w:t>1993, e com as consequências indicadas no art. 80 da mesma Lei, sem prejuízo da aplicação das sanções previstas na Cláusula Décima Primeira;</w:t>
      </w:r>
    </w:p>
    <w:p w14:paraId="3FD3D9C0" w14:textId="77777777" w:rsidR="00244B7F" w:rsidRDefault="00244B7F" w:rsidP="00075289">
      <w:pPr>
        <w:spacing w:line="324" w:lineRule="auto"/>
        <w:ind w:left="567"/>
        <w:jc w:val="both"/>
        <w:rPr>
          <w:rFonts w:ascii="Arial" w:hAnsi="Arial" w:cs="Arial"/>
          <w:sz w:val="24"/>
          <w:szCs w:val="24"/>
        </w:rPr>
      </w:pPr>
    </w:p>
    <w:p w14:paraId="1CC25363" w14:textId="77777777" w:rsidR="000036FF" w:rsidRDefault="000036FF" w:rsidP="00075289">
      <w:pPr>
        <w:spacing w:line="324" w:lineRule="auto"/>
        <w:ind w:left="567"/>
        <w:jc w:val="both"/>
        <w:rPr>
          <w:rFonts w:ascii="Arial" w:hAnsi="Arial" w:cs="Arial"/>
          <w:sz w:val="24"/>
          <w:szCs w:val="24"/>
        </w:rPr>
      </w:pPr>
      <w:r w:rsidRPr="00B36D54">
        <w:rPr>
          <w:rFonts w:ascii="Arial" w:hAnsi="Arial" w:cs="Arial"/>
          <w:sz w:val="24"/>
          <w:szCs w:val="24"/>
        </w:rPr>
        <w:t>1</w:t>
      </w:r>
      <w:r>
        <w:rPr>
          <w:rFonts w:ascii="Arial" w:hAnsi="Arial" w:cs="Arial"/>
          <w:sz w:val="24"/>
          <w:szCs w:val="24"/>
        </w:rPr>
        <w:t>2</w:t>
      </w:r>
      <w:r w:rsidRPr="00B36D54">
        <w:rPr>
          <w:rFonts w:ascii="Arial" w:hAnsi="Arial" w:cs="Arial"/>
          <w:sz w:val="24"/>
          <w:szCs w:val="24"/>
        </w:rPr>
        <w:t>.2.1</w:t>
      </w:r>
      <w:r>
        <w:rPr>
          <w:rFonts w:ascii="Arial" w:hAnsi="Arial" w:cs="Arial"/>
          <w:sz w:val="24"/>
          <w:szCs w:val="24"/>
        </w:rPr>
        <w:t xml:space="preserve"> –</w:t>
      </w:r>
      <w:r w:rsidRPr="00B36D54">
        <w:rPr>
          <w:rFonts w:ascii="Arial" w:hAnsi="Arial" w:cs="Arial"/>
          <w:sz w:val="24"/>
          <w:szCs w:val="24"/>
        </w:rPr>
        <w:t xml:space="preserve"> amigavelmente, nos termos do art. 79, inciso II, da Lei nº 8.666</w:t>
      </w:r>
      <w:r>
        <w:rPr>
          <w:rFonts w:ascii="Arial" w:hAnsi="Arial" w:cs="Arial"/>
          <w:sz w:val="24"/>
          <w:szCs w:val="24"/>
        </w:rPr>
        <w:t>/</w:t>
      </w:r>
      <w:r w:rsidRPr="00B36D54">
        <w:rPr>
          <w:rFonts w:ascii="Arial" w:hAnsi="Arial" w:cs="Arial"/>
          <w:sz w:val="24"/>
          <w:szCs w:val="24"/>
        </w:rPr>
        <w:t>1993.</w:t>
      </w:r>
    </w:p>
    <w:p w14:paraId="6605C32C" w14:textId="77777777" w:rsidR="000036FF" w:rsidRPr="00B36D54" w:rsidRDefault="000036FF" w:rsidP="00075289">
      <w:pPr>
        <w:spacing w:line="324" w:lineRule="auto"/>
        <w:ind w:left="567"/>
        <w:jc w:val="both"/>
        <w:rPr>
          <w:rFonts w:ascii="Arial" w:hAnsi="Arial" w:cs="Arial"/>
          <w:sz w:val="24"/>
          <w:szCs w:val="24"/>
        </w:rPr>
      </w:pPr>
      <w:r w:rsidRPr="00B36D54">
        <w:rPr>
          <w:rFonts w:ascii="Arial" w:hAnsi="Arial" w:cs="Arial"/>
          <w:sz w:val="24"/>
          <w:szCs w:val="24"/>
        </w:rPr>
        <w:t xml:space="preserve"> </w:t>
      </w:r>
    </w:p>
    <w:p w14:paraId="061D5BE6" w14:textId="77777777" w:rsidR="000036FF" w:rsidRPr="00B36D54" w:rsidRDefault="000036FF" w:rsidP="00075289">
      <w:pPr>
        <w:spacing w:line="324" w:lineRule="auto"/>
        <w:jc w:val="both"/>
        <w:rPr>
          <w:rFonts w:ascii="Arial" w:hAnsi="Arial" w:cs="Arial"/>
          <w:sz w:val="24"/>
          <w:szCs w:val="24"/>
        </w:rPr>
      </w:pPr>
      <w:r w:rsidRPr="00B36D54">
        <w:rPr>
          <w:rFonts w:ascii="Arial" w:hAnsi="Arial" w:cs="Arial"/>
          <w:sz w:val="24"/>
          <w:szCs w:val="24"/>
        </w:rPr>
        <w:t>12.2. Os casos de rescisão contratual serão formalmente motivados, assegurando-se à CONTRATADA o direito à prévia e ampla defesa.</w:t>
      </w:r>
    </w:p>
    <w:p w14:paraId="2F5B2760" w14:textId="77777777" w:rsidR="000036FF" w:rsidRDefault="000036FF" w:rsidP="00075289">
      <w:pPr>
        <w:spacing w:line="324" w:lineRule="auto"/>
        <w:jc w:val="both"/>
        <w:rPr>
          <w:rFonts w:ascii="Arial" w:hAnsi="Arial" w:cs="Arial"/>
          <w:b/>
          <w:sz w:val="24"/>
          <w:szCs w:val="24"/>
        </w:rPr>
      </w:pPr>
    </w:p>
    <w:p w14:paraId="570256C7" w14:textId="77777777" w:rsidR="000036FF" w:rsidRPr="00B36D54" w:rsidRDefault="000036FF" w:rsidP="00075289">
      <w:pPr>
        <w:spacing w:line="324" w:lineRule="auto"/>
        <w:jc w:val="both"/>
        <w:rPr>
          <w:rFonts w:ascii="Arial" w:hAnsi="Arial" w:cs="Arial"/>
          <w:sz w:val="24"/>
          <w:szCs w:val="24"/>
        </w:rPr>
      </w:pPr>
      <w:r w:rsidRPr="00B36D54">
        <w:rPr>
          <w:rFonts w:ascii="Arial" w:hAnsi="Arial" w:cs="Arial"/>
          <w:sz w:val="24"/>
          <w:szCs w:val="24"/>
        </w:rPr>
        <w:t>12.3. A CONTRATADA reconhece os direitos da CONTRATANTE em caso de rescisão administrativa prevista no art. 77 da Lei nº 8.666</w:t>
      </w:r>
      <w:r>
        <w:rPr>
          <w:rFonts w:ascii="Arial" w:hAnsi="Arial" w:cs="Arial"/>
          <w:sz w:val="24"/>
          <w:szCs w:val="24"/>
        </w:rPr>
        <w:t>/</w:t>
      </w:r>
      <w:r w:rsidRPr="00B36D54">
        <w:rPr>
          <w:rFonts w:ascii="Arial" w:hAnsi="Arial" w:cs="Arial"/>
          <w:sz w:val="24"/>
          <w:szCs w:val="24"/>
        </w:rPr>
        <w:t>1993.</w:t>
      </w:r>
    </w:p>
    <w:p w14:paraId="0FC80662" w14:textId="77777777" w:rsidR="000036FF" w:rsidRDefault="000036FF" w:rsidP="00075289">
      <w:pPr>
        <w:spacing w:line="324" w:lineRule="auto"/>
        <w:jc w:val="both"/>
        <w:rPr>
          <w:rFonts w:ascii="Arial" w:hAnsi="Arial" w:cs="Arial"/>
          <w:b/>
          <w:sz w:val="24"/>
          <w:szCs w:val="24"/>
        </w:rPr>
      </w:pPr>
    </w:p>
    <w:p w14:paraId="07A99B45" w14:textId="77777777" w:rsidR="000036FF" w:rsidRPr="00B36D54" w:rsidRDefault="000036FF" w:rsidP="00075289">
      <w:pPr>
        <w:spacing w:line="324" w:lineRule="auto"/>
        <w:jc w:val="both"/>
        <w:rPr>
          <w:rFonts w:ascii="Arial" w:hAnsi="Arial" w:cs="Arial"/>
          <w:sz w:val="24"/>
          <w:szCs w:val="24"/>
        </w:rPr>
      </w:pPr>
      <w:r w:rsidRPr="00B36D54">
        <w:rPr>
          <w:rFonts w:ascii="Arial" w:hAnsi="Arial" w:cs="Arial"/>
          <w:sz w:val="24"/>
          <w:szCs w:val="24"/>
        </w:rPr>
        <w:t>12.4 – O termo de rescisão, sempre que possível, será precedido:</w:t>
      </w:r>
    </w:p>
    <w:p w14:paraId="345FE2C9" w14:textId="77777777" w:rsidR="00244B7F" w:rsidRDefault="00244B7F" w:rsidP="00075289">
      <w:pPr>
        <w:spacing w:line="324" w:lineRule="auto"/>
        <w:ind w:left="567"/>
        <w:jc w:val="both"/>
        <w:rPr>
          <w:rFonts w:ascii="Arial" w:hAnsi="Arial" w:cs="Arial"/>
          <w:sz w:val="24"/>
          <w:szCs w:val="24"/>
        </w:rPr>
      </w:pPr>
    </w:p>
    <w:p w14:paraId="10B66C5A" w14:textId="77777777" w:rsidR="000036FF" w:rsidRPr="00B36D54" w:rsidRDefault="000036FF" w:rsidP="00075289">
      <w:pPr>
        <w:spacing w:line="324" w:lineRule="auto"/>
        <w:ind w:left="567"/>
        <w:jc w:val="both"/>
        <w:rPr>
          <w:rFonts w:ascii="Arial" w:hAnsi="Arial" w:cs="Arial"/>
          <w:sz w:val="24"/>
          <w:szCs w:val="24"/>
        </w:rPr>
      </w:pPr>
      <w:r w:rsidRPr="00B36D54">
        <w:rPr>
          <w:rFonts w:ascii="Arial" w:hAnsi="Arial" w:cs="Arial"/>
          <w:sz w:val="24"/>
          <w:szCs w:val="24"/>
        </w:rPr>
        <w:t>1</w:t>
      </w:r>
      <w:r>
        <w:rPr>
          <w:rFonts w:ascii="Arial" w:hAnsi="Arial" w:cs="Arial"/>
          <w:sz w:val="24"/>
          <w:szCs w:val="24"/>
        </w:rPr>
        <w:t>2</w:t>
      </w:r>
      <w:r w:rsidRPr="00B36D54">
        <w:rPr>
          <w:rFonts w:ascii="Arial" w:hAnsi="Arial" w:cs="Arial"/>
          <w:sz w:val="24"/>
          <w:szCs w:val="24"/>
        </w:rPr>
        <w:t xml:space="preserve">.4.1. </w:t>
      </w:r>
      <w:proofErr w:type="gramStart"/>
      <w:r>
        <w:rPr>
          <w:rFonts w:ascii="Arial" w:hAnsi="Arial" w:cs="Arial"/>
          <w:sz w:val="24"/>
          <w:szCs w:val="24"/>
        </w:rPr>
        <w:t>de</w:t>
      </w:r>
      <w:proofErr w:type="gramEnd"/>
      <w:r>
        <w:rPr>
          <w:rFonts w:ascii="Arial" w:hAnsi="Arial" w:cs="Arial"/>
          <w:sz w:val="24"/>
          <w:szCs w:val="24"/>
        </w:rPr>
        <w:t xml:space="preserve"> b</w:t>
      </w:r>
      <w:r w:rsidRPr="00B36D54">
        <w:rPr>
          <w:rFonts w:ascii="Arial" w:hAnsi="Arial" w:cs="Arial"/>
          <w:sz w:val="24"/>
          <w:szCs w:val="24"/>
        </w:rPr>
        <w:t>alanço dos eventos contratuais já cumpridos ou parcialmente cumpridos;</w:t>
      </w:r>
    </w:p>
    <w:p w14:paraId="3D556288" w14:textId="77777777" w:rsidR="00244B7F" w:rsidRDefault="00244B7F" w:rsidP="00075289">
      <w:pPr>
        <w:spacing w:line="324" w:lineRule="auto"/>
        <w:ind w:left="567"/>
        <w:jc w:val="both"/>
        <w:rPr>
          <w:rFonts w:ascii="Arial" w:hAnsi="Arial" w:cs="Arial"/>
          <w:sz w:val="24"/>
          <w:szCs w:val="24"/>
        </w:rPr>
      </w:pPr>
    </w:p>
    <w:p w14:paraId="41677AB5" w14:textId="77777777" w:rsidR="000036FF" w:rsidRPr="00B36D54" w:rsidRDefault="000036FF" w:rsidP="00075289">
      <w:pPr>
        <w:spacing w:line="324" w:lineRule="auto"/>
        <w:ind w:left="567"/>
        <w:jc w:val="both"/>
        <w:rPr>
          <w:rFonts w:ascii="Arial" w:hAnsi="Arial" w:cs="Arial"/>
          <w:sz w:val="24"/>
          <w:szCs w:val="24"/>
        </w:rPr>
      </w:pPr>
      <w:r w:rsidRPr="00B36D54">
        <w:rPr>
          <w:rFonts w:ascii="Arial" w:hAnsi="Arial" w:cs="Arial"/>
          <w:sz w:val="24"/>
          <w:szCs w:val="24"/>
        </w:rPr>
        <w:t>1</w:t>
      </w:r>
      <w:r>
        <w:rPr>
          <w:rFonts w:ascii="Arial" w:hAnsi="Arial" w:cs="Arial"/>
          <w:sz w:val="24"/>
          <w:szCs w:val="24"/>
        </w:rPr>
        <w:t>2</w:t>
      </w:r>
      <w:r w:rsidRPr="00B36D54">
        <w:rPr>
          <w:rFonts w:ascii="Arial" w:hAnsi="Arial" w:cs="Arial"/>
          <w:sz w:val="24"/>
          <w:szCs w:val="24"/>
        </w:rPr>
        <w:t xml:space="preserve">.4.2. </w:t>
      </w:r>
      <w:proofErr w:type="gramStart"/>
      <w:r>
        <w:rPr>
          <w:rFonts w:ascii="Arial" w:hAnsi="Arial" w:cs="Arial"/>
          <w:sz w:val="24"/>
          <w:szCs w:val="24"/>
        </w:rPr>
        <w:t>com</w:t>
      </w:r>
      <w:proofErr w:type="gramEnd"/>
      <w:r>
        <w:rPr>
          <w:rFonts w:ascii="Arial" w:hAnsi="Arial" w:cs="Arial"/>
          <w:sz w:val="24"/>
          <w:szCs w:val="24"/>
        </w:rPr>
        <w:t xml:space="preserve"> a r</w:t>
      </w:r>
      <w:r w:rsidRPr="00B36D54">
        <w:rPr>
          <w:rFonts w:ascii="Arial" w:hAnsi="Arial" w:cs="Arial"/>
          <w:sz w:val="24"/>
          <w:szCs w:val="24"/>
        </w:rPr>
        <w:t>elação dos pagamentos já efetuados e ainda devidos;</w:t>
      </w:r>
    </w:p>
    <w:p w14:paraId="0FB1D5B3" w14:textId="77777777" w:rsidR="00244B7F" w:rsidRDefault="00244B7F" w:rsidP="00075289">
      <w:pPr>
        <w:spacing w:line="324" w:lineRule="auto"/>
        <w:ind w:left="567"/>
        <w:jc w:val="both"/>
        <w:rPr>
          <w:rFonts w:ascii="Arial" w:hAnsi="Arial" w:cs="Arial"/>
          <w:sz w:val="24"/>
          <w:szCs w:val="24"/>
        </w:rPr>
      </w:pPr>
    </w:p>
    <w:p w14:paraId="39DB4C91" w14:textId="77777777" w:rsidR="000036FF" w:rsidRPr="00B36D54" w:rsidRDefault="000036FF" w:rsidP="00075289">
      <w:pPr>
        <w:spacing w:line="324" w:lineRule="auto"/>
        <w:ind w:left="567"/>
        <w:jc w:val="both"/>
        <w:rPr>
          <w:rFonts w:ascii="Arial" w:hAnsi="Arial" w:cs="Arial"/>
          <w:sz w:val="24"/>
          <w:szCs w:val="24"/>
          <w:highlight w:val="yellow"/>
        </w:rPr>
      </w:pPr>
      <w:r w:rsidRPr="00B36D54">
        <w:rPr>
          <w:rFonts w:ascii="Arial" w:hAnsi="Arial" w:cs="Arial"/>
          <w:sz w:val="24"/>
          <w:szCs w:val="24"/>
        </w:rPr>
        <w:t>1</w:t>
      </w:r>
      <w:r>
        <w:rPr>
          <w:rFonts w:ascii="Arial" w:hAnsi="Arial" w:cs="Arial"/>
          <w:sz w:val="24"/>
          <w:szCs w:val="24"/>
        </w:rPr>
        <w:t>2</w:t>
      </w:r>
      <w:r w:rsidRPr="00B36D54">
        <w:rPr>
          <w:rFonts w:ascii="Arial" w:hAnsi="Arial" w:cs="Arial"/>
          <w:sz w:val="24"/>
          <w:szCs w:val="24"/>
        </w:rPr>
        <w:t xml:space="preserve">.4.3. </w:t>
      </w:r>
      <w:proofErr w:type="spellStart"/>
      <w:proofErr w:type="gramStart"/>
      <w:r>
        <w:rPr>
          <w:rFonts w:ascii="Arial" w:hAnsi="Arial" w:cs="Arial"/>
          <w:sz w:val="24"/>
          <w:szCs w:val="24"/>
        </w:rPr>
        <w:t>da</w:t>
      </w:r>
      <w:proofErr w:type="spellEnd"/>
      <w:proofErr w:type="gramEnd"/>
      <w:r>
        <w:rPr>
          <w:rFonts w:ascii="Arial" w:hAnsi="Arial" w:cs="Arial"/>
          <w:sz w:val="24"/>
          <w:szCs w:val="24"/>
        </w:rPr>
        <w:t xml:space="preserve"> quantificação das i</w:t>
      </w:r>
      <w:r w:rsidRPr="00B36D54">
        <w:rPr>
          <w:rFonts w:ascii="Arial" w:hAnsi="Arial" w:cs="Arial"/>
          <w:sz w:val="24"/>
          <w:szCs w:val="24"/>
        </w:rPr>
        <w:t>ndenizações e multas</w:t>
      </w:r>
      <w:r>
        <w:rPr>
          <w:rFonts w:ascii="Arial" w:hAnsi="Arial" w:cs="Arial"/>
          <w:sz w:val="24"/>
          <w:szCs w:val="24"/>
        </w:rPr>
        <w:t xml:space="preserve"> e, se for o caso, prova da quitação das mesmas</w:t>
      </w:r>
      <w:r w:rsidRPr="00B36D54">
        <w:rPr>
          <w:rFonts w:ascii="Arial" w:hAnsi="Arial" w:cs="Arial"/>
          <w:sz w:val="24"/>
          <w:szCs w:val="24"/>
        </w:rPr>
        <w:t>.</w:t>
      </w:r>
    </w:p>
    <w:p w14:paraId="2D153636" w14:textId="77777777" w:rsidR="000036FF" w:rsidRDefault="000036FF" w:rsidP="00075289">
      <w:pPr>
        <w:spacing w:line="324" w:lineRule="auto"/>
        <w:jc w:val="both"/>
        <w:rPr>
          <w:rFonts w:ascii="Arial" w:hAnsi="Arial" w:cs="Arial"/>
          <w:sz w:val="24"/>
          <w:szCs w:val="24"/>
          <w:highlight w:val="yellow"/>
        </w:rPr>
      </w:pPr>
    </w:p>
    <w:p w14:paraId="21CD7FCC" w14:textId="77777777" w:rsidR="000036FF" w:rsidRPr="00D13BA5" w:rsidRDefault="000036FF" w:rsidP="00075289">
      <w:pPr>
        <w:spacing w:line="324" w:lineRule="auto"/>
        <w:jc w:val="both"/>
        <w:rPr>
          <w:rFonts w:ascii="Arial" w:hAnsi="Arial" w:cs="Arial"/>
          <w:sz w:val="24"/>
          <w:szCs w:val="24"/>
        </w:rPr>
      </w:pPr>
      <w:r w:rsidRPr="00D13BA5">
        <w:rPr>
          <w:rFonts w:ascii="Arial" w:hAnsi="Arial" w:cs="Arial"/>
          <w:sz w:val="24"/>
          <w:szCs w:val="24"/>
        </w:rPr>
        <w:t>12.3 - A aplicação de quaisquer sanções referidas neste contrato, não afasta a responsabilização civil da CONTRATADA pela inexecução total ou parcial do objeto ou pela inadimplência</w:t>
      </w:r>
      <w:r>
        <w:rPr>
          <w:rFonts w:ascii="Arial" w:hAnsi="Arial" w:cs="Arial"/>
          <w:sz w:val="24"/>
          <w:szCs w:val="24"/>
        </w:rPr>
        <w:t>, nem impede a</w:t>
      </w:r>
      <w:r w:rsidRPr="00D13BA5">
        <w:rPr>
          <w:rFonts w:ascii="Arial" w:hAnsi="Arial" w:cs="Arial"/>
          <w:sz w:val="24"/>
          <w:szCs w:val="24"/>
        </w:rPr>
        <w:t xml:space="preserve"> CONTRATANTE de exigir os ressarcimentos dos prejuízos efetivados decorrentes de quaisquer faltas cometidas </w:t>
      </w:r>
      <w:r>
        <w:rPr>
          <w:rFonts w:ascii="Arial" w:hAnsi="Arial" w:cs="Arial"/>
          <w:sz w:val="24"/>
          <w:szCs w:val="24"/>
        </w:rPr>
        <w:t>por aquela.</w:t>
      </w:r>
    </w:p>
    <w:p w14:paraId="63AC8834" w14:textId="77777777" w:rsidR="000036FF" w:rsidRPr="00D13BA5" w:rsidRDefault="000036FF" w:rsidP="00075289">
      <w:pPr>
        <w:pStyle w:val="PargrafodaLista"/>
        <w:spacing w:line="324" w:lineRule="auto"/>
        <w:ind w:left="0"/>
        <w:rPr>
          <w:rFonts w:ascii="Arial" w:hAnsi="Arial" w:cs="Arial"/>
          <w:sz w:val="24"/>
          <w:szCs w:val="24"/>
        </w:rPr>
      </w:pPr>
    </w:p>
    <w:p w14:paraId="6CF21D96" w14:textId="77777777" w:rsidR="000036FF" w:rsidRPr="00D13BA5" w:rsidRDefault="000036FF" w:rsidP="00075289">
      <w:pPr>
        <w:spacing w:line="324" w:lineRule="auto"/>
        <w:jc w:val="both"/>
        <w:rPr>
          <w:rFonts w:ascii="Arial" w:hAnsi="Arial" w:cs="Arial"/>
          <w:sz w:val="24"/>
          <w:szCs w:val="24"/>
        </w:rPr>
      </w:pPr>
      <w:r w:rsidRPr="00D13BA5">
        <w:rPr>
          <w:rFonts w:ascii="Arial" w:hAnsi="Arial" w:cs="Arial"/>
          <w:sz w:val="24"/>
          <w:szCs w:val="24"/>
        </w:rPr>
        <w:t xml:space="preserve">12.4 </w:t>
      </w:r>
      <w:r>
        <w:rPr>
          <w:rFonts w:ascii="Arial" w:hAnsi="Arial" w:cs="Arial"/>
          <w:sz w:val="24"/>
          <w:szCs w:val="24"/>
        </w:rPr>
        <w:t>–</w:t>
      </w:r>
      <w:r w:rsidRPr="00D13BA5">
        <w:rPr>
          <w:rFonts w:ascii="Arial" w:hAnsi="Arial" w:cs="Arial"/>
          <w:sz w:val="24"/>
          <w:szCs w:val="24"/>
        </w:rPr>
        <w:t xml:space="preserve"> No caso de a CONTRATADA estar em situação de recuperação judicial, a convalidação em falência ensejará a imediata rescisão deste contrato, sem prejuízo da aplicaç</w:t>
      </w:r>
      <w:r>
        <w:rPr>
          <w:rFonts w:ascii="Arial" w:hAnsi="Arial" w:cs="Arial"/>
          <w:sz w:val="24"/>
          <w:szCs w:val="24"/>
        </w:rPr>
        <w:t>ão das demais cominações legais.</w:t>
      </w:r>
    </w:p>
    <w:p w14:paraId="1F65F682" w14:textId="77777777" w:rsidR="000036FF" w:rsidRPr="00EB5F6B" w:rsidRDefault="000036FF" w:rsidP="00075289">
      <w:pPr>
        <w:spacing w:line="324" w:lineRule="auto"/>
        <w:jc w:val="both"/>
        <w:rPr>
          <w:rFonts w:ascii="Arial" w:hAnsi="Arial" w:cs="Arial"/>
          <w:sz w:val="24"/>
          <w:szCs w:val="24"/>
          <w:highlight w:val="yellow"/>
        </w:rPr>
      </w:pPr>
    </w:p>
    <w:p w14:paraId="25AEAC2D" w14:textId="77777777" w:rsidR="000036FF" w:rsidRPr="00D13BA5" w:rsidRDefault="000036FF" w:rsidP="00075289">
      <w:pPr>
        <w:spacing w:line="324" w:lineRule="auto"/>
        <w:jc w:val="both"/>
        <w:rPr>
          <w:rFonts w:ascii="Arial" w:hAnsi="Arial" w:cs="Arial"/>
          <w:sz w:val="24"/>
          <w:szCs w:val="24"/>
        </w:rPr>
      </w:pPr>
      <w:r>
        <w:rPr>
          <w:rFonts w:ascii="Arial" w:hAnsi="Arial" w:cs="Arial"/>
          <w:sz w:val="24"/>
          <w:szCs w:val="24"/>
        </w:rPr>
        <w:lastRenderedPageBreak/>
        <w:t xml:space="preserve">12.5 – </w:t>
      </w:r>
      <w:r w:rsidRPr="00D13BA5">
        <w:rPr>
          <w:rFonts w:ascii="Arial" w:hAnsi="Arial" w:cs="Arial"/>
          <w:sz w:val="24"/>
          <w:szCs w:val="24"/>
        </w:rPr>
        <w:t>No caso de a CONTRATADA estar em situação de recuperação extrajudicial, o descumprimento do plano de recuperação ensejará a imediata rescisão deste contrato, sem prejuízo da aplicação das demais cominações legais.</w:t>
      </w:r>
    </w:p>
    <w:p w14:paraId="390FF0BF"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3393A448" w14:textId="77777777" w:rsidR="000036FF" w:rsidRPr="00EB5F6B" w:rsidRDefault="000036FF" w:rsidP="00075289">
      <w:pPr>
        <w:spacing w:line="324" w:lineRule="auto"/>
        <w:jc w:val="both"/>
        <w:rPr>
          <w:rFonts w:ascii="Arial" w:hAnsi="Arial" w:cs="Arial"/>
          <w:sz w:val="24"/>
          <w:szCs w:val="24"/>
          <w:highlight w:val="yellow"/>
        </w:rPr>
      </w:pPr>
    </w:p>
    <w:p w14:paraId="42123047" w14:textId="77777777" w:rsidR="000036FF" w:rsidRPr="004D457D" w:rsidRDefault="000036FF" w:rsidP="00075289">
      <w:pPr>
        <w:spacing w:line="324" w:lineRule="auto"/>
        <w:jc w:val="both"/>
        <w:rPr>
          <w:rFonts w:ascii="Arial" w:hAnsi="Arial" w:cs="Arial"/>
          <w:b/>
          <w:sz w:val="24"/>
          <w:szCs w:val="24"/>
        </w:rPr>
      </w:pPr>
      <w:r w:rsidRPr="004D457D">
        <w:rPr>
          <w:rFonts w:ascii="Arial" w:hAnsi="Arial" w:cs="Arial"/>
          <w:b/>
          <w:sz w:val="24"/>
          <w:szCs w:val="24"/>
        </w:rPr>
        <w:t xml:space="preserve">13 – CLÁUSULA DÉCIMA TERCEIRA: </w:t>
      </w:r>
      <w:r>
        <w:rPr>
          <w:rFonts w:ascii="Arial" w:hAnsi="Arial" w:cs="Arial"/>
          <w:b/>
          <w:sz w:val="24"/>
          <w:szCs w:val="24"/>
        </w:rPr>
        <w:t>DISPOSIÇÕES FINAIS</w:t>
      </w:r>
    </w:p>
    <w:p w14:paraId="4ED2F0A1" w14:textId="77777777" w:rsidR="000036FF" w:rsidRPr="004D457D" w:rsidRDefault="000036FF" w:rsidP="00075289">
      <w:pPr>
        <w:spacing w:line="324" w:lineRule="auto"/>
        <w:jc w:val="both"/>
        <w:rPr>
          <w:rFonts w:ascii="Arial" w:hAnsi="Arial" w:cs="Arial"/>
          <w:b/>
          <w:sz w:val="24"/>
          <w:szCs w:val="24"/>
        </w:rPr>
      </w:pPr>
    </w:p>
    <w:p w14:paraId="0D662C5B" w14:textId="77777777" w:rsidR="000036FF" w:rsidRPr="004D457D" w:rsidRDefault="000036FF" w:rsidP="00075289">
      <w:pPr>
        <w:spacing w:line="324" w:lineRule="auto"/>
        <w:jc w:val="both"/>
        <w:rPr>
          <w:rFonts w:ascii="Arial" w:hAnsi="Arial" w:cs="Arial"/>
          <w:sz w:val="24"/>
          <w:szCs w:val="24"/>
        </w:rPr>
      </w:pPr>
      <w:r w:rsidRPr="004D457D">
        <w:rPr>
          <w:rFonts w:ascii="Arial" w:hAnsi="Arial" w:cs="Arial"/>
          <w:sz w:val="24"/>
          <w:szCs w:val="24"/>
        </w:rPr>
        <w:t xml:space="preserve">13.1 – A CONTRATANTE não responde por quaisquer encargos trabalhistas, previdenciários, contratuais ou acidentários de eventuais empregados, sócios, ou quaisquer outros que mantenham vínculo empregatício, contratual ou de qualquer outra natureza com a CONTRATADA, </w:t>
      </w:r>
      <w:r>
        <w:rPr>
          <w:rFonts w:ascii="Arial" w:hAnsi="Arial" w:cs="Arial"/>
          <w:sz w:val="24"/>
          <w:szCs w:val="24"/>
        </w:rPr>
        <w:t>cabendo a esta</w:t>
      </w:r>
      <w:r w:rsidRPr="004D457D">
        <w:rPr>
          <w:rFonts w:ascii="Arial" w:hAnsi="Arial" w:cs="Arial"/>
          <w:sz w:val="24"/>
          <w:szCs w:val="24"/>
        </w:rPr>
        <w:t xml:space="preserve"> única e exclusivamente </w:t>
      </w:r>
      <w:r>
        <w:rPr>
          <w:rFonts w:ascii="Arial" w:hAnsi="Arial" w:cs="Arial"/>
          <w:sz w:val="24"/>
          <w:szCs w:val="24"/>
        </w:rPr>
        <w:t>a responsabilidade pelos mesmos.</w:t>
      </w:r>
    </w:p>
    <w:p w14:paraId="23C046B3" w14:textId="77777777" w:rsidR="000036FF" w:rsidRPr="00EB5F6B" w:rsidRDefault="000036FF" w:rsidP="00075289">
      <w:pPr>
        <w:spacing w:line="324" w:lineRule="auto"/>
        <w:jc w:val="both"/>
        <w:rPr>
          <w:rFonts w:ascii="Arial" w:hAnsi="Arial" w:cs="Arial"/>
          <w:sz w:val="24"/>
          <w:szCs w:val="24"/>
          <w:highlight w:val="yellow"/>
        </w:rPr>
      </w:pPr>
    </w:p>
    <w:p w14:paraId="2264F7E1" w14:textId="77777777" w:rsidR="000036FF" w:rsidRPr="004D457D" w:rsidRDefault="000036FF" w:rsidP="00075289">
      <w:pPr>
        <w:spacing w:line="324" w:lineRule="auto"/>
        <w:jc w:val="both"/>
        <w:rPr>
          <w:rFonts w:ascii="Arial" w:hAnsi="Arial" w:cs="Arial"/>
          <w:sz w:val="24"/>
          <w:szCs w:val="24"/>
        </w:rPr>
      </w:pPr>
      <w:r w:rsidRPr="004D457D">
        <w:rPr>
          <w:rFonts w:ascii="Arial" w:hAnsi="Arial" w:cs="Arial"/>
          <w:sz w:val="24"/>
          <w:szCs w:val="24"/>
        </w:rPr>
        <w:t xml:space="preserve">13.2 </w:t>
      </w:r>
      <w:r>
        <w:rPr>
          <w:rFonts w:ascii="Arial" w:hAnsi="Arial" w:cs="Arial"/>
          <w:sz w:val="24"/>
          <w:szCs w:val="24"/>
        </w:rPr>
        <w:t>–</w:t>
      </w:r>
      <w:r w:rsidRPr="004D457D">
        <w:rPr>
          <w:rFonts w:ascii="Arial" w:hAnsi="Arial" w:cs="Arial"/>
          <w:sz w:val="24"/>
          <w:szCs w:val="24"/>
        </w:rPr>
        <w:t xml:space="preserve"> Os tributos que forem devidos em decorrência direta ou indireta do presente contrato, ou de sua execução, constituem ônus de responsabilidade do contribuinte conforme definido na norma tributária</w:t>
      </w:r>
      <w:r>
        <w:rPr>
          <w:rFonts w:ascii="Arial" w:hAnsi="Arial" w:cs="Arial"/>
          <w:sz w:val="24"/>
          <w:szCs w:val="24"/>
        </w:rPr>
        <w:t>.</w:t>
      </w:r>
    </w:p>
    <w:p w14:paraId="168624B8" w14:textId="77777777" w:rsidR="000036FF" w:rsidRPr="00EB5F6B" w:rsidRDefault="000036FF" w:rsidP="00075289">
      <w:pPr>
        <w:pStyle w:val="PargrafodaLista"/>
        <w:spacing w:line="324" w:lineRule="auto"/>
        <w:ind w:left="0"/>
        <w:rPr>
          <w:rFonts w:ascii="Arial" w:hAnsi="Arial" w:cs="Arial"/>
          <w:sz w:val="24"/>
          <w:szCs w:val="24"/>
          <w:highlight w:val="yellow"/>
        </w:rPr>
      </w:pPr>
    </w:p>
    <w:p w14:paraId="333B603D" w14:textId="77777777" w:rsidR="000036FF" w:rsidRPr="004D457D" w:rsidRDefault="000036FF" w:rsidP="00075289">
      <w:pPr>
        <w:spacing w:line="324" w:lineRule="auto"/>
        <w:jc w:val="both"/>
        <w:rPr>
          <w:rFonts w:ascii="Arial" w:hAnsi="Arial" w:cs="Arial"/>
          <w:sz w:val="24"/>
          <w:szCs w:val="24"/>
        </w:rPr>
      </w:pPr>
      <w:r>
        <w:rPr>
          <w:rFonts w:ascii="Arial" w:hAnsi="Arial" w:cs="Arial"/>
          <w:sz w:val="24"/>
          <w:szCs w:val="24"/>
        </w:rPr>
        <w:t xml:space="preserve">13.3 – </w:t>
      </w:r>
      <w:r w:rsidRPr="004D457D">
        <w:rPr>
          <w:rFonts w:ascii="Arial" w:hAnsi="Arial" w:cs="Arial"/>
          <w:sz w:val="24"/>
          <w:szCs w:val="24"/>
        </w:rPr>
        <w:t>Qualquer omissão ou tolerância das partes em exigir o estrito cumprimento dos termos e condições deste instrumento, ou em exercer prerrogativas, dele decorrentes, não constituirá novação ou renúncia e não afetará o direito das partes</w:t>
      </w:r>
      <w:r>
        <w:rPr>
          <w:rFonts w:ascii="Arial" w:hAnsi="Arial" w:cs="Arial"/>
          <w:sz w:val="24"/>
          <w:szCs w:val="24"/>
        </w:rPr>
        <w:t xml:space="preserve"> de exercê-los a qualquer tempo.</w:t>
      </w:r>
    </w:p>
    <w:p w14:paraId="07E7E33F" w14:textId="77777777" w:rsidR="000036FF" w:rsidRPr="004D457D" w:rsidRDefault="000036FF" w:rsidP="00075289">
      <w:pPr>
        <w:pStyle w:val="PargrafodaLista"/>
        <w:spacing w:line="324" w:lineRule="auto"/>
        <w:ind w:left="0"/>
        <w:rPr>
          <w:rFonts w:ascii="Arial" w:hAnsi="Arial" w:cs="Arial"/>
          <w:sz w:val="24"/>
          <w:szCs w:val="24"/>
        </w:rPr>
      </w:pPr>
    </w:p>
    <w:p w14:paraId="6605AE9E" w14:textId="77777777" w:rsidR="000036FF" w:rsidRPr="004D457D" w:rsidRDefault="000036FF" w:rsidP="00075289">
      <w:pPr>
        <w:spacing w:line="324" w:lineRule="auto"/>
        <w:jc w:val="both"/>
        <w:rPr>
          <w:rFonts w:ascii="Arial" w:hAnsi="Arial" w:cs="Arial"/>
          <w:sz w:val="24"/>
          <w:szCs w:val="24"/>
        </w:rPr>
      </w:pPr>
      <w:r w:rsidRPr="004D457D">
        <w:rPr>
          <w:rFonts w:ascii="Arial" w:hAnsi="Arial" w:cs="Arial"/>
          <w:sz w:val="24"/>
          <w:szCs w:val="24"/>
        </w:rPr>
        <w:t>13</w:t>
      </w:r>
      <w:r>
        <w:rPr>
          <w:rFonts w:ascii="Arial" w:hAnsi="Arial" w:cs="Arial"/>
          <w:sz w:val="24"/>
          <w:szCs w:val="24"/>
        </w:rPr>
        <w:t>.4</w:t>
      </w:r>
      <w:r w:rsidRPr="004D457D">
        <w:rPr>
          <w:rFonts w:ascii="Arial" w:hAnsi="Arial" w:cs="Arial"/>
          <w:sz w:val="24"/>
          <w:szCs w:val="24"/>
        </w:rPr>
        <w:t xml:space="preserve"> - Qualquer modificação que afete os termos, condições ou especificações do presente contato, desde que compatíveis à Lei 8.666/93, deverá ser objeto de alteração por escrito com anuência de ambas as partes.</w:t>
      </w:r>
    </w:p>
    <w:p w14:paraId="0308CF39" w14:textId="77777777" w:rsidR="000036FF" w:rsidRPr="00EB5F6B" w:rsidRDefault="000036FF" w:rsidP="00075289">
      <w:pPr>
        <w:spacing w:line="324" w:lineRule="auto"/>
        <w:jc w:val="both"/>
        <w:rPr>
          <w:rFonts w:ascii="Arial" w:hAnsi="Arial" w:cs="Arial"/>
          <w:sz w:val="24"/>
          <w:szCs w:val="24"/>
          <w:highlight w:val="yellow"/>
        </w:rPr>
      </w:pPr>
    </w:p>
    <w:p w14:paraId="04027FCC" w14:textId="77777777" w:rsidR="000036FF" w:rsidRDefault="000036FF" w:rsidP="00075289">
      <w:pPr>
        <w:spacing w:line="324" w:lineRule="auto"/>
        <w:jc w:val="both"/>
        <w:rPr>
          <w:rFonts w:ascii="Arial" w:hAnsi="Arial" w:cs="Arial"/>
          <w:sz w:val="24"/>
          <w:szCs w:val="24"/>
        </w:rPr>
      </w:pPr>
      <w:r w:rsidRPr="00D13BA5">
        <w:rPr>
          <w:rFonts w:ascii="Arial" w:hAnsi="Arial" w:cs="Arial"/>
          <w:sz w:val="24"/>
          <w:szCs w:val="24"/>
        </w:rPr>
        <w:t>1</w:t>
      </w:r>
      <w:r>
        <w:rPr>
          <w:rFonts w:ascii="Arial" w:hAnsi="Arial" w:cs="Arial"/>
          <w:sz w:val="24"/>
          <w:szCs w:val="24"/>
        </w:rPr>
        <w:t>3</w:t>
      </w:r>
      <w:r w:rsidRPr="00D13BA5">
        <w:rPr>
          <w:rFonts w:ascii="Arial" w:hAnsi="Arial" w:cs="Arial"/>
          <w:sz w:val="24"/>
          <w:szCs w:val="24"/>
        </w:rPr>
        <w:t>.</w:t>
      </w:r>
      <w:r>
        <w:rPr>
          <w:rFonts w:ascii="Arial" w:hAnsi="Arial" w:cs="Arial"/>
          <w:sz w:val="24"/>
          <w:szCs w:val="24"/>
        </w:rPr>
        <w:t>4 –</w:t>
      </w:r>
      <w:r w:rsidRPr="00D13BA5">
        <w:rPr>
          <w:rFonts w:ascii="Arial" w:hAnsi="Arial" w:cs="Arial"/>
          <w:sz w:val="24"/>
          <w:szCs w:val="24"/>
        </w:rPr>
        <w:t xml:space="preserve"> Os casos omissos serão decididos pela CONTRATANTE, segundo as disposições contidas na Lei nº 8.666</w:t>
      </w:r>
      <w:r>
        <w:rPr>
          <w:rFonts w:ascii="Arial" w:hAnsi="Arial" w:cs="Arial"/>
          <w:sz w:val="24"/>
          <w:szCs w:val="24"/>
        </w:rPr>
        <w:t>/</w:t>
      </w:r>
      <w:r w:rsidRPr="00D13BA5">
        <w:rPr>
          <w:rFonts w:ascii="Arial" w:hAnsi="Arial" w:cs="Arial"/>
          <w:sz w:val="24"/>
          <w:szCs w:val="24"/>
        </w:rPr>
        <w:t>1993, na Lei nº 10.520</w:t>
      </w:r>
      <w:r>
        <w:rPr>
          <w:rFonts w:ascii="Arial" w:hAnsi="Arial" w:cs="Arial"/>
          <w:sz w:val="24"/>
          <w:szCs w:val="24"/>
        </w:rPr>
        <w:t>/</w:t>
      </w:r>
      <w:r w:rsidRPr="00D13BA5">
        <w:rPr>
          <w:rFonts w:ascii="Arial" w:hAnsi="Arial" w:cs="Arial"/>
          <w:sz w:val="24"/>
          <w:szCs w:val="24"/>
        </w:rPr>
        <w:t xml:space="preserve">2002 e demais normas </w:t>
      </w:r>
      <w:r>
        <w:rPr>
          <w:rFonts w:ascii="Arial" w:hAnsi="Arial" w:cs="Arial"/>
          <w:sz w:val="24"/>
          <w:szCs w:val="24"/>
        </w:rPr>
        <w:t>de direito público</w:t>
      </w:r>
      <w:r w:rsidRPr="00D13BA5">
        <w:rPr>
          <w:rFonts w:ascii="Arial" w:hAnsi="Arial" w:cs="Arial"/>
          <w:sz w:val="24"/>
          <w:szCs w:val="24"/>
        </w:rPr>
        <w:t xml:space="preserve"> aplicáveis e, subsidiariamente, normas e princípios gerais dos contratos</w:t>
      </w:r>
      <w:r>
        <w:rPr>
          <w:rFonts w:ascii="Arial" w:hAnsi="Arial" w:cs="Arial"/>
          <w:sz w:val="24"/>
          <w:szCs w:val="24"/>
        </w:rPr>
        <w:t>.</w:t>
      </w:r>
    </w:p>
    <w:p w14:paraId="6EED7087" w14:textId="77777777" w:rsidR="000036FF" w:rsidRDefault="000036FF" w:rsidP="00075289">
      <w:pPr>
        <w:spacing w:line="324" w:lineRule="auto"/>
        <w:jc w:val="both"/>
        <w:rPr>
          <w:rFonts w:ascii="Arial" w:hAnsi="Arial" w:cs="Arial"/>
          <w:sz w:val="24"/>
          <w:szCs w:val="24"/>
        </w:rPr>
      </w:pPr>
    </w:p>
    <w:p w14:paraId="2602DD73" w14:textId="77777777" w:rsidR="000036FF" w:rsidRPr="004D457D" w:rsidRDefault="000036FF" w:rsidP="00075289">
      <w:pPr>
        <w:spacing w:line="324" w:lineRule="auto"/>
        <w:jc w:val="both"/>
        <w:rPr>
          <w:rFonts w:ascii="Arial" w:hAnsi="Arial" w:cs="Arial"/>
          <w:sz w:val="24"/>
          <w:szCs w:val="24"/>
        </w:rPr>
      </w:pPr>
      <w:r w:rsidRPr="004D457D">
        <w:rPr>
          <w:rFonts w:ascii="Arial" w:hAnsi="Arial" w:cs="Arial"/>
          <w:sz w:val="24"/>
          <w:szCs w:val="24"/>
        </w:rPr>
        <w:t>13.5 – É vedada a cessão parcial ou total do presente contrato, bem como a subcontratação, sem prévia e expressa anuência da CONTRATANTE.</w:t>
      </w:r>
    </w:p>
    <w:p w14:paraId="446AA724" w14:textId="77777777" w:rsidR="000036FF" w:rsidRPr="004D457D" w:rsidRDefault="000036FF" w:rsidP="00075289">
      <w:pPr>
        <w:spacing w:line="324" w:lineRule="auto"/>
        <w:jc w:val="both"/>
        <w:rPr>
          <w:rFonts w:ascii="Arial" w:hAnsi="Arial" w:cs="Arial"/>
          <w:sz w:val="24"/>
          <w:szCs w:val="24"/>
        </w:rPr>
      </w:pPr>
      <w:r w:rsidRPr="004D457D">
        <w:rPr>
          <w:rFonts w:ascii="Arial" w:hAnsi="Arial" w:cs="Arial"/>
          <w:sz w:val="24"/>
          <w:szCs w:val="24"/>
        </w:rPr>
        <w:lastRenderedPageBreak/>
        <w:t>13.6 – Fica eleito o foro da Comarca de São Miguel Arcanjo</w:t>
      </w:r>
      <w:r>
        <w:rPr>
          <w:rFonts w:ascii="Arial" w:hAnsi="Arial" w:cs="Arial"/>
          <w:sz w:val="24"/>
          <w:szCs w:val="24"/>
        </w:rPr>
        <w:t xml:space="preserve"> </w:t>
      </w:r>
      <w:r w:rsidRPr="004D457D">
        <w:rPr>
          <w:rFonts w:ascii="Arial" w:hAnsi="Arial" w:cs="Arial"/>
          <w:sz w:val="24"/>
          <w:szCs w:val="24"/>
        </w:rPr>
        <w:t>-</w:t>
      </w:r>
      <w:r>
        <w:rPr>
          <w:rFonts w:ascii="Arial" w:hAnsi="Arial" w:cs="Arial"/>
          <w:sz w:val="24"/>
          <w:szCs w:val="24"/>
        </w:rPr>
        <w:t xml:space="preserve"> </w:t>
      </w:r>
      <w:r w:rsidRPr="004D457D">
        <w:rPr>
          <w:rFonts w:ascii="Arial" w:hAnsi="Arial" w:cs="Arial"/>
          <w:sz w:val="24"/>
          <w:szCs w:val="24"/>
        </w:rPr>
        <w:t>SP para dirimir todas as questões que porventura surgirem na execução do presente contrato, com renúncia a qualquer outro, por mais privilegiado que seja.</w:t>
      </w:r>
    </w:p>
    <w:p w14:paraId="4A9ADEAD" w14:textId="77777777" w:rsidR="000036FF" w:rsidRPr="00EB5F6B" w:rsidRDefault="000036FF" w:rsidP="00075289">
      <w:pPr>
        <w:spacing w:line="324" w:lineRule="auto"/>
        <w:jc w:val="both"/>
        <w:rPr>
          <w:rFonts w:ascii="Arial" w:hAnsi="Arial" w:cs="Arial"/>
          <w:sz w:val="24"/>
          <w:szCs w:val="24"/>
          <w:highlight w:val="yellow"/>
        </w:rPr>
      </w:pPr>
    </w:p>
    <w:p w14:paraId="325D8171" w14:textId="77777777" w:rsidR="000036FF" w:rsidRPr="004D457D" w:rsidRDefault="000036FF" w:rsidP="00075289">
      <w:pPr>
        <w:spacing w:line="324" w:lineRule="auto"/>
        <w:jc w:val="both"/>
        <w:rPr>
          <w:rFonts w:ascii="Arial" w:hAnsi="Arial" w:cs="Arial"/>
          <w:sz w:val="24"/>
          <w:szCs w:val="24"/>
        </w:rPr>
      </w:pPr>
      <w:r>
        <w:rPr>
          <w:rFonts w:ascii="Arial" w:hAnsi="Arial" w:cs="Arial"/>
          <w:sz w:val="24"/>
          <w:szCs w:val="24"/>
        </w:rPr>
        <w:t xml:space="preserve">13.7 – </w:t>
      </w:r>
      <w:r w:rsidRPr="004D457D">
        <w:rPr>
          <w:rFonts w:ascii="Arial" w:hAnsi="Arial" w:cs="Arial"/>
          <w:sz w:val="24"/>
          <w:szCs w:val="24"/>
        </w:rPr>
        <w:t>Para firmeza e validade do pactuado, o presente termo foi lavrado em 03 (três) vias de igual teor, que, depois de lido e ac</w:t>
      </w:r>
      <w:r>
        <w:rPr>
          <w:rFonts w:ascii="Arial" w:hAnsi="Arial" w:cs="Arial"/>
          <w:sz w:val="24"/>
          <w:szCs w:val="24"/>
        </w:rPr>
        <w:t>hado em ordem, vai assinado pelo</w:t>
      </w:r>
      <w:r w:rsidRPr="004D457D">
        <w:rPr>
          <w:rFonts w:ascii="Arial" w:hAnsi="Arial" w:cs="Arial"/>
          <w:sz w:val="24"/>
          <w:szCs w:val="24"/>
        </w:rPr>
        <w:t xml:space="preserve">s </w:t>
      </w:r>
      <w:r>
        <w:rPr>
          <w:rFonts w:ascii="Arial" w:hAnsi="Arial" w:cs="Arial"/>
          <w:sz w:val="24"/>
          <w:szCs w:val="24"/>
        </w:rPr>
        <w:t>contratantes e testemunhas.</w:t>
      </w:r>
    </w:p>
    <w:p w14:paraId="483BA9C9" w14:textId="77777777" w:rsidR="000036FF" w:rsidRPr="00EB5F6B" w:rsidRDefault="000036FF" w:rsidP="00075289">
      <w:pPr>
        <w:spacing w:line="324" w:lineRule="auto"/>
        <w:jc w:val="both"/>
        <w:rPr>
          <w:rFonts w:ascii="Arial" w:hAnsi="Arial" w:cs="Arial"/>
          <w:sz w:val="24"/>
          <w:szCs w:val="24"/>
          <w:highlight w:val="yellow"/>
        </w:rPr>
      </w:pPr>
    </w:p>
    <w:p w14:paraId="33ED66C7"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 xml:space="preserve">São Miguel Arcanjo, SP, </w:t>
      </w:r>
      <w:proofErr w:type="spellStart"/>
      <w:r w:rsidRPr="00244B7F">
        <w:rPr>
          <w:rFonts w:ascii="Arial" w:hAnsi="Arial" w:cs="Arial"/>
          <w:sz w:val="24"/>
          <w:szCs w:val="24"/>
          <w:highlight w:val="yellow"/>
        </w:rPr>
        <w:t>xx</w:t>
      </w:r>
      <w:proofErr w:type="spellEnd"/>
      <w:r w:rsidRPr="00244B7F">
        <w:rPr>
          <w:rFonts w:ascii="Arial" w:hAnsi="Arial" w:cs="Arial"/>
          <w:sz w:val="24"/>
          <w:szCs w:val="24"/>
          <w:highlight w:val="yellow"/>
        </w:rPr>
        <w:t xml:space="preserve"> de </w:t>
      </w:r>
      <w:proofErr w:type="spellStart"/>
      <w:r w:rsidRPr="00244B7F">
        <w:rPr>
          <w:rFonts w:ascii="Arial" w:hAnsi="Arial" w:cs="Arial"/>
          <w:sz w:val="24"/>
          <w:szCs w:val="24"/>
          <w:highlight w:val="yellow"/>
        </w:rPr>
        <w:t>xxx</w:t>
      </w:r>
      <w:proofErr w:type="spellEnd"/>
      <w:r w:rsidRPr="00244B7F">
        <w:rPr>
          <w:rFonts w:ascii="Arial" w:hAnsi="Arial" w:cs="Arial"/>
          <w:sz w:val="24"/>
          <w:szCs w:val="24"/>
        </w:rPr>
        <w:t xml:space="preserve"> de 2021</w:t>
      </w:r>
    </w:p>
    <w:p w14:paraId="358CA334" w14:textId="77777777" w:rsidR="000036FF" w:rsidRPr="00244B7F" w:rsidRDefault="000036FF" w:rsidP="00075289">
      <w:pPr>
        <w:spacing w:line="324" w:lineRule="auto"/>
        <w:jc w:val="both"/>
        <w:rPr>
          <w:rFonts w:ascii="Arial" w:hAnsi="Arial" w:cs="Arial"/>
          <w:sz w:val="24"/>
          <w:szCs w:val="24"/>
        </w:rPr>
      </w:pPr>
    </w:p>
    <w:p w14:paraId="6F5DE398" w14:textId="77777777" w:rsidR="000036FF" w:rsidRPr="00244B7F" w:rsidRDefault="000036FF" w:rsidP="00075289">
      <w:pPr>
        <w:spacing w:line="324" w:lineRule="auto"/>
        <w:jc w:val="both"/>
        <w:rPr>
          <w:rFonts w:ascii="Arial" w:hAnsi="Arial" w:cs="Arial"/>
          <w:sz w:val="24"/>
          <w:szCs w:val="24"/>
        </w:rPr>
      </w:pPr>
    </w:p>
    <w:p w14:paraId="7FF13906" w14:textId="77777777" w:rsidR="000036FF" w:rsidRPr="00244B7F" w:rsidRDefault="000036FF" w:rsidP="00075289">
      <w:pPr>
        <w:spacing w:line="324" w:lineRule="auto"/>
        <w:jc w:val="both"/>
        <w:rPr>
          <w:rFonts w:ascii="Arial" w:hAnsi="Arial" w:cs="Arial"/>
          <w:sz w:val="24"/>
          <w:szCs w:val="24"/>
        </w:rPr>
        <w:sectPr w:rsidR="000036FF" w:rsidRPr="00244B7F" w:rsidSect="0023767D">
          <w:headerReference w:type="default" r:id="rId17"/>
          <w:footerReference w:type="default" r:id="rId18"/>
          <w:pgSz w:w="12240" w:h="15840"/>
          <w:pgMar w:top="1701" w:right="1134" w:bottom="1134" w:left="1701" w:header="568" w:footer="720" w:gutter="0"/>
          <w:cols w:space="720"/>
        </w:sectPr>
      </w:pPr>
    </w:p>
    <w:p w14:paraId="6425904A" w14:textId="77777777" w:rsidR="000036FF" w:rsidRPr="00244B7F" w:rsidRDefault="000036FF" w:rsidP="00075289">
      <w:pPr>
        <w:spacing w:line="324" w:lineRule="auto"/>
        <w:jc w:val="center"/>
        <w:rPr>
          <w:rFonts w:ascii="Arial" w:hAnsi="Arial" w:cs="Arial"/>
          <w:b/>
          <w:sz w:val="24"/>
          <w:szCs w:val="24"/>
        </w:rPr>
      </w:pPr>
      <w:r w:rsidRPr="00244B7F">
        <w:rPr>
          <w:rFonts w:ascii="Arial" w:hAnsi="Arial" w:cs="Arial"/>
          <w:b/>
          <w:sz w:val="24"/>
          <w:szCs w:val="24"/>
        </w:rPr>
        <w:lastRenderedPageBreak/>
        <w:t>Câmara Municipal de S. M. Arcanjo</w:t>
      </w:r>
    </w:p>
    <w:p w14:paraId="101D637E"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 xml:space="preserve">Júlio César </w:t>
      </w:r>
      <w:proofErr w:type="spellStart"/>
      <w:r w:rsidRPr="00244B7F">
        <w:rPr>
          <w:rFonts w:ascii="Arial" w:hAnsi="Arial" w:cs="Arial"/>
          <w:sz w:val="24"/>
          <w:szCs w:val="24"/>
        </w:rPr>
        <w:t>Buscariol</w:t>
      </w:r>
      <w:proofErr w:type="spellEnd"/>
    </w:p>
    <w:p w14:paraId="527E8EDF"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Presidente</w:t>
      </w:r>
    </w:p>
    <w:p w14:paraId="5C3BE065" w14:textId="77777777" w:rsidR="000036FF" w:rsidRPr="00244B7F" w:rsidRDefault="000036FF" w:rsidP="00075289">
      <w:pPr>
        <w:spacing w:line="324" w:lineRule="auto"/>
        <w:jc w:val="center"/>
        <w:rPr>
          <w:rFonts w:ascii="Arial" w:hAnsi="Arial" w:cs="Arial"/>
          <w:b/>
          <w:sz w:val="24"/>
          <w:szCs w:val="24"/>
        </w:rPr>
      </w:pPr>
    </w:p>
    <w:p w14:paraId="001C654D" w14:textId="77777777" w:rsidR="000036FF" w:rsidRPr="00244B7F" w:rsidRDefault="000036FF" w:rsidP="00075289">
      <w:pPr>
        <w:spacing w:line="324" w:lineRule="auto"/>
        <w:jc w:val="both"/>
        <w:rPr>
          <w:rFonts w:ascii="Arial" w:hAnsi="Arial" w:cs="Arial"/>
          <w:sz w:val="24"/>
          <w:szCs w:val="24"/>
        </w:rPr>
      </w:pPr>
    </w:p>
    <w:p w14:paraId="5C66EFF2" w14:textId="77777777" w:rsidR="000036FF" w:rsidRPr="00244B7F" w:rsidRDefault="000036FF" w:rsidP="00075289">
      <w:pPr>
        <w:spacing w:line="324" w:lineRule="auto"/>
        <w:jc w:val="both"/>
        <w:rPr>
          <w:rFonts w:ascii="Arial" w:hAnsi="Arial" w:cs="Arial"/>
          <w:sz w:val="24"/>
          <w:szCs w:val="24"/>
        </w:rPr>
      </w:pPr>
    </w:p>
    <w:p w14:paraId="741000DC" w14:textId="77777777" w:rsidR="000036FF" w:rsidRPr="00244B7F" w:rsidRDefault="000036FF" w:rsidP="00075289">
      <w:pPr>
        <w:spacing w:line="324" w:lineRule="auto"/>
        <w:jc w:val="center"/>
        <w:rPr>
          <w:rFonts w:ascii="Arial" w:hAnsi="Arial" w:cs="Arial"/>
          <w:b/>
          <w:sz w:val="24"/>
          <w:szCs w:val="24"/>
        </w:rPr>
      </w:pPr>
      <w:proofErr w:type="spellStart"/>
      <w:proofErr w:type="gramStart"/>
      <w:r w:rsidRPr="00244B7F">
        <w:rPr>
          <w:rFonts w:ascii="Arial" w:hAnsi="Arial" w:cs="Arial"/>
          <w:b/>
          <w:sz w:val="24"/>
          <w:szCs w:val="24"/>
        </w:rPr>
        <w:t>xxxxxxxxxxxxxxxxxxxxxx</w:t>
      </w:r>
      <w:proofErr w:type="spellEnd"/>
      <w:proofErr w:type="gramEnd"/>
    </w:p>
    <w:p w14:paraId="24FE005E"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Testemunha</w:t>
      </w:r>
    </w:p>
    <w:p w14:paraId="3F60E725" w14:textId="77777777" w:rsidR="000036FF" w:rsidRPr="00244B7F" w:rsidRDefault="000036FF" w:rsidP="00075289">
      <w:pPr>
        <w:spacing w:line="324" w:lineRule="auto"/>
        <w:jc w:val="center"/>
        <w:rPr>
          <w:rFonts w:ascii="Arial" w:hAnsi="Arial" w:cs="Arial"/>
          <w:caps/>
          <w:sz w:val="24"/>
          <w:szCs w:val="24"/>
        </w:rPr>
      </w:pPr>
      <w:r w:rsidRPr="00244B7F">
        <w:rPr>
          <w:rFonts w:ascii="Arial" w:hAnsi="Arial" w:cs="Arial"/>
          <w:sz w:val="24"/>
          <w:szCs w:val="24"/>
        </w:rPr>
        <w:t xml:space="preserve">R.G.: </w:t>
      </w:r>
      <w:proofErr w:type="spellStart"/>
      <w:r w:rsidRPr="00244B7F">
        <w:rPr>
          <w:rFonts w:ascii="Arial" w:hAnsi="Arial" w:cs="Arial"/>
          <w:sz w:val="24"/>
          <w:szCs w:val="24"/>
        </w:rPr>
        <w:t>xxxxxxxxxxx</w:t>
      </w:r>
      <w:proofErr w:type="spellEnd"/>
      <w:r w:rsidRPr="00244B7F">
        <w:rPr>
          <w:rFonts w:ascii="Arial" w:hAnsi="Arial" w:cs="Arial"/>
          <w:sz w:val="24"/>
          <w:szCs w:val="24"/>
        </w:rPr>
        <w:t xml:space="preserve"> SSP/SP</w:t>
      </w:r>
      <w:r w:rsidRPr="00244B7F">
        <w:rPr>
          <w:rFonts w:ascii="Arial" w:hAnsi="Arial" w:cs="Arial"/>
          <w:sz w:val="24"/>
          <w:szCs w:val="24"/>
        </w:rPr>
        <w:br w:type="column"/>
      </w:r>
      <w:r w:rsidRPr="00244B7F">
        <w:rPr>
          <w:rFonts w:ascii="Arial" w:hAnsi="Arial" w:cs="Arial"/>
          <w:b/>
          <w:caps/>
          <w:sz w:val="24"/>
          <w:szCs w:val="24"/>
        </w:rPr>
        <w:lastRenderedPageBreak/>
        <w:t>xxxxxxxxxxxxxxxxxxxx</w:t>
      </w:r>
    </w:p>
    <w:p w14:paraId="03905DD9" w14:textId="77777777" w:rsidR="000036FF" w:rsidRPr="00244B7F" w:rsidRDefault="000036FF" w:rsidP="00075289">
      <w:pPr>
        <w:spacing w:line="324" w:lineRule="auto"/>
        <w:jc w:val="center"/>
        <w:rPr>
          <w:rFonts w:ascii="Arial" w:hAnsi="Arial" w:cs="Arial"/>
          <w:sz w:val="24"/>
          <w:szCs w:val="24"/>
        </w:rPr>
      </w:pPr>
      <w:proofErr w:type="spellStart"/>
      <w:proofErr w:type="gramStart"/>
      <w:r w:rsidRPr="00244B7F">
        <w:rPr>
          <w:rFonts w:ascii="Arial" w:hAnsi="Arial" w:cs="Arial"/>
          <w:sz w:val="24"/>
          <w:szCs w:val="24"/>
        </w:rPr>
        <w:t>xxxxxxxxxxxxxxxxxx</w:t>
      </w:r>
      <w:proofErr w:type="spellEnd"/>
      <w:proofErr w:type="gramEnd"/>
    </w:p>
    <w:p w14:paraId="546CF46B"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Representante legal</w:t>
      </w:r>
    </w:p>
    <w:p w14:paraId="72E99B9D" w14:textId="77777777" w:rsidR="000036FF" w:rsidRPr="00244B7F" w:rsidRDefault="000036FF" w:rsidP="00075289">
      <w:pPr>
        <w:spacing w:line="324" w:lineRule="auto"/>
        <w:jc w:val="center"/>
        <w:rPr>
          <w:rFonts w:ascii="Arial" w:hAnsi="Arial" w:cs="Arial"/>
          <w:sz w:val="24"/>
          <w:szCs w:val="24"/>
        </w:rPr>
      </w:pPr>
    </w:p>
    <w:p w14:paraId="0703C1B6" w14:textId="77777777" w:rsidR="000036FF" w:rsidRPr="00244B7F" w:rsidRDefault="000036FF" w:rsidP="00075289">
      <w:pPr>
        <w:spacing w:line="324" w:lineRule="auto"/>
        <w:jc w:val="center"/>
        <w:rPr>
          <w:rFonts w:ascii="Arial" w:hAnsi="Arial" w:cs="Arial"/>
          <w:b/>
          <w:sz w:val="24"/>
          <w:szCs w:val="24"/>
        </w:rPr>
      </w:pPr>
    </w:p>
    <w:p w14:paraId="362B1758" w14:textId="77777777" w:rsidR="000036FF" w:rsidRPr="00244B7F" w:rsidRDefault="000036FF" w:rsidP="00075289">
      <w:pPr>
        <w:spacing w:line="324" w:lineRule="auto"/>
        <w:jc w:val="center"/>
        <w:rPr>
          <w:rFonts w:ascii="Arial" w:hAnsi="Arial" w:cs="Arial"/>
          <w:b/>
          <w:sz w:val="24"/>
          <w:szCs w:val="24"/>
        </w:rPr>
      </w:pPr>
    </w:p>
    <w:p w14:paraId="2E2B5599" w14:textId="77777777" w:rsidR="000036FF" w:rsidRPr="00244B7F" w:rsidRDefault="000036FF" w:rsidP="00075289">
      <w:pPr>
        <w:spacing w:line="324" w:lineRule="auto"/>
        <w:jc w:val="center"/>
        <w:rPr>
          <w:rFonts w:ascii="Arial" w:hAnsi="Arial" w:cs="Arial"/>
          <w:b/>
          <w:sz w:val="24"/>
          <w:szCs w:val="24"/>
        </w:rPr>
      </w:pPr>
      <w:proofErr w:type="spellStart"/>
      <w:proofErr w:type="gramStart"/>
      <w:r w:rsidRPr="00244B7F">
        <w:rPr>
          <w:rFonts w:ascii="Arial" w:hAnsi="Arial" w:cs="Arial"/>
          <w:b/>
          <w:sz w:val="24"/>
          <w:szCs w:val="24"/>
        </w:rPr>
        <w:t>xxxxxxxxxxxxxxxxxxxxxxxxxxx</w:t>
      </w:r>
      <w:proofErr w:type="spellEnd"/>
      <w:proofErr w:type="gramEnd"/>
    </w:p>
    <w:p w14:paraId="4F7FA520" w14:textId="77777777" w:rsidR="000036FF" w:rsidRPr="00244B7F" w:rsidRDefault="000036FF" w:rsidP="00075289">
      <w:pPr>
        <w:spacing w:line="324" w:lineRule="auto"/>
        <w:jc w:val="center"/>
        <w:rPr>
          <w:rFonts w:ascii="Arial" w:hAnsi="Arial" w:cs="Arial"/>
          <w:sz w:val="24"/>
          <w:szCs w:val="24"/>
        </w:rPr>
      </w:pPr>
      <w:r w:rsidRPr="00244B7F">
        <w:rPr>
          <w:rFonts w:ascii="Arial" w:hAnsi="Arial" w:cs="Arial"/>
          <w:sz w:val="24"/>
          <w:szCs w:val="24"/>
        </w:rPr>
        <w:t>Testemunha</w:t>
      </w:r>
    </w:p>
    <w:p w14:paraId="6EEE8E98" w14:textId="77777777" w:rsidR="000036FF" w:rsidRPr="00244B7F" w:rsidRDefault="000036FF" w:rsidP="00075289">
      <w:pPr>
        <w:spacing w:line="324" w:lineRule="auto"/>
        <w:jc w:val="center"/>
        <w:rPr>
          <w:rFonts w:ascii="Arial" w:hAnsi="Arial" w:cs="Arial"/>
          <w:sz w:val="24"/>
          <w:szCs w:val="24"/>
        </w:rPr>
        <w:sectPr w:rsidR="000036FF" w:rsidRPr="00244B7F" w:rsidSect="0023767D">
          <w:type w:val="continuous"/>
          <w:pgSz w:w="12240" w:h="15840"/>
          <w:pgMar w:top="1417" w:right="1701" w:bottom="1417" w:left="1701" w:header="284" w:footer="764" w:gutter="0"/>
          <w:cols w:num="2" w:space="720"/>
        </w:sectPr>
      </w:pPr>
      <w:r w:rsidRPr="00244B7F">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442EDEC2" wp14:editId="552492B0">
                <wp:simplePos x="0" y="0"/>
                <wp:positionH relativeFrom="column">
                  <wp:posOffset>243431</wp:posOffset>
                </wp:positionH>
                <wp:positionV relativeFrom="paragraph">
                  <wp:posOffset>1395083</wp:posOffset>
                </wp:positionV>
                <wp:extent cx="2686685" cy="527050"/>
                <wp:effectExtent l="0" t="0" r="18415" b="2540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685" cy="527050"/>
                        </a:xfrm>
                        <a:prstGeom prst="rect">
                          <a:avLst/>
                        </a:prstGeom>
                        <a:solidFill>
                          <a:srgbClr val="FFFFFF"/>
                        </a:solidFill>
                        <a:ln w="9525">
                          <a:solidFill>
                            <a:srgbClr val="000000"/>
                          </a:solidFill>
                          <a:miter lim="800000"/>
                          <a:headEnd/>
                          <a:tailEnd/>
                        </a:ln>
                      </wps:spPr>
                      <wps:txbx>
                        <w:txbxContent>
                          <w:p w14:paraId="0AEBC7A5" w14:textId="77777777" w:rsidR="00E024F5" w:rsidRPr="00280970" w:rsidRDefault="00E024F5" w:rsidP="0023767D">
                            <w:pPr>
                              <w:jc w:val="both"/>
                              <w:rPr>
                                <w:rFonts w:ascii="Arial" w:hAnsi="Arial" w:cs="Arial"/>
                                <w:sz w:val="18"/>
                                <w:szCs w:val="18"/>
                              </w:rPr>
                            </w:pPr>
                            <w:r w:rsidRPr="00280970">
                              <w:rPr>
                                <w:rFonts w:ascii="Arial" w:hAnsi="Arial" w:cs="Arial"/>
                                <w:sz w:val="18"/>
                                <w:szCs w:val="18"/>
                              </w:rPr>
                              <w:t xml:space="preserve">Contrato </w:t>
                            </w:r>
                            <w:proofErr w:type="spellStart"/>
                            <w:r w:rsidRPr="00280970">
                              <w:rPr>
                                <w:rFonts w:ascii="Arial" w:hAnsi="Arial" w:cs="Arial"/>
                                <w:sz w:val="18"/>
                                <w:szCs w:val="18"/>
                              </w:rPr>
                              <w:t>vistado</w:t>
                            </w:r>
                            <w:proofErr w:type="spellEnd"/>
                            <w:r w:rsidRPr="00280970">
                              <w:rPr>
                                <w:rFonts w:ascii="Arial" w:hAnsi="Arial" w:cs="Arial"/>
                                <w:sz w:val="18"/>
                                <w:szCs w:val="18"/>
                              </w:rPr>
                              <w:t xml:space="preserve"> e aprovado pela Procuradoria Legislativa (L. 8.666, art. 38, </w:t>
                            </w:r>
                            <w:proofErr w:type="spellStart"/>
                            <w:r w:rsidRPr="00280970">
                              <w:rPr>
                                <w:rFonts w:ascii="Arial" w:hAnsi="Arial" w:cs="Arial"/>
                                <w:sz w:val="18"/>
                                <w:szCs w:val="18"/>
                              </w:rPr>
                              <w:t>p</w:t>
                            </w:r>
                            <w:r>
                              <w:rPr>
                                <w:rFonts w:ascii="Arial" w:hAnsi="Arial" w:cs="Arial"/>
                                <w:sz w:val="18"/>
                                <w:szCs w:val="18"/>
                              </w:rPr>
                              <w:t>.u</w:t>
                            </w:r>
                            <w:proofErr w:type="spellEnd"/>
                            <w:r>
                              <w:rPr>
                                <w:rFonts w:ascii="Arial" w:hAnsi="Arial" w:cs="Arial"/>
                                <w:sz w:val="18"/>
                                <w:szCs w:val="18"/>
                              </w:rPr>
                              <w:t>.</w:t>
                            </w:r>
                            <w:r w:rsidRPr="00280970">
                              <w:rPr>
                                <w:rFonts w:ascii="Arial" w:hAnsi="Arial" w:cs="Arial"/>
                                <w:sz w:val="18"/>
                                <w:szCs w:val="18"/>
                              </w:rPr>
                              <w:t xml:space="preserve"> e Res. 288/2017 da Câmara Municipal)</w:t>
                            </w:r>
                            <w:r>
                              <w:rPr>
                                <w:rFonts w:ascii="Arial" w:hAnsi="Arial"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EDEC2" id="_x0000_s1027" type="#_x0000_t202" style="position:absolute;left:0;text-align:left;margin-left:19.15pt;margin-top:109.85pt;width:211.55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">
                <v:textbox>
                  <w:txbxContent>
                    <w:p w14:paraId="0AEBC7A5" w14:textId="77777777" w:rsidR="00E024F5" w:rsidRPr="00280970" w:rsidRDefault="00E024F5" w:rsidP="0023767D">
                      <w:pPr>
                        <w:jc w:val="both"/>
                        <w:rPr>
                          <w:rFonts w:ascii="Arial" w:hAnsi="Arial" w:cs="Arial"/>
                          <w:sz w:val="18"/>
                          <w:szCs w:val="18"/>
                        </w:rPr>
                      </w:pPr>
                      <w:r w:rsidRPr="00280970">
                        <w:rPr>
                          <w:rFonts w:ascii="Arial" w:hAnsi="Arial" w:cs="Arial"/>
                          <w:sz w:val="18"/>
                          <w:szCs w:val="18"/>
                        </w:rPr>
                        <w:t xml:space="preserve">Contrato </w:t>
                      </w:r>
                      <w:proofErr w:type="spellStart"/>
                      <w:r w:rsidRPr="00280970">
                        <w:rPr>
                          <w:rFonts w:ascii="Arial" w:hAnsi="Arial" w:cs="Arial"/>
                          <w:sz w:val="18"/>
                          <w:szCs w:val="18"/>
                        </w:rPr>
                        <w:t>vistado</w:t>
                      </w:r>
                      <w:proofErr w:type="spellEnd"/>
                      <w:r w:rsidRPr="00280970">
                        <w:rPr>
                          <w:rFonts w:ascii="Arial" w:hAnsi="Arial" w:cs="Arial"/>
                          <w:sz w:val="18"/>
                          <w:szCs w:val="18"/>
                        </w:rPr>
                        <w:t xml:space="preserve"> e aprovado pela Procuradoria Legislativa (L. 8.666, art. 38, </w:t>
                      </w:r>
                      <w:proofErr w:type="spellStart"/>
                      <w:r w:rsidRPr="00280970">
                        <w:rPr>
                          <w:rFonts w:ascii="Arial" w:hAnsi="Arial" w:cs="Arial"/>
                          <w:sz w:val="18"/>
                          <w:szCs w:val="18"/>
                        </w:rPr>
                        <w:t>p</w:t>
                      </w:r>
                      <w:r>
                        <w:rPr>
                          <w:rFonts w:ascii="Arial" w:hAnsi="Arial" w:cs="Arial"/>
                          <w:sz w:val="18"/>
                          <w:szCs w:val="18"/>
                        </w:rPr>
                        <w:t>.u</w:t>
                      </w:r>
                      <w:proofErr w:type="spellEnd"/>
                      <w:r>
                        <w:rPr>
                          <w:rFonts w:ascii="Arial" w:hAnsi="Arial" w:cs="Arial"/>
                          <w:sz w:val="18"/>
                          <w:szCs w:val="18"/>
                        </w:rPr>
                        <w:t>.</w:t>
                      </w:r>
                      <w:r w:rsidRPr="00280970">
                        <w:rPr>
                          <w:rFonts w:ascii="Arial" w:hAnsi="Arial" w:cs="Arial"/>
                          <w:sz w:val="18"/>
                          <w:szCs w:val="18"/>
                        </w:rPr>
                        <w:t xml:space="preserve"> e Res. 288/2017 da Câmara Municipal)</w:t>
                      </w:r>
                      <w:r>
                        <w:rPr>
                          <w:rFonts w:ascii="Arial" w:hAnsi="Arial" w:cs="Arial"/>
                          <w:sz w:val="18"/>
                          <w:szCs w:val="18"/>
                        </w:rPr>
                        <w:t>.</w:t>
                      </w:r>
                    </w:p>
                  </w:txbxContent>
                </v:textbox>
                <w10:wrap type="square"/>
              </v:shape>
            </w:pict>
          </mc:Fallback>
        </mc:AlternateContent>
      </w:r>
      <w:r w:rsidRPr="00244B7F">
        <w:rPr>
          <w:rFonts w:ascii="Arial" w:hAnsi="Arial" w:cs="Arial"/>
          <w:sz w:val="24"/>
          <w:szCs w:val="24"/>
        </w:rPr>
        <w:t xml:space="preserve">R.G.: </w:t>
      </w:r>
      <w:proofErr w:type="spellStart"/>
      <w:r w:rsidRPr="00244B7F">
        <w:rPr>
          <w:rFonts w:ascii="Arial" w:hAnsi="Arial" w:cs="Arial"/>
          <w:sz w:val="24"/>
          <w:szCs w:val="24"/>
        </w:rPr>
        <w:t>xxxxxxxxxxxxxxxxx</w:t>
      </w:r>
      <w:proofErr w:type="spellEnd"/>
      <w:r w:rsidRPr="00244B7F">
        <w:rPr>
          <w:rFonts w:ascii="Arial" w:hAnsi="Arial" w:cs="Arial"/>
          <w:sz w:val="24"/>
          <w:szCs w:val="24"/>
        </w:rPr>
        <w:t xml:space="preserve"> SSP/SP</w:t>
      </w:r>
    </w:p>
    <w:p w14:paraId="50E1527B" w14:textId="77777777" w:rsidR="000036FF" w:rsidRPr="00831FB2" w:rsidRDefault="000036FF" w:rsidP="00075289">
      <w:pPr>
        <w:spacing w:line="324" w:lineRule="auto"/>
        <w:jc w:val="center"/>
        <w:rPr>
          <w:rFonts w:ascii="Arial" w:hAnsi="Arial" w:cs="Arial"/>
          <w:b/>
          <w:sz w:val="24"/>
          <w:szCs w:val="24"/>
        </w:rPr>
      </w:pPr>
      <w:r w:rsidRPr="00831FB2">
        <w:rPr>
          <w:rFonts w:ascii="Arial" w:hAnsi="Arial" w:cs="Arial"/>
          <w:b/>
          <w:sz w:val="24"/>
          <w:szCs w:val="24"/>
        </w:rPr>
        <w:lastRenderedPageBreak/>
        <w:t>TERMO DE CIÊNCIA E DE NOTIFICAÇÃO (CONTRATOS)</w:t>
      </w:r>
    </w:p>
    <w:p w14:paraId="6F261CDC" w14:textId="77777777" w:rsidR="000036FF" w:rsidRPr="002D3D57" w:rsidRDefault="000036FF" w:rsidP="00075289">
      <w:pPr>
        <w:spacing w:line="324" w:lineRule="auto"/>
        <w:rPr>
          <w:rFonts w:ascii="Arial" w:hAnsi="Arial" w:cs="Arial"/>
          <w:sz w:val="24"/>
          <w:szCs w:val="24"/>
        </w:rPr>
      </w:pPr>
    </w:p>
    <w:p w14:paraId="242E1E82"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CONTRATANTE: Câmara Municipal de São Miguel Arcanjo</w:t>
      </w:r>
    </w:p>
    <w:p w14:paraId="18551B00"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CONTRATADA: </w:t>
      </w:r>
    </w:p>
    <w:p w14:paraId="13F98434"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OBJETO: </w:t>
      </w:r>
      <w:r>
        <w:rPr>
          <w:rFonts w:ascii="Arial" w:hAnsi="Arial" w:cs="Arial"/>
          <w:sz w:val="24"/>
          <w:szCs w:val="24"/>
        </w:rPr>
        <w:t>Fornecimento de equipamentos de informática para a Câmara Municipal de São Miguel Arcanjo.</w:t>
      </w:r>
    </w:p>
    <w:p w14:paraId="66517104" w14:textId="77777777" w:rsidR="000036FF" w:rsidRPr="002D3D57" w:rsidRDefault="000036FF" w:rsidP="00075289">
      <w:pPr>
        <w:spacing w:line="324" w:lineRule="auto"/>
        <w:rPr>
          <w:rFonts w:ascii="Arial" w:hAnsi="Arial" w:cs="Arial"/>
          <w:sz w:val="24"/>
          <w:szCs w:val="24"/>
        </w:rPr>
      </w:pPr>
    </w:p>
    <w:p w14:paraId="5D699426"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ADVOGADO (S)/ Nº OAB/</w:t>
      </w:r>
      <w:proofErr w:type="spellStart"/>
      <w:r w:rsidRPr="002D3D57">
        <w:rPr>
          <w:rFonts w:ascii="Arial" w:hAnsi="Arial" w:cs="Arial"/>
          <w:sz w:val="24"/>
          <w:szCs w:val="24"/>
        </w:rPr>
        <w:t>email</w:t>
      </w:r>
      <w:proofErr w:type="spellEnd"/>
      <w:r w:rsidRPr="002D3D57">
        <w:rPr>
          <w:rFonts w:ascii="Arial" w:hAnsi="Arial" w:cs="Arial"/>
          <w:sz w:val="24"/>
          <w:szCs w:val="24"/>
        </w:rPr>
        <w:t>: (</w:t>
      </w:r>
      <w:proofErr w:type="gramStart"/>
      <w:r w:rsidRPr="002D3D57">
        <w:rPr>
          <w:rFonts w:ascii="Arial" w:hAnsi="Arial" w:cs="Arial"/>
          <w:sz w:val="24"/>
          <w:szCs w:val="24"/>
        </w:rPr>
        <w:t>*)_</w:t>
      </w:r>
      <w:proofErr w:type="gramEnd"/>
      <w:r w:rsidRPr="002D3D57">
        <w:rPr>
          <w:rFonts w:ascii="Arial" w:hAnsi="Arial" w:cs="Arial"/>
          <w:sz w:val="24"/>
          <w:szCs w:val="24"/>
        </w:rPr>
        <w:t xml:space="preserve">_____________________________________ </w:t>
      </w:r>
    </w:p>
    <w:p w14:paraId="36654CA6" w14:textId="77777777" w:rsidR="000036FF" w:rsidRPr="002D3D57" w:rsidRDefault="000036FF" w:rsidP="00075289">
      <w:pPr>
        <w:spacing w:line="324" w:lineRule="auto"/>
        <w:rPr>
          <w:rFonts w:ascii="Arial" w:hAnsi="Arial" w:cs="Arial"/>
          <w:sz w:val="24"/>
          <w:szCs w:val="24"/>
        </w:rPr>
      </w:pPr>
    </w:p>
    <w:p w14:paraId="673A43C9"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Pelo presente TERMO, nós, abaixo identificados: </w:t>
      </w:r>
    </w:p>
    <w:p w14:paraId="41475ACC" w14:textId="77777777" w:rsidR="000036FF" w:rsidRPr="002D3D57" w:rsidRDefault="000036FF" w:rsidP="00075289">
      <w:pPr>
        <w:spacing w:line="324" w:lineRule="auto"/>
        <w:rPr>
          <w:rFonts w:ascii="Arial" w:hAnsi="Arial" w:cs="Arial"/>
          <w:sz w:val="24"/>
          <w:szCs w:val="24"/>
        </w:rPr>
      </w:pPr>
      <w:r w:rsidRPr="002D3D57">
        <w:rPr>
          <w:rFonts w:ascii="Arial" w:hAnsi="Arial" w:cs="Arial"/>
          <w:b/>
          <w:sz w:val="24"/>
          <w:szCs w:val="24"/>
        </w:rPr>
        <w:t>1. Estamos CIENTES de que:</w:t>
      </w:r>
      <w:r w:rsidRPr="002D3D57">
        <w:rPr>
          <w:rFonts w:ascii="Arial" w:hAnsi="Arial" w:cs="Arial"/>
          <w:sz w:val="24"/>
          <w:szCs w:val="24"/>
        </w:rPr>
        <w:t xml:space="preserve"> </w:t>
      </w:r>
    </w:p>
    <w:p w14:paraId="697329B6"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 o ajuste acima referido, seus aditamentos, bem como o acompanhamento de sua execução contratual, estarão sujeitos a análise e julgamento pelo Tribunal de Contas do Estado de São Paulo, cujo trâmite processual ocorrerá pelo sistema eletrônico; </w:t>
      </w:r>
    </w:p>
    <w:p w14:paraId="021410A6" w14:textId="77777777" w:rsidR="000036FF" w:rsidRPr="002D3D57" w:rsidRDefault="000036FF" w:rsidP="00075289">
      <w:pPr>
        <w:spacing w:line="324" w:lineRule="auto"/>
        <w:rPr>
          <w:rFonts w:ascii="Arial" w:hAnsi="Arial" w:cs="Arial"/>
          <w:sz w:val="24"/>
          <w:szCs w:val="24"/>
        </w:rPr>
      </w:pPr>
    </w:p>
    <w:p w14:paraId="56CF6880"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b) poderemos ter acesso ao processo, tendo vista e extraindo cópias das manifestações de interesse, Despachos e Decisões, mediante regular cadastramento no Sistema de Processo Eletrônico, em consonância com o estabelecido na Resolução nº 01/2011 do TCESP; </w:t>
      </w:r>
    </w:p>
    <w:p w14:paraId="6DE8D92E" w14:textId="77777777" w:rsidR="000036FF" w:rsidRPr="002D3D57" w:rsidRDefault="000036FF" w:rsidP="00075289">
      <w:pPr>
        <w:spacing w:line="324" w:lineRule="auto"/>
        <w:rPr>
          <w:rFonts w:ascii="Arial" w:hAnsi="Arial" w:cs="Arial"/>
          <w:sz w:val="24"/>
          <w:szCs w:val="24"/>
        </w:rPr>
      </w:pPr>
    </w:p>
    <w:p w14:paraId="18E0B306"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7F40A3A6" w14:textId="77777777" w:rsidR="000036FF" w:rsidRPr="002D3D57" w:rsidRDefault="000036FF" w:rsidP="00075289">
      <w:pPr>
        <w:spacing w:line="324" w:lineRule="auto"/>
        <w:rPr>
          <w:rFonts w:ascii="Arial" w:hAnsi="Arial" w:cs="Arial"/>
          <w:sz w:val="24"/>
          <w:szCs w:val="24"/>
        </w:rPr>
      </w:pPr>
    </w:p>
    <w:p w14:paraId="6DD31987"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d) as informações pessoais dos responsáveis pela contratante estão cadastradas no módulo eletrônico do “Cadastro Corporativo TCESP – </w:t>
      </w:r>
      <w:proofErr w:type="spellStart"/>
      <w:r w:rsidRPr="002D3D57">
        <w:rPr>
          <w:rFonts w:ascii="Arial" w:hAnsi="Arial" w:cs="Arial"/>
          <w:sz w:val="24"/>
          <w:szCs w:val="24"/>
        </w:rPr>
        <w:t>CadTCESP</w:t>
      </w:r>
      <w:proofErr w:type="spellEnd"/>
      <w:r w:rsidRPr="002D3D57">
        <w:rPr>
          <w:rFonts w:ascii="Arial" w:hAnsi="Arial" w:cs="Arial"/>
          <w:sz w:val="24"/>
          <w:szCs w:val="24"/>
        </w:rPr>
        <w:t>”, nos termos previstos no Artigo 2º das Instruções nº01/2020, conforme “Declaração(</w:t>
      </w:r>
      <w:proofErr w:type="spellStart"/>
      <w:r w:rsidRPr="002D3D57">
        <w:rPr>
          <w:rFonts w:ascii="Arial" w:hAnsi="Arial" w:cs="Arial"/>
          <w:sz w:val="24"/>
          <w:szCs w:val="24"/>
        </w:rPr>
        <w:t>ões</w:t>
      </w:r>
      <w:proofErr w:type="spellEnd"/>
      <w:r w:rsidRPr="002D3D57">
        <w:rPr>
          <w:rFonts w:ascii="Arial" w:hAnsi="Arial" w:cs="Arial"/>
          <w:sz w:val="24"/>
          <w:szCs w:val="24"/>
        </w:rPr>
        <w:t xml:space="preserve">) de Atualização Cadastral” anexa (s); </w:t>
      </w:r>
    </w:p>
    <w:p w14:paraId="5687448E" w14:textId="77777777" w:rsidR="000036FF" w:rsidRPr="002D3D57" w:rsidRDefault="000036FF" w:rsidP="00075289">
      <w:pPr>
        <w:spacing w:line="324" w:lineRule="auto"/>
        <w:rPr>
          <w:rFonts w:ascii="Arial" w:hAnsi="Arial" w:cs="Arial"/>
          <w:sz w:val="24"/>
          <w:szCs w:val="24"/>
        </w:rPr>
      </w:pPr>
    </w:p>
    <w:p w14:paraId="1E5DE6D0"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lastRenderedPageBreak/>
        <w:t xml:space="preserve">e) é de exclusiva responsabilidade do contratado manter seus dados sempre atualizados. </w:t>
      </w:r>
    </w:p>
    <w:p w14:paraId="136C6A45" w14:textId="77777777" w:rsidR="000036FF" w:rsidRPr="002D3D57" w:rsidRDefault="000036FF" w:rsidP="00075289">
      <w:pPr>
        <w:spacing w:line="324" w:lineRule="auto"/>
        <w:rPr>
          <w:rFonts w:ascii="Arial" w:hAnsi="Arial" w:cs="Arial"/>
          <w:sz w:val="24"/>
          <w:szCs w:val="24"/>
        </w:rPr>
      </w:pPr>
    </w:p>
    <w:p w14:paraId="41358F17" w14:textId="77777777" w:rsidR="000036FF" w:rsidRPr="002D3D57" w:rsidRDefault="000036FF" w:rsidP="00075289">
      <w:pPr>
        <w:spacing w:line="324" w:lineRule="auto"/>
        <w:rPr>
          <w:rFonts w:ascii="Arial" w:hAnsi="Arial" w:cs="Arial"/>
          <w:sz w:val="24"/>
          <w:szCs w:val="24"/>
        </w:rPr>
      </w:pPr>
      <w:r w:rsidRPr="002D3D57">
        <w:rPr>
          <w:rFonts w:ascii="Arial" w:hAnsi="Arial" w:cs="Arial"/>
          <w:b/>
          <w:sz w:val="24"/>
          <w:szCs w:val="24"/>
        </w:rPr>
        <w:t>2. Damo-nos por NOTIFICADOS para:</w:t>
      </w:r>
      <w:r w:rsidRPr="002D3D57">
        <w:rPr>
          <w:rFonts w:ascii="Arial" w:hAnsi="Arial" w:cs="Arial"/>
          <w:sz w:val="24"/>
          <w:szCs w:val="24"/>
        </w:rPr>
        <w:t xml:space="preserve"> </w:t>
      </w:r>
    </w:p>
    <w:p w14:paraId="3EBF3DC5" w14:textId="77777777" w:rsidR="000036FF" w:rsidRPr="002D3D57" w:rsidRDefault="000036FF" w:rsidP="00075289">
      <w:pPr>
        <w:spacing w:line="324" w:lineRule="auto"/>
        <w:rPr>
          <w:rFonts w:ascii="Arial" w:hAnsi="Arial" w:cs="Arial"/>
          <w:sz w:val="24"/>
          <w:szCs w:val="24"/>
        </w:rPr>
      </w:pPr>
    </w:p>
    <w:p w14:paraId="49B1954B"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 O acompanhamento dos atos do processo até seu julgamento final e consequente publicação; </w:t>
      </w:r>
    </w:p>
    <w:p w14:paraId="3CB93936" w14:textId="77777777" w:rsidR="000036FF" w:rsidRPr="002D3D57" w:rsidRDefault="000036FF" w:rsidP="00075289">
      <w:pPr>
        <w:spacing w:line="324" w:lineRule="auto"/>
        <w:rPr>
          <w:rFonts w:ascii="Arial" w:hAnsi="Arial" w:cs="Arial"/>
          <w:sz w:val="24"/>
          <w:szCs w:val="24"/>
        </w:rPr>
      </w:pPr>
    </w:p>
    <w:p w14:paraId="28D493BA"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b) Se for o caso e de nosso interesse, nos prazos e nas formas legais e regimentais, exercer o direito de defesa, interpor recursos e o que mais couber. </w:t>
      </w:r>
    </w:p>
    <w:p w14:paraId="7E340881"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 </w:t>
      </w:r>
    </w:p>
    <w:p w14:paraId="2D373713" w14:textId="55B80C15"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São Miguel Arcanjo, </w:t>
      </w:r>
      <w:proofErr w:type="spellStart"/>
      <w:r w:rsidR="001379F4">
        <w:rPr>
          <w:rFonts w:ascii="Arial" w:hAnsi="Arial" w:cs="Arial"/>
          <w:sz w:val="24"/>
          <w:szCs w:val="24"/>
        </w:rPr>
        <w:t>xx</w:t>
      </w:r>
      <w:proofErr w:type="spellEnd"/>
      <w:r w:rsidRPr="002D3D57">
        <w:rPr>
          <w:rFonts w:ascii="Arial" w:hAnsi="Arial" w:cs="Arial"/>
          <w:sz w:val="24"/>
          <w:szCs w:val="24"/>
        </w:rPr>
        <w:t xml:space="preserve"> de </w:t>
      </w:r>
      <w:proofErr w:type="spellStart"/>
      <w:r w:rsidR="001379F4">
        <w:rPr>
          <w:rFonts w:ascii="Arial" w:hAnsi="Arial" w:cs="Arial"/>
          <w:sz w:val="24"/>
          <w:szCs w:val="24"/>
        </w:rPr>
        <w:t>xxxx</w:t>
      </w:r>
      <w:proofErr w:type="spellEnd"/>
      <w:r w:rsidRPr="002D3D57">
        <w:rPr>
          <w:rFonts w:ascii="Arial" w:hAnsi="Arial" w:cs="Arial"/>
          <w:sz w:val="24"/>
          <w:szCs w:val="24"/>
        </w:rPr>
        <w:t xml:space="preserve"> de 2021.</w:t>
      </w:r>
    </w:p>
    <w:p w14:paraId="3A489145" w14:textId="77777777" w:rsidR="000036FF" w:rsidRPr="002D3D57" w:rsidRDefault="000036FF" w:rsidP="00075289">
      <w:pPr>
        <w:spacing w:line="324" w:lineRule="auto"/>
        <w:rPr>
          <w:rFonts w:ascii="Arial" w:hAnsi="Arial" w:cs="Arial"/>
          <w:sz w:val="24"/>
          <w:szCs w:val="24"/>
        </w:rPr>
      </w:pPr>
    </w:p>
    <w:p w14:paraId="0CF9D4D8" w14:textId="77777777" w:rsidR="000036FF" w:rsidRPr="002D3D57" w:rsidRDefault="000036FF" w:rsidP="00075289">
      <w:pPr>
        <w:spacing w:line="324" w:lineRule="auto"/>
        <w:rPr>
          <w:rFonts w:ascii="Arial" w:hAnsi="Arial" w:cs="Arial"/>
          <w:sz w:val="24"/>
          <w:szCs w:val="24"/>
        </w:rPr>
      </w:pPr>
      <w:r w:rsidRPr="002D3D57">
        <w:rPr>
          <w:rFonts w:ascii="Arial" w:hAnsi="Arial" w:cs="Arial"/>
          <w:b/>
          <w:sz w:val="24"/>
          <w:szCs w:val="24"/>
        </w:rPr>
        <w:t>AUTORIDADE MÁXIMA DO ÓRGÃO/ENTIDADE:</w:t>
      </w:r>
      <w:r w:rsidRPr="002D3D57">
        <w:rPr>
          <w:rFonts w:ascii="Arial" w:hAnsi="Arial" w:cs="Arial"/>
          <w:sz w:val="24"/>
          <w:szCs w:val="24"/>
        </w:rPr>
        <w:t xml:space="preserve"> </w:t>
      </w:r>
    </w:p>
    <w:p w14:paraId="67670E99"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Nome: Júlio César </w:t>
      </w:r>
      <w:proofErr w:type="spellStart"/>
      <w:r w:rsidRPr="002D3D57">
        <w:rPr>
          <w:rFonts w:ascii="Arial" w:hAnsi="Arial" w:cs="Arial"/>
          <w:sz w:val="24"/>
          <w:szCs w:val="24"/>
        </w:rPr>
        <w:t>Buscariol</w:t>
      </w:r>
      <w:proofErr w:type="spellEnd"/>
    </w:p>
    <w:p w14:paraId="77A80342"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Cargo: Presidente</w:t>
      </w:r>
    </w:p>
    <w:p w14:paraId="0391E89A"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CPF: 329.817.588-96</w:t>
      </w:r>
    </w:p>
    <w:p w14:paraId="0F950589" w14:textId="77777777" w:rsidR="000036FF" w:rsidRPr="002D3D57" w:rsidRDefault="000036FF" w:rsidP="00075289">
      <w:pPr>
        <w:spacing w:line="324" w:lineRule="auto"/>
        <w:rPr>
          <w:rFonts w:ascii="Arial" w:hAnsi="Arial" w:cs="Arial"/>
          <w:sz w:val="24"/>
          <w:szCs w:val="24"/>
        </w:rPr>
      </w:pPr>
    </w:p>
    <w:p w14:paraId="630204FA" w14:textId="77777777" w:rsidR="000036FF" w:rsidRPr="002D3D57" w:rsidRDefault="000036FF" w:rsidP="00075289">
      <w:pPr>
        <w:spacing w:line="324" w:lineRule="auto"/>
        <w:rPr>
          <w:rFonts w:ascii="Arial" w:hAnsi="Arial" w:cs="Arial"/>
          <w:b/>
          <w:sz w:val="24"/>
          <w:szCs w:val="24"/>
        </w:rPr>
      </w:pPr>
      <w:r w:rsidRPr="002D3D57">
        <w:rPr>
          <w:rFonts w:ascii="Arial" w:hAnsi="Arial" w:cs="Arial"/>
          <w:b/>
          <w:sz w:val="24"/>
          <w:szCs w:val="24"/>
        </w:rPr>
        <w:t xml:space="preserve">RESPONSÁVEIS PELA HOMOLOGAÇÃO DO CERTAME OU RATIFICAÇÃO DA DISPENSA/INEXIGIBILIDADE DE LICITAÇÃO: </w:t>
      </w:r>
    </w:p>
    <w:p w14:paraId="5F85CB1A"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Nome: Júlio César </w:t>
      </w:r>
      <w:proofErr w:type="spellStart"/>
      <w:r w:rsidRPr="002D3D57">
        <w:rPr>
          <w:rFonts w:ascii="Arial" w:hAnsi="Arial" w:cs="Arial"/>
          <w:sz w:val="24"/>
          <w:szCs w:val="24"/>
        </w:rPr>
        <w:t>Buscariol</w:t>
      </w:r>
      <w:proofErr w:type="spellEnd"/>
    </w:p>
    <w:p w14:paraId="2ACD8DF2"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Cargo: Presidente</w:t>
      </w:r>
    </w:p>
    <w:p w14:paraId="2ACB4D2A"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CPF: 329.817.588-96</w:t>
      </w:r>
    </w:p>
    <w:p w14:paraId="545C0C57"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Assinatura: ______________________________________________________ </w:t>
      </w:r>
    </w:p>
    <w:p w14:paraId="6A523567" w14:textId="77777777" w:rsidR="000036FF" w:rsidRPr="002D3D57" w:rsidRDefault="000036FF" w:rsidP="00075289">
      <w:pPr>
        <w:spacing w:line="324" w:lineRule="auto"/>
        <w:rPr>
          <w:rFonts w:ascii="Arial" w:hAnsi="Arial" w:cs="Arial"/>
          <w:sz w:val="24"/>
          <w:szCs w:val="24"/>
        </w:rPr>
      </w:pPr>
    </w:p>
    <w:p w14:paraId="6ED79B6A" w14:textId="77777777" w:rsidR="000036FF" w:rsidRPr="002D3D57" w:rsidRDefault="000036FF" w:rsidP="00075289">
      <w:pPr>
        <w:spacing w:line="324" w:lineRule="auto"/>
        <w:rPr>
          <w:rFonts w:ascii="Arial" w:hAnsi="Arial" w:cs="Arial"/>
          <w:b/>
          <w:sz w:val="24"/>
          <w:szCs w:val="24"/>
        </w:rPr>
      </w:pPr>
      <w:r w:rsidRPr="002D3D57">
        <w:rPr>
          <w:rFonts w:ascii="Arial" w:hAnsi="Arial" w:cs="Arial"/>
          <w:b/>
          <w:sz w:val="24"/>
          <w:szCs w:val="24"/>
        </w:rPr>
        <w:t>RESPONSÁVEIS QUE ASSINARAM O AJUSTE:</w:t>
      </w:r>
      <w:r w:rsidRPr="002D3D57">
        <w:rPr>
          <w:rFonts w:ascii="Arial" w:hAnsi="Arial" w:cs="Arial"/>
          <w:sz w:val="24"/>
          <w:szCs w:val="24"/>
        </w:rPr>
        <w:t xml:space="preserve"> </w:t>
      </w:r>
    </w:p>
    <w:p w14:paraId="60721A08" w14:textId="77777777" w:rsidR="000036FF" w:rsidRPr="002D3D57" w:rsidRDefault="000036FF" w:rsidP="00075289">
      <w:pPr>
        <w:spacing w:line="324" w:lineRule="auto"/>
        <w:rPr>
          <w:rFonts w:ascii="Arial" w:hAnsi="Arial" w:cs="Arial"/>
          <w:sz w:val="24"/>
          <w:szCs w:val="24"/>
        </w:rPr>
      </w:pPr>
      <w:r w:rsidRPr="002D3D57">
        <w:rPr>
          <w:rFonts w:ascii="Arial" w:hAnsi="Arial" w:cs="Arial"/>
          <w:b/>
          <w:sz w:val="24"/>
          <w:szCs w:val="24"/>
        </w:rPr>
        <w:t>Pelo contratante:</w:t>
      </w:r>
      <w:r w:rsidRPr="002D3D57">
        <w:rPr>
          <w:rFonts w:ascii="Arial" w:hAnsi="Arial" w:cs="Arial"/>
          <w:sz w:val="24"/>
          <w:szCs w:val="24"/>
        </w:rPr>
        <w:t xml:space="preserve"> </w:t>
      </w:r>
    </w:p>
    <w:p w14:paraId="145D8DBC"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Nome: Júlio César </w:t>
      </w:r>
      <w:proofErr w:type="spellStart"/>
      <w:r w:rsidRPr="002D3D57">
        <w:rPr>
          <w:rFonts w:ascii="Arial" w:hAnsi="Arial" w:cs="Arial"/>
          <w:sz w:val="24"/>
          <w:szCs w:val="24"/>
        </w:rPr>
        <w:t>Buscariol</w:t>
      </w:r>
      <w:proofErr w:type="spellEnd"/>
    </w:p>
    <w:p w14:paraId="64131D31"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Cargo: Presidente</w:t>
      </w:r>
    </w:p>
    <w:p w14:paraId="4C53CDF9"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CPF: 329.817.588-96</w:t>
      </w:r>
    </w:p>
    <w:p w14:paraId="461195E2"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Assinatura: ______________________________________________________ </w:t>
      </w:r>
    </w:p>
    <w:p w14:paraId="2BAFE36F" w14:textId="77777777" w:rsidR="000036FF" w:rsidRPr="002D3D57" w:rsidRDefault="000036FF" w:rsidP="00075289">
      <w:pPr>
        <w:spacing w:line="324" w:lineRule="auto"/>
        <w:rPr>
          <w:rFonts w:ascii="Arial" w:hAnsi="Arial" w:cs="Arial"/>
          <w:sz w:val="24"/>
          <w:szCs w:val="24"/>
        </w:rPr>
      </w:pPr>
    </w:p>
    <w:p w14:paraId="15B4D51F" w14:textId="77777777" w:rsidR="000036FF" w:rsidRPr="002D3D57" w:rsidRDefault="000036FF" w:rsidP="00075289">
      <w:pPr>
        <w:spacing w:line="324" w:lineRule="auto"/>
        <w:rPr>
          <w:rFonts w:ascii="Arial" w:hAnsi="Arial" w:cs="Arial"/>
          <w:b/>
          <w:sz w:val="24"/>
          <w:szCs w:val="24"/>
        </w:rPr>
      </w:pPr>
    </w:p>
    <w:p w14:paraId="5560B7CA" w14:textId="77777777" w:rsidR="000036FF" w:rsidRPr="002D3D57" w:rsidRDefault="000036FF" w:rsidP="00075289">
      <w:pPr>
        <w:spacing w:line="324" w:lineRule="auto"/>
        <w:rPr>
          <w:rFonts w:ascii="Arial" w:hAnsi="Arial" w:cs="Arial"/>
          <w:sz w:val="24"/>
          <w:szCs w:val="24"/>
        </w:rPr>
      </w:pPr>
      <w:r w:rsidRPr="002D3D57">
        <w:rPr>
          <w:rFonts w:ascii="Arial" w:hAnsi="Arial" w:cs="Arial"/>
          <w:b/>
          <w:sz w:val="24"/>
          <w:szCs w:val="24"/>
        </w:rPr>
        <w:lastRenderedPageBreak/>
        <w:t>Pela contratada:</w:t>
      </w:r>
      <w:r w:rsidRPr="002D3D57">
        <w:rPr>
          <w:rFonts w:ascii="Arial" w:hAnsi="Arial" w:cs="Arial"/>
          <w:sz w:val="24"/>
          <w:szCs w:val="24"/>
        </w:rPr>
        <w:t xml:space="preserve"> </w:t>
      </w:r>
    </w:p>
    <w:p w14:paraId="7A779CB1"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Nome: </w:t>
      </w:r>
    </w:p>
    <w:p w14:paraId="59C32A1C"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Cargo: </w:t>
      </w:r>
    </w:p>
    <w:p w14:paraId="2F335F19"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CPF: </w:t>
      </w:r>
    </w:p>
    <w:p w14:paraId="60D3FD46"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Assinatura: ______________________________________________________ </w:t>
      </w:r>
    </w:p>
    <w:p w14:paraId="3FA8534D" w14:textId="77777777" w:rsidR="000036FF" w:rsidRPr="002D3D57" w:rsidRDefault="000036FF" w:rsidP="00075289">
      <w:pPr>
        <w:spacing w:line="324" w:lineRule="auto"/>
        <w:rPr>
          <w:rFonts w:ascii="Arial" w:hAnsi="Arial" w:cs="Arial"/>
          <w:sz w:val="24"/>
          <w:szCs w:val="24"/>
        </w:rPr>
      </w:pPr>
    </w:p>
    <w:p w14:paraId="379087E4" w14:textId="77777777" w:rsidR="000036FF" w:rsidRPr="002D3D57" w:rsidRDefault="000036FF" w:rsidP="00075289">
      <w:pPr>
        <w:spacing w:line="324" w:lineRule="auto"/>
        <w:rPr>
          <w:rFonts w:ascii="Arial" w:hAnsi="Arial" w:cs="Arial"/>
          <w:b/>
          <w:sz w:val="24"/>
          <w:szCs w:val="24"/>
        </w:rPr>
      </w:pPr>
      <w:r w:rsidRPr="002D3D57">
        <w:rPr>
          <w:rFonts w:ascii="Arial" w:hAnsi="Arial" w:cs="Arial"/>
          <w:b/>
          <w:sz w:val="24"/>
          <w:szCs w:val="24"/>
        </w:rPr>
        <w:t xml:space="preserve">ORDENADOR DE DESPESAS DA CONTRATANTE: </w:t>
      </w:r>
    </w:p>
    <w:p w14:paraId="3EBA0447"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Nome: Júlio César </w:t>
      </w:r>
      <w:proofErr w:type="spellStart"/>
      <w:r w:rsidRPr="002D3D57">
        <w:rPr>
          <w:rFonts w:ascii="Arial" w:hAnsi="Arial" w:cs="Arial"/>
          <w:sz w:val="24"/>
          <w:szCs w:val="24"/>
        </w:rPr>
        <w:t>Buscariol</w:t>
      </w:r>
      <w:proofErr w:type="spellEnd"/>
    </w:p>
    <w:p w14:paraId="0142F874"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Cargo: Presidente</w:t>
      </w:r>
    </w:p>
    <w:p w14:paraId="014239C2"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CPF: 329.817.588-96</w:t>
      </w:r>
    </w:p>
    <w:p w14:paraId="64AE831E"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Assinatura: ______________________________________________________ </w:t>
      </w:r>
    </w:p>
    <w:p w14:paraId="15E911B8"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xml:space="preserve"> </w:t>
      </w:r>
    </w:p>
    <w:p w14:paraId="295975B8" w14:textId="77777777" w:rsidR="000036FF" w:rsidRPr="002D3D57" w:rsidRDefault="000036FF" w:rsidP="00075289">
      <w:pPr>
        <w:spacing w:line="324" w:lineRule="auto"/>
        <w:rPr>
          <w:rFonts w:ascii="Arial" w:hAnsi="Arial" w:cs="Arial"/>
          <w:sz w:val="24"/>
          <w:szCs w:val="24"/>
        </w:rPr>
      </w:pPr>
      <w:r w:rsidRPr="002D3D57">
        <w:rPr>
          <w:rFonts w:ascii="Arial" w:hAnsi="Arial" w:cs="Arial"/>
          <w:sz w:val="24"/>
          <w:szCs w:val="24"/>
        </w:rPr>
        <w:t>(*) Facultativo. Indicar quando já constituído, informando, inclusive, o endereço eletrônico</w:t>
      </w:r>
    </w:p>
    <w:p w14:paraId="3FB4A525" w14:textId="6805DE52" w:rsidR="00346425" w:rsidRDefault="00346425" w:rsidP="00075289">
      <w:pPr>
        <w:spacing w:line="324" w:lineRule="auto"/>
        <w:rPr>
          <w:rFonts w:ascii="Arial" w:hAnsi="Arial" w:cs="Arial"/>
          <w:sz w:val="24"/>
          <w:szCs w:val="24"/>
        </w:rPr>
      </w:pPr>
    </w:p>
    <w:p w14:paraId="42B026E5" w14:textId="77777777" w:rsidR="00B048EA" w:rsidRPr="00B839B6" w:rsidRDefault="00B048EA" w:rsidP="00075289">
      <w:pPr>
        <w:spacing w:line="324" w:lineRule="auto"/>
        <w:jc w:val="both"/>
        <w:rPr>
          <w:rFonts w:ascii="Arial" w:hAnsi="Arial" w:cs="Arial"/>
          <w:sz w:val="24"/>
          <w:szCs w:val="24"/>
        </w:rPr>
      </w:pPr>
    </w:p>
    <w:p w14:paraId="4DCEB9B3" w14:textId="0EB6F773" w:rsidR="00716FF0" w:rsidRDefault="00716FF0" w:rsidP="00075289">
      <w:pPr>
        <w:spacing w:line="324" w:lineRule="auto"/>
        <w:rPr>
          <w:rFonts w:ascii="Arial" w:hAnsi="Arial" w:cs="Arial"/>
          <w:sz w:val="24"/>
          <w:szCs w:val="24"/>
        </w:rPr>
      </w:pPr>
    </w:p>
    <w:p w14:paraId="1C3FAE14" w14:textId="5205EAB0" w:rsidR="00716FF0" w:rsidRDefault="00716FF0" w:rsidP="00075289">
      <w:pPr>
        <w:spacing w:line="324" w:lineRule="auto"/>
        <w:rPr>
          <w:rFonts w:ascii="Arial" w:hAnsi="Arial" w:cs="Arial"/>
          <w:sz w:val="24"/>
          <w:szCs w:val="24"/>
        </w:rPr>
      </w:pPr>
    </w:p>
    <w:p w14:paraId="48094F55" w14:textId="28355136" w:rsidR="00716FF0" w:rsidRDefault="00716FF0" w:rsidP="00075289">
      <w:pPr>
        <w:spacing w:line="324" w:lineRule="auto"/>
        <w:rPr>
          <w:rFonts w:ascii="Arial" w:hAnsi="Arial" w:cs="Arial"/>
          <w:sz w:val="24"/>
          <w:szCs w:val="24"/>
        </w:rPr>
      </w:pPr>
    </w:p>
    <w:p w14:paraId="20795C96" w14:textId="6AE1A368" w:rsidR="00716FF0" w:rsidRDefault="00716FF0" w:rsidP="00075289">
      <w:pPr>
        <w:spacing w:line="324" w:lineRule="auto"/>
        <w:rPr>
          <w:rFonts w:ascii="Arial" w:hAnsi="Arial" w:cs="Arial"/>
          <w:sz w:val="24"/>
          <w:szCs w:val="24"/>
        </w:rPr>
      </w:pPr>
    </w:p>
    <w:p w14:paraId="6D46C078" w14:textId="77777777" w:rsidR="00716FF0" w:rsidRDefault="00716FF0" w:rsidP="00075289">
      <w:pPr>
        <w:spacing w:line="324" w:lineRule="auto"/>
        <w:rPr>
          <w:rFonts w:ascii="Arial" w:hAnsi="Arial" w:cs="Arial"/>
          <w:sz w:val="24"/>
          <w:szCs w:val="24"/>
        </w:rPr>
      </w:pPr>
    </w:p>
    <w:p w14:paraId="1E098540" w14:textId="77777777" w:rsidR="005D047D" w:rsidRDefault="005D047D" w:rsidP="00075289">
      <w:pPr>
        <w:spacing w:line="324" w:lineRule="auto"/>
        <w:rPr>
          <w:rFonts w:ascii="Arial" w:hAnsi="Arial" w:cs="Arial"/>
          <w:b/>
          <w:sz w:val="24"/>
          <w:szCs w:val="24"/>
        </w:rPr>
      </w:pPr>
      <w:r>
        <w:rPr>
          <w:rFonts w:ascii="Arial" w:hAnsi="Arial" w:cs="Arial"/>
          <w:b/>
          <w:sz w:val="24"/>
          <w:szCs w:val="24"/>
        </w:rPr>
        <w:br w:type="page"/>
      </w:r>
    </w:p>
    <w:p w14:paraId="104571DD" w14:textId="78D9594C" w:rsidR="00E17934" w:rsidRPr="00E17934" w:rsidRDefault="00E17934" w:rsidP="00075289">
      <w:pPr>
        <w:spacing w:line="324" w:lineRule="auto"/>
        <w:rPr>
          <w:rFonts w:ascii="Arial" w:hAnsi="Arial" w:cs="Arial"/>
          <w:sz w:val="24"/>
          <w:szCs w:val="24"/>
        </w:rPr>
      </w:pPr>
    </w:p>
    <w:sectPr w:rsidR="00E17934" w:rsidRPr="00E17934" w:rsidSect="001B0A65">
      <w:headerReference w:type="default" r:id="rId19"/>
      <w:pgSz w:w="12240" w:h="15840"/>
      <w:pgMar w:top="1701" w:right="1134" w:bottom="1134" w:left="1701" w:header="56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CCCE7" w14:textId="77777777" w:rsidR="001C6079" w:rsidRDefault="001C6079">
      <w:r>
        <w:separator/>
      </w:r>
    </w:p>
  </w:endnote>
  <w:endnote w:type="continuationSeparator" w:id="0">
    <w:p w14:paraId="2AECE48E" w14:textId="77777777" w:rsidR="001C6079" w:rsidRDefault="001C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8"/>
        <w:szCs w:val="18"/>
      </w:rPr>
      <w:id w:val="-665401044"/>
      <w:docPartObj>
        <w:docPartGallery w:val="Page Numbers (Bottom of Page)"/>
        <w:docPartUnique/>
      </w:docPartObj>
    </w:sdtPr>
    <w:sdtContent>
      <w:p w14:paraId="46ACD8B2" w14:textId="194AF87E" w:rsidR="00E024F5" w:rsidRPr="00075289" w:rsidRDefault="00E024F5">
        <w:pPr>
          <w:pStyle w:val="Rodap"/>
          <w:jc w:val="right"/>
          <w:rPr>
            <w:rFonts w:ascii="Arial" w:hAnsi="Arial" w:cs="Arial"/>
            <w:sz w:val="18"/>
            <w:szCs w:val="18"/>
          </w:rPr>
        </w:pPr>
        <w:r w:rsidRPr="00075289">
          <w:rPr>
            <w:rFonts w:ascii="Arial" w:hAnsi="Arial" w:cs="Arial"/>
            <w:sz w:val="18"/>
            <w:szCs w:val="18"/>
          </w:rPr>
          <w:fldChar w:fldCharType="begin"/>
        </w:r>
        <w:r w:rsidRPr="00075289">
          <w:rPr>
            <w:rFonts w:ascii="Arial" w:hAnsi="Arial" w:cs="Arial"/>
            <w:sz w:val="18"/>
            <w:szCs w:val="18"/>
          </w:rPr>
          <w:instrText>PAGE   \* MERGEFORMAT</w:instrText>
        </w:r>
        <w:r w:rsidRPr="00075289">
          <w:rPr>
            <w:rFonts w:ascii="Arial" w:hAnsi="Arial" w:cs="Arial"/>
            <w:sz w:val="18"/>
            <w:szCs w:val="18"/>
          </w:rPr>
          <w:fldChar w:fldCharType="separate"/>
        </w:r>
        <w:r w:rsidR="00226419">
          <w:rPr>
            <w:rFonts w:ascii="Arial" w:hAnsi="Arial" w:cs="Arial"/>
            <w:noProof/>
            <w:sz w:val="18"/>
            <w:szCs w:val="18"/>
          </w:rPr>
          <w:t>41</w:t>
        </w:r>
        <w:r w:rsidRPr="00075289">
          <w:rPr>
            <w:rFonts w:ascii="Arial" w:hAnsi="Arial" w:cs="Arial"/>
            <w:sz w:val="18"/>
            <w:szCs w:val="18"/>
          </w:rPr>
          <w:fldChar w:fldCharType="end"/>
        </w:r>
      </w:p>
    </w:sdtContent>
  </w:sdt>
  <w:p w14:paraId="16505FBB" w14:textId="77777777" w:rsidR="00E024F5" w:rsidRPr="00075289" w:rsidRDefault="00E024F5">
    <w:pPr>
      <w:pStyle w:val="Rodap"/>
      <w:rPr>
        <w:rFonts w:ascii="Arial" w:hAnsi="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150391"/>
      <w:docPartObj>
        <w:docPartGallery w:val="Page Numbers (Bottom of Page)"/>
        <w:docPartUnique/>
      </w:docPartObj>
    </w:sdtPr>
    <w:sdtEndPr>
      <w:rPr>
        <w:rFonts w:ascii="Arial" w:hAnsi="Arial" w:cs="Arial"/>
      </w:rPr>
    </w:sdtEndPr>
    <w:sdtContent>
      <w:p w14:paraId="5E471D7D" w14:textId="77777777" w:rsidR="00E024F5" w:rsidRPr="004D457D" w:rsidRDefault="00E024F5">
        <w:pPr>
          <w:pStyle w:val="Rodap"/>
          <w:jc w:val="right"/>
          <w:rPr>
            <w:rFonts w:ascii="Arial" w:hAnsi="Arial" w:cs="Arial"/>
          </w:rPr>
        </w:pPr>
        <w:r w:rsidRPr="004D457D">
          <w:rPr>
            <w:rFonts w:ascii="Arial" w:hAnsi="Arial" w:cs="Arial"/>
          </w:rPr>
          <w:fldChar w:fldCharType="begin"/>
        </w:r>
        <w:r w:rsidRPr="004D457D">
          <w:rPr>
            <w:rFonts w:ascii="Arial" w:hAnsi="Arial" w:cs="Arial"/>
          </w:rPr>
          <w:instrText>PAGE   \* MERGEFORMAT</w:instrText>
        </w:r>
        <w:r w:rsidRPr="004D457D">
          <w:rPr>
            <w:rFonts w:ascii="Arial" w:hAnsi="Arial" w:cs="Arial"/>
          </w:rPr>
          <w:fldChar w:fldCharType="separate"/>
        </w:r>
        <w:r w:rsidR="00226419">
          <w:rPr>
            <w:rFonts w:ascii="Arial" w:hAnsi="Arial" w:cs="Arial"/>
            <w:noProof/>
          </w:rPr>
          <w:t>54</w:t>
        </w:r>
        <w:r w:rsidRPr="004D457D">
          <w:rPr>
            <w:rFonts w:ascii="Arial" w:hAnsi="Arial" w:cs="Arial"/>
          </w:rPr>
          <w:fldChar w:fldCharType="end"/>
        </w:r>
      </w:p>
    </w:sdtContent>
  </w:sdt>
  <w:p w14:paraId="69431A6D" w14:textId="77777777" w:rsidR="00E024F5" w:rsidRDefault="00E024F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22360" w14:textId="77777777" w:rsidR="001C6079" w:rsidRDefault="001C6079">
      <w:r>
        <w:separator/>
      </w:r>
    </w:p>
  </w:footnote>
  <w:footnote w:type="continuationSeparator" w:id="0">
    <w:p w14:paraId="720E8C73" w14:textId="77777777" w:rsidR="001C6079" w:rsidRDefault="001C6079">
      <w:r>
        <w:continuationSeparator/>
      </w:r>
    </w:p>
  </w:footnote>
  <w:footnote w:id="1">
    <w:p w14:paraId="30FD92DB" w14:textId="77777777" w:rsidR="00E024F5" w:rsidRPr="0023767D" w:rsidRDefault="00E024F5" w:rsidP="00EC25EF">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Não será aceito HD</w:t>
      </w:r>
    </w:p>
  </w:footnote>
  <w:footnote w:id="2">
    <w:p w14:paraId="0AF7B4E0" w14:textId="2988D423" w:rsidR="00E024F5" w:rsidRPr="0023767D" w:rsidRDefault="00E024F5" w:rsidP="00EC25EF">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Não será aceita memória soldada</w:t>
      </w:r>
    </w:p>
  </w:footnote>
  <w:footnote w:id="3">
    <w:p w14:paraId="5BE2BCA1" w14:textId="77777777" w:rsidR="00E024F5" w:rsidRPr="0023767D" w:rsidRDefault="00E024F5" w:rsidP="00EC25EF">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A duração da bateria será aferida com execução de vídeo em brilho máximo</w:t>
      </w:r>
    </w:p>
  </w:footnote>
  <w:footnote w:id="4">
    <w:p w14:paraId="7231022F" w14:textId="77777777" w:rsidR="00E024F5" w:rsidRPr="0023767D" w:rsidRDefault="00E024F5" w:rsidP="003C061D">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Não será aceito HD</w:t>
      </w:r>
    </w:p>
  </w:footnote>
  <w:footnote w:id="5">
    <w:p w14:paraId="5D2DAA00" w14:textId="77777777" w:rsidR="00E024F5" w:rsidRPr="0023767D" w:rsidRDefault="00E024F5" w:rsidP="003C061D">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Não será aceita memória soldada</w:t>
      </w:r>
    </w:p>
  </w:footnote>
  <w:footnote w:id="6">
    <w:p w14:paraId="3BDFB59D" w14:textId="77777777" w:rsidR="00E024F5" w:rsidRPr="0023767D" w:rsidRDefault="00E024F5" w:rsidP="003C061D">
      <w:pPr>
        <w:pStyle w:val="Textodenotaderodap"/>
        <w:rPr>
          <w:rFonts w:ascii="Arial" w:hAnsi="Arial" w:cs="Arial"/>
        </w:rPr>
      </w:pPr>
      <w:r w:rsidRPr="0023767D">
        <w:rPr>
          <w:rStyle w:val="Refdenotaderodap"/>
          <w:rFonts w:ascii="Arial" w:hAnsi="Arial" w:cs="Arial"/>
        </w:rPr>
        <w:footnoteRef/>
      </w:r>
      <w:r w:rsidRPr="0023767D">
        <w:rPr>
          <w:rFonts w:ascii="Arial" w:hAnsi="Arial" w:cs="Arial"/>
        </w:rPr>
        <w:t xml:space="preserve"> A duração da bateria será aferida com execução de vídeo em brilho máximo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30E24" w14:textId="77777777" w:rsidR="00E024F5" w:rsidRDefault="00E024F5">
    <w:pPr>
      <w:pStyle w:val="Ttulo2"/>
      <w:ind w:left="1418"/>
      <w:jc w:val="center"/>
      <w:rPr>
        <w:rFonts w:ascii="Bookman Old Style" w:eastAsia="Bookman Old Style" w:hAnsi="Bookman Old Style" w:cs="Bookman Old Style"/>
        <w:sz w:val="26"/>
        <w:szCs w:val="26"/>
        <w:u w:val="none"/>
      </w:rPr>
    </w:pPr>
    <w:r>
      <w:rPr>
        <w:rFonts w:ascii="Bookman Old Style" w:eastAsia="Bookman Old Style" w:hAnsi="Bookman Old Style" w:cs="Bookman Old Style"/>
        <w:sz w:val="26"/>
        <w:szCs w:val="26"/>
        <w:u w:val="none"/>
      </w:rPr>
      <w:t>CÂMARA MUNICIPAL DE SÃO MIGUEL ARCANJO</w:t>
    </w:r>
    <w:r>
      <w:rPr>
        <w:noProof/>
      </w:rPr>
      <w:drawing>
        <wp:anchor distT="0" distB="0" distL="0" distR="0" simplePos="0" relativeHeight="251665408" behindDoc="1" locked="0" layoutInCell="1" hidden="0" allowOverlap="1" wp14:anchorId="3AA4ADF4" wp14:editId="5AB23338">
          <wp:simplePos x="0" y="0"/>
          <wp:positionH relativeFrom="column">
            <wp:posOffset>0</wp:posOffset>
          </wp:positionH>
          <wp:positionV relativeFrom="paragraph">
            <wp:posOffset>2540</wp:posOffset>
          </wp:positionV>
          <wp:extent cx="979805" cy="97980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9805" cy="979805"/>
                  </a:xfrm>
                  <a:prstGeom prst="rect">
                    <a:avLst/>
                  </a:prstGeom>
                  <a:ln/>
                </pic:spPr>
              </pic:pic>
            </a:graphicData>
          </a:graphic>
        </wp:anchor>
      </w:drawing>
    </w:r>
  </w:p>
  <w:p w14:paraId="4D0271FD" w14:textId="77777777" w:rsidR="00E024F5" w:rsidRDefault="00E024F5">
    <w:pPr>
      <w:ind w:left="1418"/>
      <w:jc w:val="center"/>
      <w:rPr>
        <w:sz w:val="24"/>
        <w:szCs w:val="24"/>
      </w:rPr>
    </w:pPr>
    <w:r>
      <w:rPr>
        <w:sz w:val="24"/>
        <w:szCs w:val="24"/>
      </w:rPr>
      <w:t>Estado de São Paulo</w:t>
    </w:r>
  </w:p>
  <w:p w14:paraId="71DBDADD" w14:textId="77777777" w:rsidR="00E024F5" w:rsidRDefault="00E024F5">
    <w:pPr>
      <w:ind w:left="1418"/>
      <w:jc w:val="center"/>
      <w:rPr>
        <w:rFonts w:ascii="Bookman Old Style" w:eastAsia="Bookman Old Style" w:hAnsi="Bookman Old Style" w:cs="Bookman Old Style"/>
        <w:i/>
        <w:sz w:val="16"/>
        <w:szCs w:val="16"/>
      </w:rPr>
    </w:pPr>
    <w:r>
      <w:rPr>
        <w:rFonts w:ascii="Bookman Old Style" w:eastAsia="Bookman Old Style" w:hAnsi="Bookman Old Style" w:cs="Bookman Old Style"/>
        <w:i/>
        <w:sz w:val="16"/>
        <w:szCs w:val="16"/>
      </w:rPr>
      <w:t>Prédio “Casa de Leis Vereador José Ramos”</w:t>
    </w:r>
  </w:p>
  <w:p w14:paraId="1A6835F7" w14:textId="77777777" w:rsidR="00E024F5" w:rsidRDefault="00E024F5">
    <w:pPr>
      <w:ind w:left="1418"/>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Rua Manoel Fogaça, 805, – Centro – São Miguel Arcanjo – SP</w:t>
    </w:r>
  </w:p>
  <w:p w14:paraId="2AEB0AF1" w14:textId="77777777" w:rsidR="00E024F5" w:rsidRDefault="00E024F5">
    <w:pPr>
      <w:ind w:left="1418"/>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CEP 18230-000 – Fone/Fax (15) 3279 1986/1815</w:t>
    </w:r>
  </w:p>
  <w:p w14:paraId="160F7A99" w14:textId="77777777" w:rsidR="00E024F5" w:rsidRDefault="00E024F5">
    <w:pPr>
      <w:ind w:left="1418"/>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 xml:space="preserve">legislativo@camarasma.sp.gov.br / </w:t>
    </w:r>
    <w:hyperlink r:id="rId2">
      <w:r>
        <w:rPr>
          <w:rFonts w:ascii="Bookman Old Style" w:eastAsia="Bookman Old Style" w:hAnsi="Bookman Old Style" w:cs="Bookman Old Style"/>
          <w:color w:val="0000FF"/>
          <w:sz w:val="16"/>
          <w:szCs w:val="16"/>
          <w:u w:val="single"/>
        </w:rPr>
        <w:t>www.camarasma.sp.gov.br</w:t>
      </w:r>
    </w:hyperlink>
  </w:p>
  <w:p w14:paraId="6ADEF827" w14:textId="77777777" w:rsidR="00E024F5" w:rsidRDefault="00E024F5">
    <w:pPr>
      <w:tabs>
        <w:tab w:val="left" w:pos="1891"/>
      </w:tabs>
      <w:ind w:left="1418"/>
      <w:rPr>
        <w:sz w:val="10"/>
        <w:szCs w:val="10"/>
      </w:rPr>
    </w:pPr>
    <w:r>
      <w:tab/>
    </w:r>
  </w:p>
  <w:p w14:paraId="06E2CF55" w14:textId="77777777" w:rsidR="00E024F5" w:rsidRDefault="00E024F5">
    <w:pPr>
      <w:tabs>
        <w:tab w:val="left" w:pos="1891"/>
      </w:tabs>
      <w:ind w:left="1418"/>
      <w:rPr>
        <w:sz w:val="10"/>
        <w:szCs w:val="10"/>
      </w:rPr>
    </w:pPr>
  </w:p>
  <w:p w14:paraId="4638975E" w14:textId="77777777" w:rsidR="00E024F5" w:rsidRDefault="00E024F5">
    <w:pPr>
      <w:tabs>
        <w:tab w:val="left" w:pos="1891"/>
      </w:tabs>
      <w:ind w:left="1418"/>
      <w:rPr>
        <w:sz w:val="10"/>
        <w:szCs w:val="10"/>
      </w:rPr>
    </w:pPr>
  </w:p>
  <w:p w14:paraId="0413C06D" w14:textId="77777777" w:rsidR="00E024F5" w:rsidRDefault="00E024F5">
    <w:pPr>
      <w:tabs>
        <w:tab w:val="left" w:pos="1891"/>
      </w:tabs>
      <w:ind w:left="1418"/>
      <w:rPr>
        <w:sz w:val="10"/>
        <w:szCs w:val="10"/>
      </w:rPr>
    </w:pPr>
  </w:p>
  <w:p w14:paraId="04C9CFD2" w14:textId="77777777" w:rsidR="00E024F5" w:rsidRDefault="00E024F5">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C5E73" w14:textId="77777777" w:rsidR="00E024F5" w:rsidRPr="00A32EC0" w:rsidRDefault="00E024F5" w:rsidP="0023767D">
    <w:pPr>
      <w:pStyle w:val="Ttulo2"/>
      <w:ind w:left="1418"/>
      <w:jc w:val="center"/>
      <w:rPr>
        <w:rFonts w:ascii="Bookman Old Style" w:hAnsi="Bookman Old Style" w:cs="Bookman Old Style"/>
        <w:sz w:val="26"/>
        <w:szCs w:val="26"/>
        <w:u w:val="none"/>
      </w:rPr>
    </w:pPr>
    <w:r w:rsidRPr="00A32EC0">
      <w:rPr>
        <w:noProof/>
        <w:sz w:val="26"/>
        <w:szCs w:val="26"/>
      </w:rPr>
      <w:drawing>
        <wp:anchor distT="0" distB="0" distL="114300" distR="114300" simplePos="0" relativeHeight="251667456" behindDoc="1" locked="0" layoutInCell="1" allowOverlap="1" wp14:anchorId="629574B3" wp14:editId="1AAAD883">
          <wp:simplePos x="0" y="0"/>
          <wp:positionH relativeFrom="column">
            <wp:posOffset>0</wp:posOffset>
          </wp:positionH>
          <wp:positionV relativeFrom="paragraph">
            <wp:posOffset>2540</wp:posOffset>
          </wp:positionV>
          <wp:extent cx="979805" cy="979805"/>
          <wp:effectExtent l="1905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79805" cy="979805"/>
                  </a:xfrm>
                  <a:prstGeom prst="rect">
                    <a:avLst/>
                  </a:prstGeom>
                  <a:noFill/>
                </pic:spPr>
              </pic:pic>
            </a:graphicData>
          </a:graphic>
        </wp:anchor>
      </w:drawing>
    </w:r>
    <w:r w:rsidRPr="00A32EC0">
      <w:rPr>
        <w:rFonts w:ascii="Bookman Old Style" w:hAnsi="Bookman Old Style" w:cs="Bookman Old Style"/>
        <w:sz w:val="26"/>
        <w:szCs w:val="26"/>
        <w:u w:val="none"/>
      </w:rPr>
      <w:t>CÂMARA MUNICIPAL DE SÃO MIGUEL ARCANJO</w:t>
    </w:r>
  </w:p>
  <w:p w14:paraId="16604CED" w14:textId="77777777" w:rsidR="00E024F5" w:rsidRPr="00556BBB" w:rsidRDefault="00E024F5" w:rsidP="0023767D">
    <w:pPr>
      <w:ind w:left="1418"/>
      <w:jc w:val="center"/>
      <w:rPr>
        <w:sz w:val="24"/>
        <w:szCs w:val="24"/>
      </w:rPr>
    </w:pPr>
    <w:r w:rsidRPr="00556BBB">
      <w:rPr>
        <w:sz w:val="24"/>
        <w:szCs w:val="24"/>
      </w:rPr>
      <w:t>Estado de São Paulo</w:t>
    </w:r>
  </w:p>
  <w:p w14:paraId="0773F05A" w14:textId="77777777" w:rsidR="00E024F5" w:rsidRPr="00BD0907" w:rsidRDefault="00E024F5" w:rsidP="0023767D">
    <w:pPr>
      <w:ind w:left="1418"/>
      <w:jc w:val="center"/>
      <w:rPr>
        <w:rFonts w:ascii="Bookman Old Style" w:hAnsi="Bookman Old Style" w:cs="Bookman Old Style"/>
        <w:i/>
        <w:iCs/>
        <w:sz w:val="16"/>
        <w:szCs w:val="16"/>
      </w:rPr>
    </w:pPr>
    <w:r w:rsidRPr="00BD0907">
      <w:rPr>
        <w:rFonts w:ascii="Bookman Old Style" w:hAnsi="Bookman Old Style" w:cs="Bookman Old Style"/>
        <w:i/>
        <w:iCs/>
        <w:sz w:val="16"/>
        <w:szCs w:val="16"/>
      </w:rPr>
      <w:t>Prédio “Casa de Leis Vereador José Ramos”</w:t>
    </w:r>
  </w:p>
  <w:p w14:paraId="05D84E6B" w14:textId="77777777" w:rsidR="00E024F5" w:rsidRPr="00BD0907" w:rsidRDefault="00E024F5" w:rsidP="0023767D">
    <w:pPr>
      <w:ind w:left="1418"/>
      <w:jc w:val="center"/>
      <w:rPr>
        <w:rFonts w:ascii="Bookman Old Style" w:hAnsi="Bookman Old Style" w:cs="Bookman Old Style"/>
        <w:sz w:val="16"/>
        <w:szCs w:val="16"/>
      </w:rPr>
    </w:pPr>
    <w:r w:rsidRPr="00BD0907">
      <w:rPr>
        <w:rFonts w:ascii="Bookman Old Style" w:hAnsi="Bookman Old Style" w:cs="Bookman Old Style"/>
        <w:sz w:val="16"/>
        <w:szCs w:val="16"/>
      </w:rPr>
      <w:t>Rua Manoel Fogaça, 805</w:t>
    </w:r>
    <w:r>
      <w:rPr>
        <w:rFonts w:ascii="Bookman Old Style" w:hAnsi="Bookman Old Style" w:cs="Bookman Old Style"/>
        <w:sz w:val="16"/>
        <w:szCs w:val="16"/>
      </w:rPr>
      <w:t>,</w:t>
    </w:r>
    <w:r w:rsidRPr="00BD0907">
      <w:rPr>
        <w:rFonts w:ascii="Bookman Old Style" w:hAnsi="Bookman Old Style" w:cs="Bookman Old Style"/>
        <w:sz w:val="16"/>
        <w:szCs w:val="16"/>
      </w:rPr>
      <w:t xml:space="preserve"> – Centro – São Miguel Arcanjo – </w:t>
    </w:r>
    <w:r>
      <w:rPr>
        <w:rFonts w:ascii="Bookman Old Style" w:hAnsi="Bookman Old Style" w:cs="Bookman Old Style"/>
        <w:sz w:val="16"/>
        <w:szCs w:val="16"/>
      </w:rPr>
      <w:t>SP</w:t>
    </w:r>
  </w:p>
  <w:p w14:paraId="5645084E" w14:textId="77777777" w:rsidR="00E024F5" w:rsidRPr="00BD0907" w:rsidRDefault="00E024F5" w:rsidP="0023767D">
    <w:pPr>
      <w:ind w:left="1418"/>
      <w:jc w:val="center"/>
      <w:rPr>
        <w:rFonts w:ascii="Bookman Old Style" w:hAnsi="Bookman Old Style" w:cs="Bookman Old Style"/>
        <w:sz w:val="16"/>
        <w:szCs w:val="16"/>
        <w:lang w:val="en-US"/>
      </w:rPr>
    </w:pPr>
    <w:r w:rsidRPr="00BD0907">
      <w:rPr>
        <w:rFonts w:ascii="Bookman Old Style" w:hAnsi="Bookman Old Style" w:cs="Bookman Old Style"/>
        <w:sz w:val="16"/>
        <w:szCs w:val="16"/>
        <w:lang w:val="en-US"/>
      </w:rPr>
      <w:t xml:space="preserve">CEP 18230-000 – </w:t>
    </w:r>
    <w:proofErr w:type="spellStart"/>
    <w:r w:rsidRPr="00BD0907">
      <w:rPr>
        <w:rFonts w:ascii="Bookman Old Style" w:hAnsi="Bookman Old Style" w:cs="Bookman Old Style"/>
        <w:sz w:val="16"/>
        <w:szCs w:val="16"/>
        <w:lang w:val="en-US"/>
      </w:rPr>
      <w:t>Fone</w:t>
    </w:r>
    <w:proofErr w:type="spellEnd"/>
    <w:r w:rsidRPr="00BD0907">
      <w:rPr>
        <w:rFonts w:ascii="Bookman Old Style" w:hAnsi="Bookman Old Style" w:cs="Bookman Old Style"/>
        <w:sz w:val="16"/>
        <w:szCs w:val="16"/>
        <w:lang w:val="en-US"/>
      </w:rPr>
      <w:t>/Fax (15) 3279 1986/1815</w:t>
    </w:r>
  </w:p>
  <w:p w14:paraId="315C8356" w14:textId="77777777" w:rsidR="00E024F5" w:rsidRDefault="00E024F5" w:rsidP="0023767D">
    <w:pPr>
      <w:ind w:left="1418"/>
      <w:jc w:val="center"/>
      <w:rPr>
        <w:rFonts w:ascii="Bookman Old Style" w:hAnsi="Bookman Old Style" w:cs="Bookman Old Style"/>
        <w:sz w:val="16"/>
        <w:szCs w:val="16"/>
        <w:lang w:val="en-US"/>
      </w:rPr>
    </w:pPr>
    <w:r>
      <w:rPr>
        <w:rFonts w:ascii="Bookman Old Style" w:hAnsi="Bookman Old Style" w:cs="Bookman Old Style"/>
        <w:sz w:val="16"/>
        <w:szCs w:val="16"/>
        <w:lang w:val="en-US"/>
      </w:rPr>
      <w:t>legislativo</w:t>
    </w:r>
    <w:r w:rsidRPr="00DF13CC">
      <w:rPr>
        <w:rFonts w:ascii="Bookman Old Style" w:hAnsi="Bookman Old Style" w:cs="Bookman Old Style"/>
        <w:sz w:val="16"/>
        <w:szCs w:val="16"/>
        <w:lang w:val="en-US"/>
      </w:rPr>
      <w:t>@camarasma.sp.gov.br</w:t>
    </w:r>
    <w:r>
      <w:rPr>
        <w:rFonts w:ascii="Bookman Old Style" w:hAnsi="Bookman Old Style" w:cs="Bookman Old Style"/>
        <w:sz w:val="16"/>
        <w:szCs w:val="16"/>
        <w:lang w:val="en-US"/>
      </w:rPr>
      <w:t xml:space="preserve"> / </w:t>
    </w:r>
    <w:hyperlink r:id="rId2" w:history="1">
      <w:r w:rsidRPr="00164739">
        <w:rPr>
          <w:rStyle w:val="Hyperlink"/>
          <w:rFonts w:ascii="Bookman Old Style" w:hAnsi="Bookman Old Style" w:cs="Bookman Old Style"/>
          <w:sz w:val="16"/>
          <w:szCs w:val="16"/>
          <w:lang w:val="en-US"/>
        </w:rPr>
        <w:t>www.camarasma.sp.gov.br</w:t>
      </w:r>
    </w:hyperlink>
  </w:p>
  <w:p w14:paraId="45273C67" w14:textId="77777777" w:rsidR="00E024F5" w:rsidRDefault="00E024F5" w:rsidP="0023767D">
    <w:pPr>
      <w:tabs>
        <w:tab w:val="left" w:pos="1891"/>
      </w:tabs>
      <w:ind w:left="1418"/>
      <w:rPr>
        <w:sz w:val="10"/>
        <w:szCs w:val="10"/>
      </w:rPr>
    </w:pPr>
    <w:r>
      <w:tab/>
    </w:r>
  </w:p>
  <w:p w14:paraId="0D45242C" w14:textId="77777777" w:rsidR="00E024F5" w:rsidRDefault="00E024F5" w:rsidP="0023767D">
    <w:pPr>
      <w:tabs>
        <w:tab w:val="left" w:pos="1891"/>
      </w:tabs>
      <w:ind w:left="1418"/>
      <w:rPr>
        <w:sz w:val="10"/>
        <w:szCs w:val="10"/>
      </w:rPr>
    </w:pPr>
  </w:p>
  <w:p w14:paraId="30895CEA" w14:textId="77777777" w:rsidR="00E024F5" w:rsidRDefault="00E024F5" w:rsidP="0023767D">
    <w:pPr>
      <w:tabs>
        <w:tab w:val="left" w:pos="1891"/>
      </w:tabs>
      <w:ind w:left="1418"/>
      <w:rPr>
        <w:sz w:val="10"/>
        <w:szCs w:val="10"/>
      </w:rPr>
    </w:pPr>
  </w:p>
  <w:p w14:paraId="20BE47F0" w14:textId="77777777" w:rsidR="00E024F5" w:rsidRPr="00A32EC0" w:rsidRDefault="00E024F5" w:rsidP="0023767D">
    <w:pPr>
      <w:tabs>
        <w:tab w:val="left" w:pos="1891"/>
      </w:tabs>
      <w:ind w:left="1418"/>
      <w:rPr>
        <w:sz w:val="10"/>
        <w:szCs w:val="10"/>
      </w:rPr>
    </w:pPr>
  </w:p>
  <w:p w14:paraId="3EDA8E3D" w14:textId="77777777" w:rsidR="00E024F5" w:rsidRDefault="00E024F5">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443ED" w14:textId="77777777" w:rsidR="00E024F5" w:rsidRDefault="00E024F5" w:rsidP="00441327">
    <w:pPr>
      <w:pStyle w:val="Ttulo2"/>
      <w:jc w:val="center"/>
      <w:rPr>
        <w:rFonts w:ascii="Bookman Old Style" w:hAnsi="Bookman Old Style" w:cs="Bookman Old Style"/>
        <w:sz w:val="28"/>
        <w:szCs w:val="28"/>
        <w:u w:val="none"/>
      </w:rPr>
    </w:pPr>
    <w:r>
      <w:rPr>
        <w:noProof/>
      </w:rPr>
      <w:drawing>
        <wp:anchor distT="0" distB="0" distL="114300" distR="114300" simplePos="0" relativeHeight="251661312" behindDoc="0" locked="0" layoutInCell="1" allowOverlap="1" wp14:anchorId="1D088742" wp14:editId="6B39A6A5">
          <wp:simplePos x="0" y="0"/>
          <wp:positionH relativeFrom="column">
            <wp:posOffset>-546735</wp:posOffset>
          </wp:positionH>
          <wp:positionV relativeFrom="paragraph">
            <wp:posOffset>-17780</wp:posOffset>
          </wp:positionV>
          <wp:extent cx="876300" cy="876300"/>
          <wp:effectExtent l="1905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u w:val="none"/>
      </w:rPr>
      <w:t>CÂMARA MUNICIPAL DE SÃO MIGUEL ARCANJO</w:t>
    </w:r>
  </w:p>
  <w:p w14:paraId="021EB700" w14:textId="77777777" w:rsidR="00E024F5" w:rsidRPr="00556BBB" w:rsidRDefault="00E024F5" w:rsidP="00441327">
    <w:pPr>
      <w:spacing w:after="120"/>
      <w:jc w:val="center"/>
      <w:rPr>
        <w:sz w:val="24"/>
        <w:szCs w:val="24"/>
      </w:rPr>
    </w:pPr>
    <w:r w:rsidRPr="00556BBB">
      <w:rPr>
        <w:sz w:val="24"/>
        <w:szCs w:val="24"/>
      </w:rPr>
      <w:t>Estado de São Paulo</w:t>
    </w:r>
  </w:p>
  <w:p w14:paraId="6F5F3956" w14:textId="77777777" w:rsidR="00E024F5" w:rsidRDefault="00E024F5" w:rsidP="00441327">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14:paraId="33279D3E" w14:textId="6C6DDE25" w:rsidR="00E024F5" w:rsidRDefault="00E024F5" w:rsidP="00441327">
    <w:pPr>
      <w:jc w:val="center"/>
      <w:rPr>
        <w:rFonts w:ascii="Bookman Old Style" w:hAnsi="Bookman Old Style" w:cs="Bookman Old Style"/>
        <w:sz w:val="16"/>
        <w:szCs w:val="16"/>
      </w:rPr>
    </w:pPr>
    <w:proofErr w:type="spellStart"/>
    <w:r w:rsidRPr="000F5814">
      <w:rPr>
        <w:rFonts w:ascii="Bookman Old Style" w:hAnsi="Bookman Old Style" w:cs="Bookman Old Style"/>
        <w:sz w:val="16"/>
        <w:szCs w:val="16"/>
      </w:rPr>
      <w:t>Tel</w:t>
    </w:r>
    <w:proofErr w:type="spellEnd"/>
    <w:r w:rsidRPr="000F5814">
      <w:rPr>
        <w:rFonts w:ascii="Bookman Old Style" w:hAnsi="Bookman Old Style" w:cs="Bookman Old Style"/>
        <w:sz w:val="16"/>
        <w:szCs w:val="16"/>
      </w:rPr>
      <w:t xml:space="preserve">/fax: (15) 3279-1986 / 3279-1815 - e-mail: </w:t>
    </w:r>
    <w:hyperlink r:id="rId2" w:history="1">
      <w:r w:rsidRPr="00D7037E">
        <w:rPr>
          <w:rStyle w:val="Hyperlink"/>
          <w:rFonts w:ascii="Bookman Old Style" w:hAnsi="Bookman Old Style" w:cs="Bookman Old Style"/>
          <w:sz w:val="16"/>
          <w:szCs w:val="16"/>
        </w:rPr>
        <w:t>contratos@camarasma.sp.gov.br</w:t>
      </w:r>
    </w:hyperlink>
  </w:p>
  <w:p w14:paraId="11C82DD1" w14:textId="77777777" w:rsidR="00E024F5" w:rsidRDefault="00E024F5" w:rsidP="00441327">
    <w:pPr>
      <w:jc w:val="center"/>
      <w:rPr>
        <w:rFonts w:ascii="Bookman Old Style" w:hAnsi="Bookman Old Style" w:cs="Bookman Old Style"/>
        <w:sz w:val="16"/>
        <w:szCs w:val="16"/>
      </w:rPr>
    </w:pPr>
  </w:p>
  <w:p w14:paraId="479259AE" w14:textId="77777777" w:rsidR="00E024F5" w:rsidRPr="000F5814" w:rsidRDefault="00E024F5" w:rsidP="00441327">
    <w:pPr>
      <w:jc w:val="center"/>
      <w:rPr>
        <w:rFonts w:ascii="Bookman Old Style" w:hAnsi="Bookman Old Style" w:cs="Bookman Old Style"/>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9EA"/>
    <w:multiLevelType w:val="hybridMultilevel"/>
    <w:tmpl w:val="81F6505C"/>
    <w:lvl w:ilvl="0" w:tplc="21A03D20">
      <w:start w:val="1"/>
      <w:numFmt w:val="lowerLetter"/>
      <w:lvlText w:val="%1)"/>
      <w:lvlJc w:val="left"/>
      <w:pPr>
        <w:ind w:left="1200" w:hanging="360"/>
      </w:pPr>
      <w:rPr>
        <w:rFonts w:hint="default"/>
      </w:rPr>
    </w:lvl>
    <w:lvl w:ilvl="1" w:tplc="04160019">
      <w:start w:val="1"/>
      <w:numFmt w:val="lowerLetter"/>
      <w:lvlText w:val="%2."/>
      <w:lvlJc w:val="left"/>
      <w:pPr>
        <w:ind w:left="1920" w:hanging="360"/>
      </w:pPr>
    </w:lvl>
    <w:lvl w:ilvl="2" w:tplc="0416001B">
      <w:start w:val="1"/>
      <w:numFmt w:val="lowerRoman"/>
      <w:lvlText w:val="%3."/>
      <w:lvlJc w:val="right"/>
      <w:pPr>
        <w:ind w:left="2640" w:hanging="180"/>
      </w:pPr>
    </w:lvl>
    <w:lvl w:ilvl="3" w:tplc="0416000F">
      <w:start w:val="1"/>
      <w:numFmt w:val="decimal"/>
      <w:lvlText w:val="%4."/>
      <w:lvlJc w:val="left"/>
      <w:pPr>
        <w:ind w:left="3360" w:hanging="360"/>
      </w:pPr>
    </w:lvl>
    <w:lvl w:ilvl="4" w:tplc="04160019">
      <w:start w:val="1"/>
      <w:numFmt w:val="lowerLetter"/>
      <w:lvlText w:val="%5."/>
      <w:lvlJc w:val="left"/>
      <w:pPr>
        <w:ind w:left="4080" w:hanging="360"/>
      </w:pPr>
    </w:lvl>
    <w:lvl w:ilvl="5" w:tplc="0416001B">
      <w:start w:val="1"/>
      <w:numFmt w:val="lowerRoman"/>
      <w:lvlText w:val="%6."/>
      <w:lvlJc w:val="right"/>
      <w:pPr>
        <w:ind w:left="4800" w:hanging="180"/>
      </w:pPr>
    </w:lvl>
    <w:lvl w:ilvl="6" w:tplc="0416000F">
      <w:start w:val="1"/>
      <w:numFmt w:val="decimal"/>
      <w:lvlText w:val="%7."/>
      <w:lvlJc w:val="left"/>
      <w:pPr>
        <w:ind w:left="5520" w:hanging="360"/>
      </w:pPr>
    </w:lvl>
    <w:lvl w:ilvl="7" w:tplc="04160019">
      <w:start w:val="1"/>
      <w:numFmt w:val="lowerLetter"/>
      <w:lvlText w:val="%8."/>
      <w:lvlJc w:val="left"/>
      <w:pPr>
        <w:ind w:left="6240" w:hanging="360"/>
      </w:pPr>
    </w:lvl>
    <w:lvl w:ilvl="8" w:tplc="0416001B">
      <w:start w:val="1"/>
      <w:numFmt w:val="lowerRoman"/>
      <w:lvlText w:val="%9."/>
      <w:lvlJc w:val="right"/>
      <w:pPr>
        <w:ind w:left="6960" w:hanging="180"/>
      </w:pPr>
    </w:lvl>
  </w:abstractNum>
  <w:abstractNum w:abstractNumId="1">
    <w:nsid w:val="0EB15709"/>
    <w:multiLevelType w:val="hybridMultilevel"/>
    <w:tmpl w:val="96163380"/>
    <w:lvl w:ilvl="0" w:tplc="40A0B93A">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
    <w:nsid w:val="190D3B17"/>
    <w:multiLevelType w:val="hybridMultilevel"/>
    <w:tmpl w:val="7D78CC2E"/>
    <w:lvl w:ilvl="0" w:tplc="04160019">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191903BB"/>
    <w:multiLevelType w:val="multilevel"/>
    <w:tmpl w:val="75E42960"/>
    <w:lvl w:ilvl="0">
      <w:start w:val="12"/>
      <w:numFmt w:val="decimal"/>
      <w:lvlText w:val="%1."/>
      <w:lvlJc w:val="left"/>
      <w:pPr>
        <w:ind w:left="405" w:hanging="405"/>
      </w:pPr>
      <w:rPr>
        <w:rFonts w:hint="default"/>
      </w:rPr>
    </w:lvl>
    <w:lvl w:ilvl="1">
      <w:start w:val="4"/>
      <w:numFmt w:val="decimal"/>
      <w:lvlText w:val="%1.%2."/>
      <w:lvlJc w:val="left"/>
      <w:pPr>
        <w:ind w:left="765" w:hanging="405"/>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19644B93"/>
    <w:multiLevelType w:val="hybridMultilevel"/>
    <w:tmpl w:val="88C6909A"/>
    <w:lvl w:ilvl="0" w:tplc="49BC0A1E">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5">
    <w:nsid w:val="1D8B11B7"/>
    <w:multiLevelType w:val="hybridMultilevel"/>
    <w:tmpl w:val="53B47AE8"/>
    <w:lvl w:ilvl="0" w:tplc="5FF6C710">
      <w:start w:val="1"/>
      <w:numFmt w:val="lowerLetter"/>
      <w:lvlText w:val="%1)"/>
      <w:lvlJc w:val="left"/>
      <w:pPr>
        <w:ind w:left="1125" w:hanging="360"/>
      </w:pPr>
      <w:rPr>
        <w:rFonts w:hint="default"/>
      </w:rPr>
    </w:lvl>
    <w:lvl w:ilvl="1" w:tplc="04160019">
      <w:start w:val="1"/>
      <w:numFmt w:val="lowerLetter"/>
      <w:lvlText w:val="%2."/>
      <w:lvlJc w:val="left"/>
      <w:pPr>
        <w:ind w:left="1845" w:hanging="360"/>
      </w:pPr>
    </w:lvl>
    <w:lvl w:ilvl="2" w:tplc="0416001B">
      <w:start w:val="1"/>
      <w:numFmt w:val="lowerRoman"/>
      <w:lvlText w:val="%3."/>
      <w:lvlJc w:val="right"/>
      <w:pPr>
        <w:ind w:left="2565" w:hanging="180"/>
      </w:pPr>
    </w:lvl>
    <w:lvl w:ilvl="3" w:tplc="0416000F">
      <w:start w:val="1"/>
      <w:numFmt w:val="decimal"/>
      <w:lvlText w:val="%4."/>
      <w:lvlJc w:val="left"/>
      <w:pPr>
        <w:ind w:left="3285" w:hanging="360"/>
      </w:pPr>
    </w:lvl>
    <w:lvl w:ilvl="4" w:tplc="04160019">
      <w:start w:val="1"/>
      <w:numFmt w:val="lowerLetter"/>
      <w:lvlText w:val="%5."/>
      <w:lvlJc w:val="left"/>
      <w:pPr>
        <w:ind w:left="4005" w:hanging="360"/>
      </w:pPr>
    </w:lvl>
    <w:lvl w:ilvl="5" w:tplc="0416001B">
      <w:start w:val="1"/>
      <w:numFmt w:val="lowerRoman"/>
      <w:lvlText w:val="%6."/>
      <w:lvlJc w:val="right"/>
      <w:pPr>
        <w:ind w:left="4725" w:hanging="180"/>
      </w:pPr>
    </w:lvl>
    <w:lvl w:ilvl="6" w:tplc="0416000F">
      <w:start w:val="1"/>
      <w:numFmt w:val="decimal"/>
      <w:lvlText w:val="%7."/>
      <w:lvlJc w:val="left"/>
      <w:pPr>
        <w:ind w:left="5445" w:hanging="360"/>
      </w:pPr>
    </w:lvl>
    <w:lvl w:ilvl="7" w:tplc="04160019">
      <w:start w:val="1"/>
      <w:numFmt w:val="lowerLetter"/>
      <w:lvlText w:val="%8."/>
      <w:lvlJc w:val="left"/>
      <w:pPr>
        <w:ind w:left="6165" w:hanging="360"/>
      </w:pPr>
    </w:lvl>
    <w:lvl w:ilvl="8" w:tplc="0416001B">
      <w:start w:val="1"/>
      <w:numFmt w:val="lowerRoman"/>
      <w:lvlText w:val="%9."/>
      <w:lvlJc w:val="right"/>
      <w:pPr>
        <w:ind w:left="6885" w:hanging="180"/>
      </w:pPr>
    </w:lvl>
  </w:abstractNum>
  <w:abstractNum w:abstractNumId="6">
    <w:nsid w:val="248542F8"/>
    <w:multiLevelType w:val="hybridMultilevel"/>
    <w:tmpl w:val="9DEE1BF6"/>
    <w:lvl w:ilvl="0" w:tplc="04160011">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7">
    <w:nsid w:val="2805102E"/>
    <w:multiLevelType w:val="hybridMultilevel"/>
    <w:tmpl w:val="9CD0468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9D51C0C"/>
    <w:multiLevelType w:val="multilevel"/>
    <w:tmpl w:val="DE9E101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B7C60F3"/>
    <w:multiLevelType w:val="hybridMultilevel"/>
    <w:tmpl w:val="882EC200"/>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2DEA1640"/>
    <w:multiLevelType w:val="hybridMultilevel"/>
    <w:tmpl w:val="0494E2B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3163507E"/>
    <w:multiLevelType w:val="hybridMultilevel"/>
    <w:tmpl w:val="117E63B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nsid w:val="318461C9"/>
    <w:multiLevelType w:val="hybridMultilevel"/>
    <w:tmpl w:val="EC18E9D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33AF784E"/>
    <w:multiLevelType w:val="multilevel"/>
    <w:tmpl w:val="260850E2"/>
    <w:lvl w:ilvl="0">
      <w:start w:val="1"/>
      <w:numFmt w:val="decimal"/>
      <w:lvlText w:val="%1.0"/>
      <w:lvlJc w:val="left"/>
      <w:pPr>
        <w:tabs>
          <w:tab w:val="num" w:pos="502"/>
        </w:tabs>
        <w:ind w:left="502"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278"/>
        </w:tabs>
        <w:ind w:left="2278" w:hanging="720"/>
      </w:pPr>
      <w:rPr>
        <w:rFonts w:hint="default"/>
      </w:rPr>
    </w:lvl>
    <w:lvl w:ilvl="3">
      <w:start w:val="1"/>
      <w:numFmt w:val="decimal"/>
      <w:lvlText w:val="%1.%2.%3.%4"/>
      <w:lvlJc w:val="left"/>
      <w:pPr>
        <w:tabs>
          <w:tab w:val="num" w:pos="2986"/>
        </w:tabs>
        <w:ind w:left="2986" w:hanging="720"/>
      </w:pPr>
      <w:rPr>
        <w:rFonts w:hint="default"/>
      </w:rPr>
    </w:lvl>
    <w:lvl w:ilvl="4">
      <w:start w:val="1"/>
      <w:numFmt w:val="decimal"/>
      <w:lvlText w:val="%1.%2.%3.%4.%5"/>
      <w:lvlJc w:val="left"/>
      <w:pPr>
        <w:tabs>
          <w:tab w:val="num" w:pos="4054"/>
        </w:tabs>
        <w:ind w:left="4054" w:hanging="1080"/>
      </w:pPr>
      <w:rPr>
        <w:rFonts w:hint="default"/>
      </w:rPr>
    </w:lvl>
    <w:lvl w:ilvl="5">
      <w:start w:val="1"/>
      <w:numFmt w:val="decimal"/>
      <w:lvlText w:val="%1.%2.%3.%4.%5.%6"/>
      <w:lvlJc w:val="left"/>
      <w:pPr>
        <w:tabs>
          <w:tab w:val="num" w:pos="4762"/>
        </w:tabs>
        <w:ind w:left="4762" w:hanging="1080"/>
      </w:pPr>
      <w:rPr>
        <w:rFonts w:hint="default"/>
      </w:rPr>
    </w:lvl>
    <w:lvl w:ilvl="6">
      <w:start w:val="1"/>
      <w:numFmt w:val="decimal"/>
      <w:lvlText w:val="%1.%2.%3.%4.%5.%6.%7"/>
      <w:lvlJc w:val="left"/>
      <w:pPr>
        <w:tabs>
          <w:tab w:val="num" w:pos="5470"/>
        </w:tabs>
        <w:ind w:left="5470" w:hanging="1080"/>
      </w:pPr>
      <w:rPr>
        <w:rFonts w:hint="default"/>
      </w:rPr>
    </w:lvl>
    <w:lvl w:ilvl="7">
      <w:start w:val="1"/>
      <w:numFmt w:val="decimal"/>
      <w:lvlText w:val="%1.%2.%3.%4.%5.%6.%7.%8"/>
      <w:lvlJc w:val="left"/>
      <w:pPr>
        <w:tabs>
          <w:tab w:val="num" w:pos="6538"/>
        </w:tabs>
        <w:ind w:left="6538" w:hanging="1440"/>
      </w:pPr>
      <w:rPr>
        <w:rFonts w:hint="default"/>
      </w:rPr>
    </w:lvl>
    <w:lvl w:ilvl="8">
      <w:start w:val="1"/>
      <w:numFmt w:val="decimal"/>
      <w:lvlText w:val="%1.%2.%3.%4.%5.%6.%7.%8.%9"/>
      <w:lvlJc w:val="left"/>
      <w:pPr>
        <w:tabs>
          <w:tab w:val="num" w:pos="7246"/>
        </w:tabs>
        <w:ind w:left="7246" w:hanging="1440"/>
      </w:pPr>
      <w:rPr>
        <w:rFonts w:hint="default"/>
      </w:rPr>
    </w:lvl>
  </w:abstractNum>
  <w:abstractNum w:abstractNumId="14">
    <w:nsid w:val="33E63CA3"/>
    <w:multiLevelType w:val="multilevel"/>
    <w:tmpl w:val="79B6B540"/>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37934999"/>
    <w:multiLevelType w:val="hybridMultilevel"/>
    <w:tmpl w:val="8FDC5BDC"/>
    <w:lvl w:ilvl="0" w:tplc="04160001">
      <w:start w:val="1"/>
      <w:numFmt w:val="bullet"/>
      <w:lvlText w:val=""/>
      <w:lvlJc w:val="left"/>
      <w:pPr>
        <w:ind w:left="840" w:hanging="360"/>
      </w:pPr>
      <w:rPr>
        <w:rFonts w:ascii="Symbol" w:hAnsi="Symbol" w:hint="default"/>
      </w:rPr>
    </w:lvl>
    <w:lvl w:ilvl="1" w:tplc="04160003" w:tentative="1">
      <w:start w:val="1"/>
      <w:numFmt w:val="bullet"/>
      <w:lvlText w:val="o"/>
      <w:lvlJc w:val="left"/>
      <w:pPr>
        <w:ind w:left="1560" w:hanging="360"/>
      </w:pPr>
      <w:rPr>
        <w:rFonts w:ascii="Courier New" w:hAnsi="Courier New" w:cs="Courier New" w:hint="default"/>
      </w:rPr>
    </w:lvl>
    <w:lvl w:ilvl="2" w:tplc="04160005" w:tentative="1">
      <w:start w:val="1"/>
      <w:numFmt w:val="bullet"/>
      <w:lvlText w:val=""/>
      <w:lvlJc w:val="left"/>
      <w:pPr>
        <w:ind w:left="2280" w:hanging="360"/>
      </w:pPr>
      <w:rPr>
        <w:rFonts w:ascii="Wingdings" w:hAnsi="Wingdings" w:hint="default"/>
      </w:rPr>
    </w:lvl>
    <w:lvl w:ilvl="3" w:tplc="04160001" w:tentative="1">
      <w:start w:val="1"/>
      <w:numFmt w:val="bullet"/>
      <w:lvlText w:val=""/>
      <w:lvlJc w:val="left"/>
      <w:pPr>
        <w:ind w:left="3000" w:hanging="360"/>
      </w:pPr>
      <w:rPr>
        <w:rFonts w:ascii="Symbol" w:hAnsi="Symbol" w:hint="default"/>
      </w:rPr>
    </w:lvl>
    <w:lvl w:ilvl="4" w:tplc="04160003" w:tentative="1">
      <w:start w:val="1"/>
      <w:numFmt w:val="bullet"/>
      <w:lvlText w:val="o"/>
      <w:lvlJc w:val="left"/>
      <w:pPr>
        <w:ind w:left="3720" w:hanging="360"/>
      </w:pPr>
      <w:rPr>
        <w:rFonts w:ascii="Courier New" w:hAnsi="Courier New" w:cs="Courier New" w:hint="default"/>
      </w:rPr>
    </w:lvl>
    <w:lvl w:ilvl="5" w:tplc="04160005" w:tentative="1">
      <w:start w:val="1"/>
      <w:numFmt w:val="bullet"/>
      <w:lvlText w:val=""/>
      <w:lvlJc w:val="left"/>
      <w:pPr>
        <w:ind w:left="4440" w:hanging="360"/>
      </w:pPr>
      <w:rPr>
        <w:rFonts w:ascii="Wingdings" w:hAnsi="Wingdings" w:hint="default"/>
      </w:rPr>
    </w:lvl>
    <w:lvl w:ilvl="6" w:tplc="04160001" w:tentative="1">
      <w:start w:val="1"/>
      <w:numFmt w:val="bullet"/>
      <w:lvlText w:val=""/>
      <w:lvlJc w:val="left"/>
      <w:pPr>
        <w:ind w:left="5160" w:hanging="360"/>
      </w:pPr>
      <w:rPr>
        <w:rFonts w:ascii="Symbol" w:hAnsi="Symbol" w:hint="default"/>
      </w:rPr>
    </w:lvl>
    <w:lvl w:ilvl="7" w:tplc="04160003" w:tentative="1">
      <w:start w:val="1"/>
      <w:numFmt w:val="bullet"/>
      <w:lvlText w:val="o"/>
      <w:lvlJc w:val="left"/>
      <w:pPr>
        <w:ind w:left="5880" w:hanging="360"/>
      </w:pPr>
      <w:rPr>
        <w:rFonts w:ascii="Courier New" w:hAnsi="Courier New" w:cs="Courier New" w:hint="default"/>
      </w:rPr>
    </w:lvl>
    <w:lvl w:ilvl="8" w:tplc="04160005" w:tentative="1">
      <w:start w:val="1"/>
      <w:numFmt w:val="bullet"/>
      <w:lvlText w:val=""/>
      <w:lvlJc w:val="left"/>
      <w:pPr>
        <w:ind w:left="6600" w:hanging="360"/>
      </w:pPr>
      <w:rPr>
        <w:rFonts w:ascii="Wingdings" w:hAnsi="Wingdings" w:hint="default"/>
      </w:rPr>
    </w:lvl>
  </w:abstractNum>
  <w:abstractNum w:abstractNumId="16">
    <w:nsid w:val="37F03373"/>
    <w:multiLevelType w:val="hybridMultilevel"/>
    <w:tmpl w:val="82465F5A"/>
    <w:lvl w:ilvl="0" w:tplc="0AB4EB24">
      <w:start w:val="1"/>
      <w:numFmt w:val="lowerLetter"/>
      <w:lvlText w:val="%1."/>
      <w:lvlJc w:val="left"/>
      <w:pPr>
        <w:ind w:left="1080" w:hanging="360"/>
      </w:pPr>
      <w:rPr>
        <w:rFonts w:hint="default"/>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17">
    <w:nsid w:val="3AE10A49"/>
    <w:multiLevelType w:val="multilevel"/>
    <w:tmpl w:val="B1C462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EDE067E"/>
    <w:multiLevelType w:val="hybridMultilevel"/>
    <w:tmpl w:val="669CD3BC"/>
    <w:lvl w:ilvl="0" w:tplc="71DA502E">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9">
    <w:nsid w:val="430A19A1"/>
    <w:multiLevelType w:val="multilevel"/>
    <w:tmpl w:val="E98AF058"/>
    <w:lvl w:ilvl="0">
      <w:start w:val="8"/>
      <w:numFmt w:val="decimal"/>
      <w:lvlText w:val="%1."/>
      <w:lvlJc w:val="left"/>
      <w:pPr>
        <w:ind w:left="450" w:hanging="450"/>
      </w:pPr>
      <w:rPr>
        <w:rFonts w:hint="default"/>
      </w:rPr>
    </w:lvl>
    <w:lvl w:ilvl="1">
      <w:start w:val="1"/>
      <w:numFmt w:val="decimal"/>
      <w:lvlText w:val="%1.%2."/>
      <w:lvlJc w:val="left"/>
      <w:pPr>
        <w:ind w:left="984" w:hanging="450"/>
      </w:pPr>
      <w:rPr>
        <w:rFonts w:hint="default"/>
      </w:rPr>
    </w:lvl>
    <w:lvl w:ilvl="2">
      <w:start w:val="1"/>
      <w:numFmt w:val="decimal"/>
      <w:lvlText w:val="%1.%2.%3."/>
      <w:lvlJc w:val="left"/>
      <w:pPr>
        <w:ind w:left="1788" w:hanging="720"/>
      </w:pPr>
      <w:rPr>
        <w:rFonts w:hint="default"/>
        <w:b w:val="0"/>
        <w:bCs w:val="0"/>
      </w:rPr>
    </w:lvl>
    <w:lvl w:ilvl="3">
      <w:start w:val="1"/>
      <w:numFmt w:val="decimal"/>
      <w:lvlText w:val="%1.%2.%3.%4."/>
      <w:lvlJc w:val="left"/>
      <w:pPr>
        <w:ind w:left="2564"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284" w:hanging="108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5712" w:hanging="1440"/>
      </w:pPr>
      <w:rPr>
        <w:rFonts w:hint="default"/>
      </w:rPr>
    </w:lvl>
  </w:abstractNum>
  <w:abstractNum w:abstractNumId="20">
    <w:nsid w:val="44A107C2"/>
    <w:multiLevelType w:val="hybridMultilevel"/>
    <w:tmpl w:val="54E091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9187246"/>
    <w:multiLevelType w:val="hybridMultilevel"/>
    <w:tmpl w:val="33C2F04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4D4D3A7C"/>
    <w:multiLevelType w:val="hybridMultilevel"/>
    <w:tmpl w:val="BC80F34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EAF6300"/>
    <w:multiLevelType w:val="multilevel"/>
    <w:tmpl w:val="79EA75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38D189A"/>
    <w:multiLevelType w:val="multilevel"/>
    <w:tmpl w:val="21D09388"/>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3D30F1C"/>
    <w:multiLevelType w:val="hybridMultilevel"/>
    <w:tmpl w:val="7F2C24F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6">
    <w:nsid w:val="561E77DC"/>
    <w:multiLevelType w:val="hybridMultilevel"/>
    <w:tmpl w:val="88C6909A"/>
    <w:lvl w:ilvl="0" w:tplc="49BC0A1E">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7">
    <w:nsid w:val="58C42583"/>
    <w:multiLevelType w:val="hybridMultilevel"/>
    <w:tmpl w:val="1E78443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nsid w:val="59794E2F"/>
    <w:multiLevelType w:val="hybridMultilevel"/>
    <w:tmpl w:val="D6B801D6"/>
    <w:lvl w:ilvl="0" w:tplc="04160017">
      <w:start w:val="1"/>
      <w:numFmt w:val="lowerLetter"/>
      <w:lvlText w:val="%1)"/>
      <w:lvlJc w:val="left"/>
      <w:pPr>
        <w:tabs>
          <w:tab w:val="num" w:pos="786"/>
        </w:tabs>
        <w:ind w:left="786" w:hanging="360"/>
      </w:pPr>
      <w:rPr>
        <w:rFonts w:hint="default"/>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29">
    <w:nsid w:val="5AA52A34"/>
    <w:multiLevelType w:val="hybridMultilevel"/>
    <w:tmpl w:val="036205DA"/>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0">
    <w:nsid w:val="66A63ACA"/>
    <w:multiLevelType w:val="hybridMultilevel"/>
    <w:tmpl w:val="AC6E677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1">
    <w:nsid w:val="67C964AF"/>
    <w:multiLevelType w:val="multilevel"/>
    <w:tmpl w:val="CBFE5378"/>
    <w:lvl w:ilvl="0">
      <w:start w:val="1"/>
      <w:numFmt w:val="bullet"/>
      <w:lvlText w:val="●"/>
      <w:lvlJc w:val="left"/>
      <w:pPr>
        <w:ind w:left="722" w:hanging="360"/>
      </w:pPr>
      <w:rPr>
        <w:rFonts w:ascii="Noto Sans Symbols" w:eastAsia="Noto Sans Symbols" w:hAnsi="Noto Sans Symbols" w:cs="Noto Sans Symbols"/>
      </w:rPr>
    </w:lvl>
    <w:lvl w:ilvl="1">
      <w:start w:val="1"/>
      <w:numFmt w:val="bullet"/>
      <w:lvlText w:val="o"/>
      <w:lvlJc w:val="left"/>
      <w:pPr>
        <w:ind w:left="1442" w:hanging="360"/>
      </w:pPr>
      <w:rPr>
        <w:rFonts w:ascii="Courier New" w:eastAsia="Courier New" w:hAnsi="Courier New" w:cs="Courier New"/>
      </w:rPr>
    </w:lvl>
    <w:lvl w:ilvl="2">
      <w:start w:val="1"/>
      <w:numFmt w:val="bullet"/>
      <w:lvlText w:val="▪"/>
      <w:lvlJc w:val="left"/>
      <w:pPr>
        <w:ind w:left="2162" w:hanging="360"/>
      </w:pPr>
      <w:rPr>
        <w:rFonts w:ascii="Noto Sans Symbols" w:eastAsia="Noto Sans Symbols" w:hAnsi="Noto Sans Symbols" w:cs="Noto Sans Symbols"/>
      </w:rPr>
    </w:lvl>
    <w:lvl w:ilvl="3">
      <w:start w:val="1"/>
      <w:numFmt w:val="bullet"/>
      <w:lvlText w:val="●"/>
      <w:lvlJc w:val="left"/>
      <w:pPr>
        <w:ind w:left="2882" w:hanging="360"/>
      </w:pPr>
      <w:rPr>
        <w:rFonts w:ascii="Noto Sans Symbols" w:eastAsia="Noto Sans Symbols" w:hAnsi="Noto Sans Symbols" w:cs="Noto Sans Symbols"/>
      </w:rPr>
    </w:lvl>
    <w:lvl w:ilvl="4">
      <w:start w:val="1"/>
      <w:numFmt w:val="bullet"/>
      <w:lvlText w:val="o"/>
      <w:lvlJc w:val="left"/>
      <w:pPr>
        <w:ind w:left="3602" w:hanging="360"/>
      </w:pPr>
      <w:rPr>
        <w:rFonts w:ascii="Courier New" w:eastAsia="Courier New" w:hAnsi="Courier New" w:cs="Courier New"/>
      </w:rPr>
    </w:lvl>
    <w:lvl w:ilvl="5">
      <w:start w:val="1"/>
      <w:numFmt w:val="bullet"/>
      <w:lvlText w:val="▪"/>
      <w:lvlJc w:val="left"/>
      <w:pPr>
        <w:ind w:left="4322" w:hanging="360"/>
      </w:pPr>
      <w:rPr>
        <w:rFonts w:ascii="Noto Sans Symbols" w:eastAsia="Noto Sans Symbols" w:hAnsi="Noto Sans Symbols" w:cs="Noto Sans Symbols"/>
      </w:rPr>
    </w:lvl>
    <w:lvl w:ilvl="6">
      <w:start w:val="1"/>
      <w:numFmt w:val="bullet"/>
      <w:lvlText w:val="●"/>
      <w:lvlJc w:val="left"/>
      <w:pPr>
        <w:ind w:left="5042" w:hanging="360"/>
      </w:pPr>
      <w:rPr>
        <w:rFonts w:ascii="Noto Sans Symbols" w:eastAsia="Noto Sans Symbols" w:hAnsi="Noto Sans Symbols" w:cs="Noto Sans Symbols"/>
      </w:rPr>
    </w:lvl>
    <w:lvl w:ilvl="7">
      <w:start w:val="1"/>
      <w:numFmt w:val="bullet"/>
      <w:lvlText w:val="o"/>
      <w:lvlJc w:val="left"/>
      <w:pPr>
        <w:ind w:left="5762" w:hanging="360"/>
      </w:pPr>
      <w:rPr>
        <w:rFonts w:ascii="Courier New" w:eastAsia="Courier New" w:hAnsi="Courier New" w:cs="Courier New"/>
      </w:rPr>
    </w:lvl>
    <w:lvl w:ilvl="8">
      <w:start w:val="1"/>
      <w:numFmt w:val="bullet"/>
      <w:lvlText w:val="▪"/>
      <w:lvlJc w:val="left"/>
      <w:pPr>
        <w:ind w:left="6482" w:hanging="360"/>
      </w:pPr>
      <w:rPr>
        <w:rFonts w:ascii="Noto Sans Symbols" w:eastAsia="Noto Sans Symbols" w:hAnsi="Noto Sans Symbols" w:cs="Noto Sans Symbols"/>
      </w:rPr>
    </w:lvl>
  </w:abstractNum>
  <w:abstractNum w:abstractNumId="32">
    <w:nsid w:val="6DC31B69"/>
    <w:multiLevelType w:val="hybridMultilevel"/>
    <w:tmpl w:val="7F56A8FA"/>
    <w:lvl w:ilvl="0" w:tplc="04160001">
      <w:start w:val="2"/>
      <w:numFmt w:val="bullet"/>
      <w:lvlText w:val=""/>
      <w:lvlJc w:val="left"/>
      <w:pPr>
        <w:ind w:left="720" w:hanging="360"/>
      </w:pPr>
      <w:rPr>
        <w:rFonts w:ascii="Symbol" w:eastAsia="Times New Roman"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3">
    <w:nsid w:val="70A073B2"/>
    <w:multiLevelType w:val="hybridMultilevel"/>
    <w:tmpl w:val="2D06B3AA"/>
    <w:lvl w:ilvl="0" w:tplc="5308E678">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4">
    <w:nsid w:val="739732AD"/>
    <w:multiLevelType w:val="hybridMultilevel"/>
    <w:tmpl w:val="898AFB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7521551C"/>
    <w:multiLevelType w:val="hybridMultilevel"/>
    <w:tmpl w:val="D7D46274"/>
    <w:lvl w:ilvl="0" w:tplc="6FAC7DC2">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6">
    <w:nsid w:val="785F1CB2"/>
    <w:multiLevelType w:val="hybridMultilevel"/>
    <w:tmpl w:val="CEA0817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7">
    <w:nsid w:val="7B6D48C9"/>
    <w:multiLevelType w:val="hybridMultilevel"/>
    <w:tmpl w:val="F216D21A"/>
    <w:lvl w:ilvl="0" w:tplc="0F2E95C4">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num w:numId="1">
    <w:abstractNumId w:val="13"/>
  </w:num>
  <w:num w:numId="2">
    <w:abstractNumId w:val="6"/>
  </w:num>
  <w:num w:numId="3">
    <w:abstractNumId w:val="17"/>
  </w:num>
  <w:num w:numId="4">
    <w:abstractNumId w:val="9"/>
  </w:num>
  <w:num w:numId="5">
    <w:abstractNumId w:val="25"/>
  </w:num>
  <w:num w:numId="6">
    <w:abstractNumId w:val="36"/>
  </w:num>
  <w:num w:numId="7">
    <w:abstractNumId w:val="37"/>
  </w:num>
  <w:num w:numId="8">
    <w:abstractNumId w:val="19"/>
  </w:num>
  <w:num w:numId="9">
    <w:abstractNumId w:val="30"/>
  </w:num>
  <w:num w:numId="10">
    <w:abstractNumId w:val="11"/>
  </w:num>
  <w:num w:numId="11">
    <w:abstractNumId w:val="12"/>
  </w:num>
  <w:num w:numId="12">
    <w:abstractNumId w:val="14"/>
  </w:num>
  <w:num w:numId="13">
    <w:abstractNumId w:val="0"/>
  </w:num>
  <w:num w:numId="14">
    <w:abstractNumId w:val="29"/>
  </w:num>
  <w:num w:numId="15">
    <w:abstractNumId w:val="10"/>
  </w:num>
  <w:num w:numId="16">
    <w:abstractNumId w:val="3"/>
  </w:num>
  <w:num w:numId="17">
    <w:abstractNumId w:val="5"/>
  </w:num>
  <w:num w:numId="18">
    <w:abstractNumId w:val="8"/>
  </w:num>
  <w:num w:numId="19">
    <w:abstractNumId w:val="16"/>
  </w:num>
  <w:num w:numId="20">
    <w:abstractNumId w:val="24"/>
  </w:num>
  <w:num w:numId="21">
    <w:abstractNumId w:val="2"/>
  </w:num>
  <w:num w:numId="22">
    <w:abstractNumId w:val="22"/>
  </w:num>
  <w:num w:numId="23">
    <w:abstractNumId w:val="34"/>
  </w:num>
  <w:num w:numId="24">
    <w:abstractNumId w:val="15"/>
  </w:num>
  <w:num w:numId="25">
    <w:abstractNumId w:val="28"/>
  </w:num>
  <w:num w:numId="26">
    <w:abstractNumId w:val="23"/>
  </w:num>
  <w:num w:numId="27">
    <w:abstractNumId w:val="7"/>
  </w:num>
  <w:num w:numId="28">
    <w:abstractNumId w:val="27"/>
  </w:num>
  <w:num w:numId="29">
    <w:abstractNumId w:val="26"/>
  </w:num>
  <w:num w:numId="30">
    <w:abstractNumId w:val="20"/>
  </w:num>
  <w:num w:numId="31">
    <w:abstractNumId w:val="18"/>
  </w:num>
  <w:num w:numId="32">
    <w:abstractNumId w:val="33"/>
  </w:num>
  <w:num w:numId="33">
    <w:abstractNumId w:val="1"/>
  </w:num>
  <w:num w:numId="34">
    <w:abstractNumId w:val="4"/>
  </w:num>
  <w:num w:numId="35">
    <w:abstractNumId w:val="32"/>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567"/>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A"/>
    <w:rsid w:val="00000BA2"/>
    <w:rsid w:val="00001149"/>
    <w:rsid w:val="00002DC0"/>
    <w:rsid w:val="00003071"/>
    <w:rsid w:val="000031BB"/>
    <w:rsid w:val="00003608"/>
    <w:rsid w:val="000036FF"/>
    <w:rsid w:val="000078A7"/>
    <w:rsid w:val="0001171F"/>
    <w:rsid w:val="00012FF6"/>
    <w:rsid w:val="00027CBD"/>
    <w:rsid w:val="00027FF8"/>
    <w:rsid w:val="000304D2"/>
    <w:rsid w:val="0003200A"/>
    <w:rsid w:val="00032A21"/>
    <w:rsid w:val="00034449"/>
    <w:rsid w:val="00035490"/>
    <w:rsid w:val="0003551B"/>
    <w:rsid w:val="0003615A"/>
    <w:rsid w:val="0003651C"/>
    <w:rsid w:val="0004177E"/>
    <w:rsid w:val="00042DFD"/>
    <w:rsid w:val="00042E9B"/>
    <w:rsid w:val="00044B3B"/>
    <w:rsid w:val="00045A96"/>
    <w:rsid w:val="00046086"/>
    <w:rsid w:val="00047E34"/>
    <w:rsid w:val="0005065C"/>
    <w:rsid w:val="000557E2"/>
    <w:rsid w:val="000611D3"/>
    <w:rsid w:val="00065C8A"/>
    <w:rsid w:val="0007171E"/>
    <w:rsid w:val="000718A7"/>
    <w:rsid w:val="000724CC"/>
    <w:rsid w:val="00072A8C"/>
    <w:rsid w:val="00074BEF"/>
    <w:rsid w:val="00075289"/>
    <w:rsid w:val="00082E84"/>
    <w:rsid w:val="00083B7F"/>
    <w:rsid w:val="000851DF"/>
    <w:rsid w:val="00086676"/>
    <w:rsid w:val="000868F7"/>
    <w:rsid w:val="00086D41"/>
    <w:rsid w:val="0008707A"/>
    <w:rsid w:val="0009027B"/>
    <w:rsid w:val="00092C02"/>
    <w:rsid w:val="000A15CE"/>
    <w:rsid w:val="000A2518"/>
    <w:rsid w:val="000A573C"/>
    <w:rsid w:val="000A77E4"/>
    <w:rsid w:val="000B038D"/>
    <w:rsid w:val="000B0DEA"/>
    <w:rsid w:val="000B2BC0"/>
    <w:rsid w:val="000B38BB"/>
    <w:rsid w:val="000B3CA9"/>
    <w:rsid w:val="000B4002"/>
    <w:rsid w:val="000B676E"/>
    <w:rsid w:val="000C0958"/>
    <w:rsid w:val="000C13D0"/>
    <w:rsid w:val="000C42B3"/>
    <w:rsid w:val="000D10F9"/>
    <w:rsid w:val="000D2A34"/>
    <w:rsid w:val="000E005A"/>
    <w:rsid w:val="000E492F"/>
    <w:rsid w:val="000F19BF"/>
    <w:rsid w:val="000F4AB2"/>
    <w:rsid w:val="000F5814"/>
    <w:rsid w:val="00103670"/>
    <w:rsid w:val="00104AB8"/>
    <w:rsid w:val="00104E31"/>
    <w:rsid w:val="0010761B"/>
    <w:rsid w:val="00107C31"/>
    <w:rsid w:val="00111AC8"/>
    <w:rsid w:val="0011231E"/>
    <w:rsid w:val="0011358B"/>
    <w:rsid w:val="00116BA7"/>
    <w:rsid w:val="00117491"/>
    <w:rsid w:val="00117DE1"/>
    <w:rsid w:val="001201AC"/>
    <w:rsid w:val="001218AB"/>
    <w:rsid w:val="00122DAA"/>
    <w:rsid w:val="001252C0"/>
    <w:rsid w:val="00126B17"/>
    <w:rsid w:val="00134424"/>
    <w:rsid w:val="001353A4"/>
    <w:rsid w:val="00136E73"/>
    <w:rsid w:val="00137825"/>
    <w:rsid w:val="001379F4"/>
    <w:rsid w:val="00147BA0"/>
    <w:rsid w:val="00151F7E"/>
    <w:rsid w:val="00153F1E"/>
    <w:rsid w:val="00155660"/>
    <w:rsid w:val="00156552"/>
    <w:rsid w:val="00156C25"/>
    <w:rsid w:val="0016039C"/>
    <w:rsid w:val="001609B9"/>
    <w:rsid w:val="001638B6"/>
    <w:rsid w:val="001654DF"/>
    <w:rsid w:val="00166B2C"/>
    <w:rsid w:val="00170342"/>
    <w:rsid w:val="00177B92"/>
    <w:rsid w:val="00177CE6"/>
    <w:rsid w:val="00183407"/>
    <w:rsid w:val="00184D31"/>
    <w:rsid w:val="00194018"/>
    <w:rsid w:val="001944F6"/>
    <w:rsid w:val="001A2ED2"/>
    <w:rsid w:val="001B06F1"/>
    <w:rsid w:val="001B0A65"/>
    <w:rsid w:val="001B17EC"/>
    <w:rsid w:val="001B2838"/>
    <w:rsid w:val="001B2AC7"/>
    <w:rsid w:val="001B47DF"/>
    <w:rsid w:val="001B4C3F"/>
    <w:rsid w:val="001B59DD"/>
    <w:rsid w:val="001B665B"/>
    <w:rsid w:val="001C22AE"/>
    <w:rsid w:val="001C6079"/>
    <w:rsid w:val="001C6440"/>
    <w:rsid w:val="001C7C9C"/>
    <w:rsid w:val="001D0E64"/>
    <w:rsid w:val="001D1162"/>
    <w:rsid w:val="001D2A8A"/>
    <w:rsid w:val="001D2CA0"/>
    <w:rsid w:val="001D42A8"/>
    <w:rsid w:val="001D4BC3"/>
    <w:rsid w:val="001E169E"/>
    <w:rsid w:val="001E2DDA"/>
    <w:rsid w:val="001E2F0C"/>
    <w:rsid w:val="001E622E"/>
    <w:rsid w:val="001E6433"/>
    <w:rsid w:val="001E741E"/>
    <w:rsid w:val="001F380C"/>
    <w:rsid w:val="001F4120"/>
    <w:rsid w:val="0020044B"/>
    <w:rsid w:val="00201A55"/>
    <w:rsid w:val="00202143"/>
    <w:rsid w:val="00202330"/>
    <w:rsid w:val="002101C9"/>
    <w:rsid w:val="00211646"/>
    <w:rsid w:val="00215889"/>
    <w:rsid w:val="00222637"/>
    <w:rsid w:val="002253E2"/>
    <w:rsid w:val="00226419"/>
    <w:rsid w:val="00226D36"/>
    <w:rsid w:val="00231835"/>
    <w:rsid w:val="00232100"/>
    <w:rsid w:val="00233B6B"/>
    <w:rsid w:val="00235D75"/>
    <w:rsid w:val="00237312"/>
    <w:rsid w:val="0023767D"/>
    <w:rsid w:val="00237F06"/>
    <w:rsid w:val="00244B7F"/>
    <w:rsid w:val="0024509E"/>
    <w:rsid w:val="00250489"/>
    <w:rsid w:val="002527DA"/>
    <w:rsid w:val="00255B38"/>
    <w:rsid w:val="002611ED"/>
    <w:rsid w:val="0026190B"/>
    <w:rsid w:val="002643DB"/>
    <w:rsid w:val="0026638E"/>
    <w:rsid w:val="00270AF0"/>
    <w:rsid w:val="00270D80"/>
    <w:rsid w:val="00272A34"/>
    <w:rsid w:val="00276A1C"/>
    <w:rsid w:val="00276DE0"/>
    <w:rsid w:val="002841C4"/>
    <w:rsid w:val="00291C5C"/>
    <w:rsid w:val="00292052"/>
    <w:rsid w:val="00292507"/>
    <w:rsid w:val="0029535C"/>
    <w:rsid w:val="00297316"/>
    <w:rsid w:val="002A042C"/>
    <w:rsid w:val="002A13D6"/>
    <w:rsid w:val="002A31F5"/>
    <w:rsid w:val="002A35D4"/>
    <w:rsid w:val="002A3CD5"/>
    <w:rsid w:val="002A487D"/>
    <w:rsid w:val="002A62D5"/>
    <w:rsid w:val="002B2F2E"/>
    <w:rsid w:val="002B48E7"/>
    <w:rsid w:val="002B6030"/>
    <w:rsid w:val="002B6309"/>
    <w:rsid w:val="002C155B"/>
    <w:rsid w:val="002C3AAB"/>
    <w:rsid w:val="002C3C78"/>
    <w:rsid w:val="002C6F18"/>
    <w:rsid w:val="002C742E"/>
    <w:rsid w:val="002C7EE2"/>
    <w:rsid w:val="002D0A92"/>
    <w:rsid w:val="002D4713"/>
    <w:rsid w:val="002D5AC9"/>
    <w:rsid w:val="002E20EC"/>
    <w:rsid w:val="002E238F"/>
    <w:rsid w:val="002E3503"/>
    <w:rsid w:val="002E36DE"/>
    <w:rsid w:val="002E3949"/>
    <w:rsid w:val="002E4EB7"/>
    <w:rsid w:val="002E6727"/>
    <w:rsid w:val="002E77D7"/>
    <w:rsid w:val="002F4C45"/>
    <w:rsid w:val="002F553D"/>
    <w:rsid w:val="0030089C"/>
    <w:rsid w:val="00302779"/>
    <w:rsid w:val="003041B1"/>
    <w:rsid w:val="0030699A"/>
    <w:rsid w:val="003074A6"/>
    <w:rsid w:val="003116A7"/>
    <w:rsid w:val="00332B4D"/>
    <w:rsid w:val="00333B2A"/>
    <w:rsid w:val="00334390"/>
    <w:rsid w:val="00334A23"/>
    <w:rsid w:val="0034084D"/>
    <w:rsid w:val="003416C5"/>
    <w:rsid w:val="003451FB"/>
    <w:rsid w:val="00346425"/>
    <w:rsid w:val="003511C0"/>
    <w:rsid w:val="00354CA7"/>
    <w:rsid w:val="00354FE1"/>
    <w:rsid w:val="00355291"/>
    <w:rsid w:val="003560EA"/>
    <w:rsid w:val="003570FD"/>
    <w:rsid w:val="00360FE9"/>
    <w:rsid w:val="003623CA"/>
    <w:rsid w:val="00366791"/>
    <w:rsid w:val="00370D1E"/>
    <w:rsid w:val="003723D4"/>
    <w:rsid w:val="00372B47"/>
    <w:rsid w:val="00375517"/>
    <w:rsid w:val="0037620F"/>
    <w:rsid w:val="003767CF"/>
    <w:rsid w:val="003835C4"/>
    <w:rsid w:val="00384A82"/>
    <w:rsid w:val="003851A3"/>
    <w:rsid w:val="0039169A"/>
    <w:rsid w:val="00391D72"/>
    <w:rsid w:val="0039657C"/>
    <w:rsid w:val="003A2AB6"/>
    <w:rsid w:val="003A571C"/>
    <w:rsid w:val="003B01EC"/>
    <w:rsid w:val="003B2E7F"/>
    <w:rsid w:val="003B2FE1"/>
    <w:rsid w:val="003B7020"/>
    <w:rsid w:val="003C061D"/>
    <w:rsid w:val="003C10E5"/>
    <w:rsid w:val="003C18D4"/>
    <w:rsid w:val="003C774F"/>
    <w:rsid w:val="003C78B6"/>
    <w:rsid w:val="003D2034"/>
    <w:rsid w:val="003D22B3"/>
    <w:rsid w:val="003D48E8"/>
    <w:rsid w:val="003E0906"/>
    <w:rsid w:val="003E0F1D"/>
    <w:rsid w:val="003E33F2"/>
    <w:rsid w:val="003E6E13"/>
    <w:rsid w:val="003F2CB7"/>
    <w:rsid w:val="00400C97"/>
    <w:rsid w:val="00401DA2"/>
    <w:rsid w:val="004028A4"/>
    <w:rsid w:val="00403485"/>
    <w:rsid w:val="00405AA8"/>
    <w:rsid w:val="00410797"/>
    <w:rsid w:val="004108FE"/>
    <w:rsid w:val="00410B15"/>
    <w:rsid w:val="004122FF"/>
    <w:rsid w:val="00414883"/>
    <w:rsid w:val="00415024"/>
    <w:rsid w:val="00416262"/>
    <w:rsid w:val="00422BDD"/>
    <w:rsid w:val="00427147"/>
    <w:rsid w:val="0042741E"/>
    <w:rsid w:val="0043168C"/>
    <w:rsid w:val="004316E8"/>
    <w:rsid w:val="00436D00"/>
    <w:rsid w:val="00436E97"/>
    <w:rsid w:val="00441327"/>
    <w:rsid w:val="00443951"/>
    <w:rsid w:val="00450D18"/>
    <w:rsid w:val="004535B9"/>
    <w:rsid w:val="00455627"/>
    <w:rsid w:val="00464B47"/>
    <w:rsid w:val="00470999"/>
    <w:rsid w:val="00471EB1"/>
    <w:rsid w:val="00476896"/>
    <w:rsid w:val="00480BB7"/>
    <w:rsid w:val="0048204A"/>
    <w:rsid w:val="0048258E"/>
    <w:rsid w:val="0048469A"/>
    <w:rsid w:val="00486649"/>
    <w:rsid w:val="0048740E"/>
    <w:rsid w:val="00490C0C"/>
    <w:rsid w:val="004933D3"/>
    <w:rsid w:val="004969DF"/>
    <w:rsid w:val="004A18E7"/>
    <w:rsid w:val="004A1A67"/>
    <w:rsid w:val="004A229D"/>
    <w:rsid w:val="004A7AAF"/>
    <w:rsid w:val="004A7C64"/>
    <w:rsid w:val="004B574D"/>
    <w:rsid w:val="004B70E0"/>
    <w:rsid w:val="004C17E7"/>
    <w:rsid w:val="004C185D"/>
    <w:rsid w:val="004C1F49"/>
    <w:rsid w:val="004C30D7"/>
    <w:rsid w:val="004C4CB3"/>
    <w:rsid w:val="004C5B1A"/>
    <w:rsid w:val="004D399D"/>
    <w:rsid w:val="004E5774"/>
    <w:rsid w:val="004E6ACD"/>
    <w:rsid w:val="004E6DD8"/>
    <w:rsid w:val="004F1178"/>
    <w:rsid w:val="004F3554"/>
    <w:rsid w:val="004F54C5"/>
    <w:rsid w:val="004F6029"/>
    <w:rsid w:val="0050075B"/>
    <w:rsid w:val="00500994"/>
    <w:rsid w:val="00501C40"/>
    <w:rsid w:val="0050466D"/>
    <w:rsid w:val="00504B62"/>
    <w:rsid w:val="00504B65"/>
    <w:rsid w:val="00504C61"/>
    <w:rsid w:val="005056D1"/>
    <w:rsid w:val="00505AB3"/>
    <w:rsid w:val="00506501"/>
    <w:rsid w:val="00515AA1"/>
    <w:rsid w:val="00522677"/>
    <w:rsid w:val="005228B0"/>
    <w:rsid w:val="005238F7"/>
    <w:rsid w:val="00524F61"/>
    <w:rsid w:val="005307E3"/>
    <w:rsid w:val="0053190E"/>
    <w:rsid w:val="00531ADF"/>
    <w:rsid w:val="00531B4A"/>
    <w:rsid w:val="005333FA"/>
    <w:rsid w:val="00533C04"/>
    <w:rsid w:val="00534E13"/>
    <w:rsid w:val="00537803"/>
    <w:rsid w:val="0054396D"/>
    <w:rsid w:val="00544CF0"/>
    <w:rsid w:val="00554001"/>
    <w:rsid w:val="00556148"/>
    <w:rsid w:val="00556716"/>
    <w:rsid w:val="0055680D"/>
    <w:rsid w:val="00556A71"/>
    <w:rsid w:val="00556BBB"/>
    <w:rsid w:val="00562732"/>
    <w:rsid w:val="00562A23"/>
    <w:rsid w:val="005647F9"/>
    <w:rsid w:val="0057090D"/>
    <w:rsid w:val="00571082"/>
    <w:rsid w:val="005722EF"/>
    <w:rsid w:val="00573565"/>
    <w:rsid w:val="0057369B"/>
    <w:rsid w:val="00573A0C"/>
    <w:rsid w:val="00591B14"/>
    <w:rsid w:val="00592C85"/>
    <w:rsid w:val="00594164"/>
    <w:rsid w:val="005969F6"/>
    <w:rsid w:val="00596C09"/>
    <w:rsid w:val="00597DA5"/>
    <w:rsid w:val="005A02F1"/>
    <w:rsid w:val="005A38E7"/>
    <w:rsid w:val="005A4F11"/>
    <w:rsid w:val="005B117D"/>
    <w:rsid w:val="005B183D"/>
    <w:rsid w:val="005B1CE4"/>
    <w:rsid w:val="005B3175"/>
    <w:rsid w:val="005C2A26"/>
    <w:rsid w:val="005C2BDA"/>
    <w:rsid w:val="005C320C"/>
    <w:rsid w:val="005C77A6"/>
    <w:rsid w:val="005D004A"/>
    <w:rsid w:val="005D047D"/>
    <w:rsid w:val="005D3DC1"/>
    <w:rsid w:val="005D57CF"/>
    <w:rsid w:val="005D5C41"/>
    <w:rsid w:val="005D6AC6"/>
    <w:rsid w:val="005D7345"/>
    <w:rsid w:val="005E0897"/>
    <w:rsid w:val="005E1853"/>
    <w:rsid w:val="005E1CF1"/>
    <w:rsid w:val="005E73F1"/>
    <w:rsid w:val="005F3F5A"/>
    <w:rsid w:val="005F4950"/>
    <w:rsid w:val="005F7150"/>
    <w:rsid w:val="005F7950"/>
    <w:rsid w:val="00601F7B"/>
    <w:rsid w:val="00602C87"/>
    <w:rsid w:val="00614F47"/>
    <w:rsid w:val="006173C1"/>
    <w:rsid w:val="0061783E"/>
    <w:rsid w:val="006215CE"/>
    <w:rsid w:val="00622A0D"/>
    <w:rsid w:val="006235BF"/>
    <w:rsid w:val="0062526F"/>
    <w:rsid w:val="00625CCF"/>
    <w:rsid w:val="00625F8D"/>
    <w:rsid w:val="00640648"/>
    <w:rsid w:val="006423AC"/>
    <w:rsid w:val="006428D8"/>
    <w:rsid w:val="00642991"/>
    <w:rsid w:val="00644D95"/>
    <w:rsid w:val="0064703D"/>
    <w:rsid w:val="00647182"/>
    <w:rsid w:val="00652AE7"/>
    <w:rsid w:val="00655F8E"/>
    <w:rsid w:val="00663F42"/>
    <w:rsid w:val="00666107"/>
    <w:rsid w:val="00670249"/>
    <w:rsid w:val="00671031"/>
    <w:rsid w:val="006716E0"/>
    <w:rsid w:val="006746AC"/>
    <w:rsid w:val="00680473"/>
    <w:rsid w:val="00682BE2"/>
    <w:rsid w:val="00683F01"/>
    <w:rsid w:val="00685A69"/>
    <w:rsid w:val="006864AE"/>
    <w:rsid w:val="00686788"/>
    <w:rsid w:val="00686E1E"/>
    <w:rsid w:val="00687969"/>
    <w:rsid w:val="00691729"/>
    <w:rsid w:val="006959BA"/>
    <w:rsid w:val="006A051C"/>
    <w:rsid w:val="006A39B2"/>
    <w:rsid w:val="006A4294"/>
    <w:rsid w:val="006B111C"/>
    <w:rsid w:val="006B1177"/>
    <w:rsid w:val="006B176D"/>
    <w:rsid w:val="006B1E35"/>
    <w:rsid w:val="006B1FE9"/>
    <w:rsid w:val="006B38DC"/>
    <w:rsid w:val="006B5C72"/>
    <w:rsid w:val="006C3765"/>
    <w:rsid w:val="006C43B3"/>
    <w:rsid w:val="006C49C4"/>
    <w:rsid w:val="006C5B86"/>
    <w:rsid w:val="006C6BC2"/>
    <w:rsid w:val="006D451F"/>
    <w:rsid w:val="006D4FFC"/>
    <w:rsid w:val="006D56D1"/>
    <w:rsid w:val="006D7F8F"/>
    <w:rsid w:val="006E116C"/>
    <w:rsid w:val="006E69E4"/>
    <w:rsid w:val="006F1A51"/>
    <w:rsid w:val="006F3EB7"/>
    <w:rsid w:val="006F7F86"/>
    <w:rsid w:val="00700957"/>
    <w:rsid w:val="00702870"/>
    <w:rsid w:val="007030DE"/>
    <w:rsid w:val="00705AE3"/>
    <w:rsid w:val="00712723"/>
    <w:rsid w:val="00712FDD"/>
    <w:rsid w:val="00713BA8"/>
    <w:rsid w:val="00715000"/>
    <w:rsid w:val="00716FF0"/>
    <w:rsid w:val="00720007"/>
    <w:rsid w:val="00721095"/>
    <w:rsid w:val="0072625D"/>
    <w:rsid w:val="00731FC9"/>
    <w:rsid w:val="00732810"/>
    <w:rsid w:val="00740479"/>
    <w:rsid w:val="00750225"/>
    <w:rsid w:val="00751C29"/>
    <w:rsid w:val="007521A0"/>
    <w:rsid w:val="0075409F"/>
    <w:rsid w:val="00755463"/>
    <w:rsid w:val="00762921"/>
    <w:rsid w:val="0076350F"/>
    <w:rsid w:val="00772BA0"/>
    <w:rsid w:val="00773433"/>
    <w:rsid w:val="007763A2"/>
    <w:rsid w:val="00781725"/>
    <w:rsid w:val="00784467"/>
    <w:rsid w:val="00786927"/>
    <w:rsid w:val="0079283A"/>
    <w:rsid w:val="00793035"/>
    <w:rsid w:val="00795892"/>
    <w:rsid w:val="007A112B"/>
    <w:rsid w:val="007B1CD0"/>
    <w:rsid w:val="007B2B07"/>
    <w:rsid w:val="007B3E90"/>
    <w:rsid w:val="007B6D2F"/>
    <w:rsid w:val="007B6D65"/>
    <w:rsid w:val="007B7378"/>
    <w:rsid w:val="007C111E"/>
    <w:rsid w:val="007C1B55"/>
    <w:rsid w:val="007C3FF9"/>
    <w:rsid w:val="007D16FF"/>
    <w:rsid w:val="007D6231"/>
    <w:rsid w:val="007E1D0F"/>
    <w:rsid w:val="007E367F"/>
    <w:rsid w:val="007E53DA"/>
    <w:rsid w:val="007E568B"/>
    <w:rsid w:val="007F085F"/>
    <w:rsid w:val="007F2F07"/>
    <w:rsid w:val="007F41AE"/>
    <w:rsid w:val="007F6CD2"/>
    <w:rsid w:val="00803D51"/>
    <w:rsid w:val="0080573D"/>
    <w:rsid w:val="00805B1B"/>
    <w:rsid w:val="00807C9F"/>
    <w:rsid w:val="00811B9E"/>
    <w:rsid w:val="008154AA"/>
    <w:rsid w:val="00820FF0"/>
    <w:rsid w:val="00823CB6"/>
    <w:rsid w:val="00824116"/>
    <w:rsid w:val="00824ADB"/>
    <w:rsid w:val="0082579B"/>
    <w:rsid w:val="00832061"/>
    <w:rsid w:val="008323F0"/>
    <w:rsid w:val="00834F09"/>
    <w:rsid w:val="008406FD"/>
    <w:rsid w:val="0084074D"/>
    <w:rsid w:val="00841DFF"/>
    <w:rsid w:val="00842FF8"/>
    <w:rsid w:val="00850FAF"/>
    <w:rsid w:val="00851B2A"/>
    <w:rsid w:val="008521C4"/>
    <w:rsid w:val="00854DAB"/>
    <w:rsid w:val="00857D8F"/>
    <w:rsid w:val="00862F22"/>
    <w:rsid w:val="00863C52"/>
    <w:rsid w:val="00870573"/>
    <w:rsid w:val="00873C3C"/>
    <w:rsid w:val="008747DC"/>
    <w:rsid w:val="00875BD7"/>
    <w:rsid w:val="0088174D"/>
    <w:rsid w:val="00881DE5"/>
    <w:rsid w:val="00881F12"/>
    <w:rsid w:val="008832C8"/>
    <w:rsid w:val="00884A27"/>
    <w:rsid w:val="008867B2"/>
    <w:rsid w:val="00886845"/>
    <w:rsid w:val="00890478"/>
    <w:rsid w:val="00891497"/>
    <w:rsid w:val="00895511"/>
    <w:rsid w:val="008A050B"/>
    <w:rsid w:val="008A0990"/>
    <w:rsid w:val="008A0A95"/>
    <w:rsid w:val="008A0A99"/>
    <w:rsid w:val="008A0C1B"/>
    <w:rsid w:val="008A2749"/>
    <w:rsid w:val="008A67CF"/>
    <w:rsid w:val="008A6C57"/>
    <w:rsid w:val="008B6871"/>
    <w:rsid w:val="008C121B"/>
    <w:rsid w:val="008C3786"/>
    <w:rsid w:val="008C7671"/>
    <w:rsid w:val="008D31AD"/>
    <w:rsid w:val="008D3F46"/>
    <w:rsid w:val="008D4F8C"/>
    <w:rsid w:val="008E062C"/>
    <w:rsid w:val="008E10C1"/>
    <w:rsid w:val="008F1C8F"/>
    <w:rsid w:val="008F37F1"/>
    <w:rsid w:val="008F61B9"/>
    <w:rsid w:val="008F666C"/>
    <w:rsid w:val="008F68DC"/>
    <w:rsid w:val="009004A7"/>
    <w:rsid w:val="00900876"/>
    <w:rsid w:val="00902135"/>
    <w:rsid w:val="009030DE"/>
    <w:rsid w:val="00903259"/>
    <w:rsid w:val="009039D4"/>
    <w:rsid w:val="0090434D"/>
    <w:rsid w:val="00906EEC"/>
    <w:rsid w:val="0091130D"/>
    <w:rsid w:val="00914428"/>
    <w:rsid w:val="009158D3"/>
    <w:rsid w:val="00916F2E"/>
    <w:rsid w:val="00920754"/>
    <w:rsid w:val="00924FE2"/>
    <w:rsid w:val="009255DC"/>
    <w:rsid w:val="00926F8E"/>
    <w:rsid w:val="009304B5"/>
    <w:rsid w:val="0093156A"/>
    <w:rsid w:val="00932ABA"/>
    <w:rsid w:val="009346B0"/>
    <w:rsid w:val="0094244A"/>
    <w:rsid w:val="00944618"/>
    <w:rsid w:val="009449A6"/>
    <w:rsid w:val="00946B48"/>
    <w:rsid w:val="0095122A"/>
    <w:rsid w:val="00951453"/>
    <w:rsid w:val="0095171F"/>
    <w:rsid w:val="009539F2"/>
    <w:rsid w:val="00953DD3"/>
    <w:rsid w:val="00954888"/>
    <w:rsid w:val="00954C41"/>
    <w:rsid w:val="00961893"/>
    <w:rsid w:val="00965426"/>
    <w:rsid w:val="00971493"/>
    <w:rsid w:val="00971A3E"/>
    <w:rsid w:val="009727BA"/>
    <w:rsid w:val="00975A34"/>
    <w:rsid w:val="00975B9E"/>
    <w:rsid w:val="009762AE"/>
    <w:rsid w:val="009764BE"/>
    <w:rsid w:val="00976785"/>
    <w:rsid w:val="0098003B"/>
    <w:rsid w:val="009819AE"/>
    <w:rsid w:val="00983CE0"/>
    <w:rsid w:val="00983D9D"/>
    <w:rsid w:val="00985168"/>
    <w:rsid w:val="0098713C"/>
    <w:rsid w:val="009A155B"/>
    <w:rsid w:val="009A1F48"/>
    <w:rsid w:val="009A4613"/>
    <w:rsid w:val="009A51D3"/>
    <w:rsid w:val="009B0BEE"/>
    <w:rsid w:val="009B5797"/>
    <w:rsid w:val="009B7D0B"/>
    <w:rsid w:val="009C0FCA"/>
    <w:rsid w:val="009C5AC2"/>
    <w:rsid w:val="009C6005"/>
    <w:rsid w:val="009D25C6"/>
    <w:rsid w:val="009D28FB"/>
    <w:rsid w:val="009D3301"/>
    <w:rsid w:val="009D3EEB"/>
    <w:rsid w:val="009D4060"/>
    <w:rsid w:val="009E0355"/>
    <w:rsid w:val="009E0FD7"/>
    <w:rsid w:val="009E1219"/>
    <w:rsid w:val="009E30E5"/>
    <w:rsid w:val="00A017DF"/>
    <w:rsid w:val="00A02B42"/>
    <w:rsid w:val="00A03FF3"/>
    <w:rsid w:val="00A11B9A"/>
    <w:rsid w:val="00A13C8B"/>
    <w:rsid w:val="00A20270"/>
    <w:rsid w:val="00A20686"/>
    <w:rsid w:val="00A236B8"/>
    <w:rsid w:val="00A25B88"/>
    <w:rsid w:val="00A26D67"/>
    <w:rsid w:val="00A27B74"/>
    <w:rsid w:val="00A27E88"/>
    <w:rsid w:val="00A33277"/>
    <w:rsid w:val="00A33574"/>
    <w:rsid w:val="00A346F2"/>
    <w:rsid w:val="00A36DB1"/>
    <w:rsid w:val="00A4101A"/>
    <w:rsid w:val="00A42876"/>
    <w:rsid w:val="00A44817"/>
    <w:rsid w:val="00A4648B"/>
    <w:rsid w:val="00A507CE"/>
    <w:rsid w:val="00A609A1"/>
    <w:rsid w:val="00A62D6D"/>
    <w:rsid w:val="00A63E0C"/>
    <w:rsid w:val="00A649CF"/>
    <w:rsid w:val="00A67838"/>
    <w:rsid w:val="00A72617"/>
    <w:rsid w:val="00A72978"/>
    <w:rsid w:val="00A76AE6"/>
    <w:rsid w:val="00A76C9A"/>
    <w:rsid w:val="00A770A3"/>
    <w:rsid w:val="00A81932"/>
    <w:rsid w:val="00A85200"/>
    <w:rsid w:val="00A8693E"/>
    <w:rsid w:val="00A90B6F"/>
    <w:rsid w:val="00A95AEB"/>
    <w:rsid w:val="00AA0640"/>
    <w:rsid w:val="00AA0B87"/>
    <w:rsid w:val="00AA124E"/>
    <w:rsid w:val="00AA1CCE"/>
    <w:rsid w:val="00AA49BA"/>
    <w:rsid w:val="00AB2AC7"/>
    <w:rsid w:val="00AB5688"/>
    <w:rsid w:val="00AB568C"/>
    <w:rsid w:val="00AC251D"/>
    <w:rsid w:val="00AC29F7"/>
    <w:rsid w:val="00AC36E1"/>
    <w:rsid w:val="00AC394F"/>
    <w:rsid w:val="00AD1C81"/>
    <w:rsid w:val="00AD66DB"/>
    <w:rsid w:val="00AD6CD9"/>
    <w:rsid w:val="00AD7D3C"/>
    <w:rsid w:val="00AE3990"/>
    <w:rsid w:val="00AE465B"/>
    <w:rsid w:val="00AE5237"/>
    <w:rsid w:val="00AE5700"/>
    <w:rsid w:val="00AE6447"/>
    <w:rsid w:val="00AE6C28"/>
    <w:rsid w:val="00AF0CB1"/>
    <w:rsid w:val="00AF1B4F"/>
    <w:rsid w:val="00AF3F07"/>
    <w:rsid w:val="00AF5BEB"/>
    <w:rsid w:val="00AF69B5"/>
    <w:rsid w:val="00B020A8"/>
    <w:rsid w:val="00B03094"/>
    <w:rsid w:val="00B048EA"/>
    <w:rsid w:val="00B05D3A"/>
    <w:rsid w:val="00B0603E"/>
    <w:rsid w:val="00B0771D"/>
    <w:rsid w:val="00B111F5"/>
    <w:rsid w:val="00B117D8"/>
    <w:rsid w:val="00B1341D"/>
    <w:rsid w:val="00B14832"/>
    <w:rsid w:val="00B14FE6"/>
    <w:rsid w:val="00B21933"/>
    <w:rsid w:val="00B21DA8"/>
    <w:rsid w:val="00B233D5"/>
    <w:rsid w:val="00B25A9B"/>
    <w:rsid w:val="00B25E59"/>
    <w:rsid w:val="00B317FD"/>
    <w:rsid w:val="00B33A2E"/>
    <w:rsid w:val="00B362BC"/>
    <w:rsid w:val="00B3657F"/>
    <w:rsid w:val="00B369EF"/>
    <w:rsid w:val="00B4030A"/>
    <w:rsid w:val="00B4276A"/>
    <w:rsid w:val="00B43E64"/>
    <w:rsid w:val="00B453B6"/>
    <w:rsid w:val="00B457B7"/>
    <w:rsid w:val="00B4733E"/>
    <w:rsid w:val="00B5029D"/>
    <w:rsid w:val="00B5170E"/>
    <w:rsid w:val="00B52113"/>
    <w:rsid w:val="00B553A4"/>
    <w:rsid w:val="00B55601"/>
    <w:rsid w:val="00B62D4B"/>
    <w:rsid w:val="00B636F0"/>
    <w:rsid w:val="00B641D1"/>
    <w:rsid w:val="00B70B4B"/>
    <w:rsid w:val="00B71409"/>
    <w:rsid w:val="00B72972"/>
    <w:rsid w:val="00B729A4"/>
    <w:rsid w:val="00B74D65"/>
    <w:rsid w:val="00B75CF2"/>
    <w:rsid w:val="00B7785A"/>
    <w:rsid w:val="00B77BFB"/>
    <w:rsid w:val="00B832AF"/>
    <w:rsid w:val="00B836F4"/>
    <w:rsid w:val="00B839B6"/>
    <w:rsid w:val="00B85AA2"/>
    <w:rsid w:val="00B86A8D"/>
    <w:rsid w:val="00B876F8"/>
    <w:rsid w:val="00B90298"/>
    <w:rsid w:val="00B932B2"/>
    <w:rsid w:val="00B93938"/>
    <w:rsid w:val="00B944BF"/>
    <w:rsid w:val="00B95D18"/>
    <w:rsid w:val="00B9606C"/>
    <w:rsid w:val="00BA1785"/>
    <w:rsid w:val="00BA2CE6"/>
    <w:rsid w:val="00BA3911"/>
    <w:rsid w:val="00BA7D5F"/>
    <w:rsid w:val="00BB03EF"/>
    <w:rsid w:val="00BB3EDC"/>
    <w:rsid w:val="00BB550B"/>
    <w:rsid w:val="00BB5FCB"/>
    <w:rsid w:val="00BB7CA7"/>
    <w:rsid w:val="00BC00C6"/>
    <w:rsid w:val="00BC07AB"/>
    <w:rsid w:val="00BC5346"/>
    <w:rsid w:val="00BD0907"/>
    <w:rsid w:val="00BD557E"/>
    <w:rsid w:val="00BD5627"/>
    <w:rsid w:val="00BD7324"/>
    <w:rsid w:val="00BE0AC0"/>
    <w:rsid w:val="00BE1F7A"/>
    <w:rsid w:val="00BE27B0"/>
    <w:rsid w:val="00BE31D6"/>
    <w:rsid w:val="00BE7940"/>
    <w:rsid w:val="00BF6159"/>
    <w:rsid w:val="00BF6188"/>
    <w:rsid w:val="00BF7049"/>
    <w:rsid w:val="00C00C14"/>
    <w:rsid w:val="00C01824"/>
    <w:rsid w:val="00C019B8"/>
    <w:rsid w:val="00C0730E"/>
    <w:rsid w:val="00C11914"/>
    <w:rsid w:val="00C125BE"/>
    <w:rsid w:val="00C12819"/>
    <w:rsid w:val="00C15EE3"/>
    <w:rsid w:val="00C17249"/>
    <w:rsid w:val="00C2014B"/>
    <w:rsid w:val="00C214EF"/>
    <w:rsid w:val="00C21711"/>
    <w:rsid w:val="00C22109"/>
    <w:rsid w:val="00C23CC6"/>
    <w:rsid w:val="00C3252D"/>
    <w:rsid w:val="00C32BE3"/>
    <w:rsid w:val="00C356B3"/>
    <w:rsid w:val="00C36081"/>
    <w:rsid w:val="00C36DDC"/>
    <w:rsid w:val="00C375DF"/>
    <w:rsid w:val="00C4380D"/>
    <w:rsid w:val="00C465FC"/>
    <w:rsid w:val="00C47431"/>
    <w:rsid w:val="00C47C01"/>
    <w:rsid w:val="00C47E95"/>
    <w:rsid w:val="00C508F3"/>
    <w:rsid w:val="00C50D5B"/>
    <w:rsid w:val="00C51E40"/>
    <w:rsid w:val="00C535C2"/>
    <w:rsid w:val="00C53C97"/>
    <w:rsid w:val="00C556C1"/>
    <w:rsid w:val="00C57D0C"/>
    <w:rsid w:val="00C6155B"/>
    <w:rsid w:val="00C617C3"/>
    <w:rsid w:val="00C63BC5"/>
    <w:rsid w:val="00C7219D"/>
    <w:rsid w:val="00C7396B"/>
    <w:rsid w:val="00C744DC"/>
    <w:rsid w:val="00C85189"/>
    <w:rsid w:val="00C93D02"/>
    <w:rsid w:val="00CA0A16"/>
    <w:rsid w:val="00CA0EEF"/>
    <w:rsid w:val="00CA26A9"/>
    <w:rsid w:val="00CA788A"/>
    <w:rsid w:val="00CB0AA2"/>
    <w:rsid w:val="00CB2AD7"/>
    <w:rsid w:val="00CB33FD"/>
    <w:rsid w:val="00CB58FA"/>
    <w:rsid w:val="00CC1364"/>
    <w:rsid w:val="00CC3CBB"/>
    <w:rsid w:val="00CC499F"/>
    <w:rsid w:val="00CC60A2"/>
    <w:rsid w:val="00CC6297"/>
    <w:rsid w:val="00CD669F"/>
    <w:rsid w:val="00CD7EFF"/>
    <w:rsid w:val="00CE042A"/>
    <w:rsid w:val="00CE06E3"/>
    <w:rsid w:val="00CE0A92"/>
    <w:rsid w:val="00CE1C2B"/>
    <w:rsid w:val="00CE1DBA"/>
    <w:rsid w:val="00CE2C1D"/>
    <w:rsid w:val="00CE606D"/>
    <w:rsid w:val="00CE7D5B"/>
    <w:rsid w:val="00CF6D75"/>
    <w:rsid w:val="00D02C03"/>
    <w:rsid w:val="00D035EC"/>
    <w:rsid w:val="00D0678C"/>
    <w:rsid w:val="00D146B7"/>
    <w:rsid w:val="00D14EB1"/>
    <w:rsid w:val="00D22543"/>
    <w:rsid w:val="00D232D3"/>
    <w:rsid w:val="00D240D7"/>
    <w:rsid w:val="00D25883"/>
    <w:rsid w:val="00D30292"/>
    <w:rsid w:val="00D32576"/>
    <w:rsid w:val="00D33A50"/>
    <w:rsid w:val="00D353FB"/>
    <w:rsid w:val="00D35C16"/>
    <w:rsid w:val="00D42337"/>
    <w:rsid w:val="00D42D46"/>
    <w:rsid w:val="00D4309C"/>
    <w:rsid w:val="00D4489A"/>
    <w:rsid w:val="00D47881"/>
    <w:rsid w:val="00D50920"/>
    <w:rsid w:val="00D50BCE"/>
    <w:rsid w:val="00D53AA8"/>
    <w:rsid w:val="00D55557"/>
    <w:rsid w:val="00D570CB"/>
    <w:rsid w:val="00D62C8B"/>
    <w:rsid w:val="00D64AB9"/>
    <w:rsid w:val="00D654E1"/>
    <w:rsid w:val="00D65B68"/>
    <w:rsid w:val="00D679A9"/>
    <w:rsid w:val="00D7038D"/>
    <w:rsid w:val="00D704E3"/>
    <w:rsid w:val="00D7614F"/>
    <w:rsid w:val="00D77BA6"/>
    <w:rsid w:val="00D8017D"/>
    <w:rsid w:val="00D804CD"/>
    <w:rsid w:val="00D82920"/>
    <w:rsid w:val="00D82B37"/>
    <w:rsid w:val="00D8402F"/>
    <w:rsid w:val="00D840A6"/>
    <w:rsid w:val="00D847C4"/>
    <w:rsid w:val="00D85A1B"/>
    <w:rsid w:val="00D925E1"/>
    <w:rsid w:val="00D97D3E"/>
    <w:rsid w:val="00DA2849"/>
    <w:rsid w:val="00DA538B"/>
    <w:rsid w:val="00DA66ED"/>
    <w:rsid w:val="00DA6887"/>
    <w:rsid w:val="00DA7E5C"/>
    <w:rsid w:val="00DB129C"/>
    <w:rsid w:val="00DB2B5E"/>
    <w:rsid w:val="00DB40D2"/>
    <w:rsid w:val="00DB5AC6"/>
    <w:rsid w:val="00DC05C9"/>
    <w:rsid w:val="00DC2B61"/>
    <w:rsid w:val="00DC457A"/>
    <w:rsid w:val="00DC525B"/>
    <w:rsid w:val="00DD0A9D"/>
    <w:rsid w:val="00DD0B5E"/>
    <w:rsid w:val="00DE0A28"/>
    <w:rsid w:val="00DE123C"/>
    <w:rsid w:val="00DE462A"/>
    <w:rsid w:val="00DE6C23"/>
    <w:rsid w:val="00DE6D6C"/>
    <w:rsid w:val="00DE6E65"/>
    <w:rsid w:val="00DF13CC"/>
    <w:rsid w:val="00DF184C"/>
    <w:rsid w:val="00DF1AA1"/>
    <w:rsid w:val="00DF1E9E"/>
    <w:rsid w:val="00DF4676"/>
    <w:rsid w:val="00DF4F72"/>
    <w:rsid w:val="00DF66CD"/>
    <w:rsid w:val="00E014D5"/>
    <w:rsid w:val="00E024F5"/>
    <w:rsid w:val="00E03637"/>
    <w:rsid w:val="00E0509A"/>
    <w:rsid w:val="00E05358"/>
    <w:rsid w:val="00E0549C"/>
    <w:rsid w:val="00E0741A"/>
    <w:rsid w:val="00E130F8"/>
    <w:rsid w:val="00E15915"/>
    <w:rsid w:val="00E15B24"/>
    <w:rsid w:val="00E167BE"/>
    <w:rsid w:val="00E17934"/>
    <w:rsid w:val="00E21E1F"/>
    <w:rsid w:val="00E25E6A"/>
    <w:rsid w:val="00E3003D"/>
    <w:rsid w:val="00E30B1B"/>
    <w:rsid w:val="00E30BEB"/>
    <w:rsid w:val="00E3255B"/>
    <w:rsid w:val="00E32E6E"/>
    <w:rsid w:val="00E3382E"/>
    <w:rsid w:val="00E36956"/>
    <w:rsid w:val="00E41DBD"/>
    <w:rsid w:val="00E42EBE"/>
    <w:rsid w:val="00E45488"/>
    <w:rsid w:val="00E51287"/>
    <w:rsid w:val="00E52D65"/>
    <w:rsid w:val="00E53D17"/>
    <w:rsid w:val="00E54914"/>
    <w:rsid w:val="00E57CF4"/>
    <w:rsid w:val="00E66F91"/>
    <w:rsid w:val="00E7048E"/>
    <w:rsid w:val="00E73D73"/>
    <w:rsid w:val="00E74888"/>
    <w:rsid w:val="00E74D2F"/>
    <w:rsid w:val="00E77534"/>
    <w:rsid w:val="00E80909"/>
    <w:rsid w:val="00E80DC0"/>
    <w:rsid w:val="00E84D6B"/>
    <w:rsid w:val="00E905AF"/>
    <w:rsid w:val="00E90D00"/>
    <w:rsid w:val="00E93A40"/>
    <w:rsid w:val="00EA575B"/>
    <w:rsid w:val="00EA6FCD"/>
    <w:rsid w:val="00EA7705"/>
    <w:rsid w:val="00EA7714"/>
    <w:rsid w:val="00EB2492"/>
    <w:rsid w:val="00EB2F22"/>
    <w:rsid w:val="00EB53A3"/>
    <w:rsid w:val="00EB54EC"/>
    <w:rsid w:val="00EB5EEE"/>
    <w:rsid w:val="00EC0521"/>
    <w:rsid w:val="00EC25EF"/>
    <w:rsid w:val="00EC4F95"/>
    <w:rsid w:val="00EC601A"/>
    <w:rsid w:val="00EC6B82"/>
    <w:rsid w:val="00EC718B"/>
    <w:rsid w:val="00ED04C5"/>
    <w:rsid w:val="00ED3312"/>
    <w:rsid w:val="00ED36CA"/>
    <w:rsid w:val="00EE3661"/>
    <w:rsid w:val="00EE3AC4"/>
    <w:rsid w:val="00EE5AD4"/>
    <w:rsid w:val="00EE72E6"/>
    <w:rsid w:val="00EE7614"/>
    <w:rsid w:val="00EF2863"/>
    <w:rsid w:val="00EF3ACD"/>
    <w:rsid w:val="00EF5BDE"/>
    <w:rsid w:val="00EF5CAC"/>
    <w:rsid w:val="00EF676E"/>
    <w:rsid w:val="00F00A50"/>
    <w:rsid w:val="00F0174F"/>
    <w:rsid w:val="00F01DAB"/>
    <w:rsid w:val="00F031AA"/>
    <w:rsid w:val="00F0422D"/>
    <w:rsid w:val="00F07F6B"/>
    <w:rsid w:val="00F10399"/>
    <w:rsid w:val="00F134A8"/>
    <w:rsid w:val="00F13710"/>
    <w:rsid w:val="00F13A11"/>
    <w:rsid w:val="00F14770"/>
    <w:rsid w:val="00F227F8"/>
    <w:rsid w:val="00F2647D"/>
    <w:rsid w:val="00F33E7A"/>
    <w:rsid w:val="00F34E6C"/>
    <w:rsid w:val="00F40133"/>
    <w:rsid w:val="00F413CB"/>
    <w:rsid w:val="00F43631"/>
    <w:rsid w:val="00F5319D"/>
    <w:rsid w:val="00F56795"/>
    <w:rsid w:val="00F57FBD"/>
    <w:rsid w:val="00F63152"/>
    <w:rsid w:val="00F64AF0"/>
    <w:rsid w:val="00F66E1C"/>
    <w:rsid w:val="00F7360C"/>
    <w:rsid w:val="00F7476C"/>
    <w:rsid w:val="00F7518C"/>
    <w:rsid w:val="00F75318"/>
    <w:rsid w:val="00F7604A"/>
    <w:rsid w:val="00F80147"/>
    <w:rsid w:val="00F80C46"/>
    <w:rsid w:val="00F81BE9"/>
    <w:rsid w:val="00F83242"/>
    <w:rsid w:val="00F86419"/>
    <w:rsid w:val="00F90A39"/>
    <w:rsid w:val="00F96566"/>
    <w:rsid w:val="00FA1AE9"/>
    <w:rsid w:val="00FA44C1"/>
    <w:rsid w:val="00FA4F74"/>
    <w:rsid w:val="00FB11A8"/>
    <w:rsid w:val="00FB2103"/>
    <w:rsid w:val="00FC1347"/>
    <w:rsid w:val="00FC253F"/>
    <w:rsid w:val="00FC3C05"/>
    <w:rsid w:val="00FC636D"/>
    <w:rsid w:val="00FC72B2"/>
    <w:rsid w:val="00FD20B7"/>
    <w:rsid w:val="00FD3BD4"/>
    <w:rsid w:val="00FD4BA9"/>
    <w:rsid w:val="00FD4EE3"/>
    <w:rsid w:val="00FD5139"/>
    <w:rsid w:val="00FD5470"/>
    <w:rsid w:val="00FD5982"/>
    <w:rsid w:val="00FE0D2C"/>
    <w:rsid w:val="00FE142A"/>
    <w:rsid w:val="00FE194E"/>
    <w:rsid w:val="00FE1B5B"/>
    <w:rsid w:val="00FE6716"/>
    <w:rsid w:val="00FE76A2"/>
    <w:rsid w:val="00FF0EBD"/>
    <w:rsid w:val="00FF3D3C"/>
    <w:rsid w:val="00FF5A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F7E7FB"/>
  <w15:docId w15:val="{BC800B39-EF7C-4F98-91F1-AA49A0BF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lsdException w:name="List 4" w:semiHidden="1" w:unhideWhenUsed="1"/>
    <w:lsdException w:name="List 5" w:semiHidden="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61D"/>
    <w:rPr>
      <w:sz w:val="20"/>
      <w:szCs w:val="20"/>
    </w:rPr>
  </w:style>
  <w:style w:type="paragraph" w:styleId="Ttulo1">
    <w:name w:val="heading 1"/>
    <w:basedOn w:val="Normal"/>
    <w:next w:val="Normal"/>
    <w:link w:val="Ttulo1Char"/>
    <w:qFormat/>
    <w:rsid w:val="006D56D1"/>
    <w:pPr>
      <w:keepNext/>
      <w:jc w:val="both"/>
      <w:outlineLvl w:val="0"/>
    </w:pPr>
    <w:rPr>
      <w:b/>
      <w:bCs/>
      <w:sz w:val="21"/>
      <w:szCs w:val="21"/>
    </w:rPr>
  </w:style>
  <w:style w:type="paragraph" w:styleId="Ttulo2">
    <w:name w:val="heading 2"/>
    <w:basedOn w:val="Normal"/>
    <w:next w:val="Normal"/>
    <w:link w:val="Ttulo2Char"/>
    <w:uiPriority w:val="99"/>
    <w:qFormat/>
    <w:rsid w:val="006D56D1"/>
    <w:pPr>
      <w:keepNext/>
      <w:jc w:val="both"/>
      <w:outlineLvl w:val="1"/>
    </w:pPr>
    <w:rPr>
      <w:b/>
      <w:bCs/>
      <w:sz w:val="21"/>
      <w:szCs w:val="21"/>
      <w:u w:val="single"/>
    </w:rPr>
  </w:style>
  <w:style w:type="paragraph" w:styleId="Ttulo3">
    <w:name w:val="heading 3"/>
    <w:basedOn w:val="Normal"/>
    <w:next w:val="Normal"/>
    <w:link w:val="Ttulo3Char"/>
    <w:uiPriority w:val="99"/>
    <w:qFormat/>
    <w:rsid w:val="006D56D1"/>
    <w:pPr>
      <w:keepNext/>
      <w:ind w:left="4248"/>
      <w:jc w:val="both"/>
      <w:outlineLvl w:val="2"/>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C32BE3"/>
    <w:rPr>
      <w:rFonts w:ascii="Cambria" w:hAnsi="Cambria" w:cs="Cambria"/>
      <w:b/>
      <w:bCs/>
      <w:kern w:val="32"/>
      <w:sz w:val="32"/>
      <w:szCs w:val="32"/>
    </w:rPr>
  </w:style>
  <w:style w:type="character" w:customStyle="1" w:styleId="Ttulo2Char">
    <w:name w:val="Título 2 Char"/>
    <w:basedOn w:val="Fontepargpadro"/>
    <w:link w:val="Ttulo2"/>
    <w:uiPriority w:val="99"/>
    <w:rsid w:val="00C51E40"/>
    <w:rPr>
      <w:b/>
      <w:bCs/>
      <w:sz w:val="21"/>
      <w:szCs w:val="21"/>
      <w:u w:val="single"/>
    </w:rPr>
  </w:style>
  <w:style w:type="character" w:customStyle="1" w:styleId="Ttulo3Char">
    <w:name w:val="Título 3 Char"/>
    <w:basedOn w:val="Fontepargpadro"/>
    <w:link w:val="Ttulo3"/>
    <w:uiPriority w:val="99"/>
    <w:semiHidden/>
    <w:rsid w:val="00C32BE3"/>
    <w:rPr>
      <w:rFonts w:ascii="Cambria" w:hAnsi="Cambria" w:cs="Cambria"/>
      <w:b/>
      <w:bCs/>
      <w:sz w:val="26"/>
      <w:szCs w:val="26"/>
    </w:rPr>
  </w:style>
  <w:style w:type="paragraph" w:styleId="Corpodetexto">
    <w:name w:val="Body Text"/>
    <w:basedOn w:val="Normal"/>
    <w:link w:val="CorpodetextoChar"/>
    <w:rsid w:val="006D56D1"/>
    <w:pPr>
      <w:jc w:val="both"/>
    </w:pPr>
    <w:rPr>
      <w:sz w:val="21"/>
      <w:szCs w:val="21"/>
    </w:rPr>
  </w:style>
  <w:style w:type="character" w:customStyle="1" w:styleId="CorpodetextoChar">
    <w:name w:val="Corpo de texto Char"/>
    <w:basedOn w:val="Fontepargpadro"/>
    <w:link w:val="Corpodetexto"/>
    <w:qFormat/>
    <w:rsid w:val="001A2ED2"/>
    <w:rPr>
      <w:sz w:val="21"/>
      <w:szCs w:val="21"/>
    </w:rPr>
  </w:style>
  <w:style w:type="paragraph" w:styleId="Cabealho">
    <w:name w:val="header"/>
    <w:basedOn w:val="Normal"/>
    <w:link w:val="CabealhoChar"/>
    <w:uiPriority w:val="99"/>
    <w:rsid w:val="006D56D1"/>
    <w:pPr>
      <w:tabs>
        <w:tab w:val="center" w:pos="4419"/>
        <w:tab w:val="right" w:pos="8838"/>
      </w:tabs>
    </w:pPr>
  </w:style>
  <w:style w:type="character" w:customStyle="1" w:styleId="CabealhoChar">
    <w:name w:val="Cabeçalho Char"/>
    <w:basedOn w:val="Fontepargpadro"/>
    <w:link w:val="Cabealho"/>
    <w:uiPriority w:val="99"/>
    <w:rsid w:val="00C32BE3"/>
    <w:rPr>
      <w:sz w:val="20"/>
      <w:szCs w:val="20"/>
    </w:rPr>
  </w:style>
  <w:style w:type="paragraph" w:styleId="Rodap">
    <w:name w:val="footer"/>
    <w:basedOn w:val="Normal"/>
    <w:link w:val="RodapChar"/>
    <w:uiPriority w:val="99"/>
    <w:rsid w:val="006D56D1"/>
    <w:pPr>
      <w:tabs>
        <w:tab w:val="center" w:pos="4419"/>
        <w:tab w:val="right" w:pos="8838"/>
      </w:tabs>
    </w:pPr>
  </w:style>
  <w:style w:type="character" w:customStyle="1" w:styleId="RodapChar">
    <w:name w:val="Rodapé Char"/>
    <w:basedOn w:val="Fontepargpadro"/>
    <w:link w:val="Rodap"/>
    <w:uiPriority w:val="99"/>
    <w:rsid w:val="00C32BE3"/>
    <w:rPr>
      <w:sz w:val="20"/>
      <w:szCs w:val="20"/>
    </w:rPr>
  </w:style>
  <w:style w:type="paragraph" w:styleId="Textodebalo">
    <w:name w:val="Balloon Text"/>
    <w:basedOn w:val="Normal"/>
    <w:link w:val="TextodebaloChar"/>
    <w:semiHidden/>
    <w:rsid w:val="00FD20B7"/>
    <w:rPr>
      <w:rFonts w:ascii="Tahoma" w:hAnsi="Tahoma" w:cs="Tahoma"/>
      <w:sz w:val="16"/>
      <w:szCs w:val="16"/>
    </w:rPr>
  </w:style>
  <w:style w:type="character" w:customStyle="1" w:styleId="TextodebaloChar">
    <w:name w:val="Texto de balão Char"/>
    <w:basedOn w:val="Fontepargpadro"/>
    <w:link w:val="Textodebalo"/>
    <w:uiPriority w:val="99"/>
    <w:semiHidden/>
    <w:rsid w:val="00C32BE3"/>
    <w:rPr>
      <w:sz w:val="2"/>
      <w:szCs w:val="2"/>
    </w:rPr>
  </w:style>
  <w:style w:type="character" w:styleId="Nmerodepgina">
    <w:name w:val="page number"/>
    <w:basedOn w:val="Fontepargpadro"/>
    <w:uiPriority w:val="99"/>
    <w:rsid w:val="00EF5BDE"/>
  </w:style>
  <w:style w:type="character" w:styleId="Hyperlink">
    <w:name w:val="Hyperlink"/>
    <w:basedOn w:val="Fontepargpadro"/>
    <w:uiPriority w:val="99"/>
    <w:rsid w:val="00CE2C1D"/>
    <w:rPr>
      <w:color w:val="0000FF"/>
      <w:u w:val="single"/>
    </w:rPr>
  </w:style>
  <w:style w:type="paragraph" w:styleId="PargrafodaLista">
    <w:name w:val="List Paragraph"/>
    <w:basedOn w:val="Normal"/>
    <w:uiPriority w:val="34"/>
    <w:qFormat/>
    <w:rsid w:val="001A2ED2"/>
    <w:pPr>
      <w:ind w:left="708"/>
      <w:jc w:val="both"/>
    </w:pPr>
    <w:rPr>
      <w:rFonts w:ascii="Calibri" w:hAnsi="Calibri" w:cs="Calibri"/>
      <w:sz w:val="22"/>
      <w:szCs w:val="22"/>
      <w:lang w:eastAsia="en-US"/>
    </w:rPr>
  </w:style>
  <w:style w:type="table" w:styleId="Tabelacomgrade">
    <w:name w:val="Table Grid"/>
    <w:basedOn w:val="Tabelanormal"/>
    <w:uiPriority w:val="59"/>
    <w:rsid w:val="001A2ED2"/>
    <w:rPr>
      <w:rFonts w:ascii="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5">
    <w:name w:val="List 5"/>
    <w:basedOn w:val="Normal"/>
    <w:rsid w:val="001A2ED2"/>
    <w:pPr>
      <w:ind w:left="1415" w:hanging="283"/>
    </w:pPr>
    <w:rPr>
      <w:sz w:val="24"/>
      <w:szCs w:val="24"/>
    </w:rPr>
  </w:style>
  <w:style w:type="paragraph" w:styleId="Lista3">
    <w:name w:val="List 3"/>
    <w:basedOn w:val="Normal"/>
    <w:uiPriority w:val="99"/>
    <w:semiHidden/>
    <w:rsid w:val="001A2ED2"/>
    <w:pPr>
      <w:ind w:left="849" w:hanging="283"/>
      <w:jc w:val="both"/>
    </w:pPr>
    <w:rPr>
      <w:rFonts w:ascii="Calibri" w:hAnsi="Calibri" w:cs="Calibri"/>
      <w:sz w:val="22"/>
      <w:szCs w:val="22"/>
      <w:lang w:eastAsia="en-US"/>
    </w:rPr>
  </w:style>
  <w:style w:type="character" w:customStyle="1" w:styleId="apple-style-span">
    <w:name w:val="apple-style-span"/>
    <w:uiPriority w:val="99"/>
    <w:rsid w:val="00571082"/>
  </w:style>
  <w:style w:type="paragraph" w:styleId="Lista">
    <w:name w:val="List"/>
    <w:basedOn w:val="Normal"/>
    <w:uiPriority w:val="99"/>
    <w:semiHidden/>
    <w:unhideWhenUsed/>
    <w:rsid w:val="00B4276A"/>
    <w:pPr>
      <w:ind w:left="283" w:hanging="283"/>
      <w:contextualSpacing/>
    </w:pPr>
  </w:style>
  <w:style w:type="paragraph" w:styleId="Corpodetexto3">
    <w:name w:val="Body Text 3"/>
    <w:basedOn w:val="Normal"/>
    <w:link w:val="Corpodetexto3Char"/>
    <w:rsid w:val="00B4276A"/>
    <w:pPr>
      <w:spacing w:after="120"/>
    </w:pPr>
    <w:rPr>
      <w:sz w:val="16"/>
      <w:szCs w:val="16"/>
    </w:rPr>
  </w:style>
  <w:style w:type="character" w:customStyle="1" w:styleId="Corpodetexto3Char">
    <w:name w:val="Corpo de texto 3 Char"/>
    <w:basedOn w:val="Fontepargpadro"/>
    <w:link w:val="Corpodetexto3"/>
    <w:rsid w:val="00B4276A"/>
    <w:rPr>
      <w:sz w:val="16"/>
      <w:szCs w:val="16"/>
    </w:rPr>
  </w:style>
  <w:style w:type="paragraph" w:styleId="Recuodecorpodetexto">
    <w:name w:val="Body Text Indent"/>
    <w:basedOn w:val="Normal"/>
    <w:link w:val="RecuodecorpodetextoChar"/>
    <w:uiPriority w:val="99"/>
    <w:semiHidden/>
    <w:unhideWhenUsed/>
    <w:rsid w:val="00B03094"/>
    <w:pPr>
      <w:spacing w:after="120"/>
      <w:ind w:left="283"/>
    </w:pPr>
  </w:style>
  <w:style w:type="character" w:customStyle="1" w:styleId="RecuodecorpodetextoChar">
    <w:name w:val="Recuo de corpo de texto Char"/>
    <w:basedOn w:val="Fontepargpadro"/>
    <w:link w:val="Recuodecorpodetexto"/>
    <w:uiPriority w:val="99"/>
    <w:semiHidden/>
    <w:rsid w:val="00B03094"/>
    <w:rPr>
      <w:sz w:val="20"/>
      <w:szCs w:val="20"/>
    </w:rPr>
  </w:style>
  <w:style w:type="paragraph" w:styleId="Ttulo">
    <w:name w:val="Title"/>
    <w:basedOn w:val="Normal"/>
    <w:next w:val="Normal"/>
    <w:link w:val="TtuloChar"/>
    <w:qFormat/>
    <w:rsid w:val="00FC72B2"/>
    <w:pPr>
      <w:spacing w:before="240" w:after="60"/>
      <w:jc w:val="center"/>
      <w:outlineLvl w:val="0"/>
    </w:pPr>
    <w:rPr>
      <w:rFonts w:ascii="Cambria" w:hAnsi="Cambria"/>
      <w:b/>
      <w:bCs/>
      <w:kern w:val="28"/>
      <w:sz w:val="32"/>
      <w:szCs w:val="32"/>
    </w:rPr>
  </w:style>
  <w:style w:type="character" w:customStyle="1" w:styleId="TtuloChar">
    <w:name w:val="Título Char"/>
    <w:basedOn w:val="Fontepargpadro"/>
    <w:link w:val="Ttulo"/>
    <w:rsid w:val="00FC72B2"/>
    <w:rPr>
      <w:rFonts w:ascii="Cambria" w:hAnsi="Cambria"/>
      <w:b/>
      <w:bCs/>
      <w:kern w:val="28"/>
      <w:sz w:val="32"/>
      <w:szCs w:val="32"/>
    </w:rPr>
  </w:style>
  <w:style w:type="character" w:styleId="HiperlinkVisitado">
    <w:name w:val="FollowedHyperlink"/>
    <w:basedOn w:val="Fontepargpadro"/>
    <w:uiPriority w:val="99"/>
    <w:semiHidden/>
    <w:unhideWhenUsed/>
    <w:rsid w:val="00531B4A"/>
    <w:rPr>
      <w:color w:val="800080" w:themeColor="followedHyperlink"/>
      <w:u w:val="single"/>
    </w:rPr>
  </w:style>
  <w:style w:type="character" w:styleId="Forte">
    <w:name w:val="Strong"/>
    <w:qFormat/>
    <w:rsid w:val="0088174D"/>
    <w:rPr>
      <w:b/>
      <w:bCs w:val="0"/>
    </w:rPr>
  </w:style>
  <w:style w:type="paragraph" w:styleId="NormalWeb">
    <w:name w:val="Normal (Web)"/>
    <w:basedOn w:val="Normal"/>
    <w:uiPriority w:val="99"/>
    <w:semiHidden/>
    <w:unhideWhenUsed/>
    <w:rsid w:val="0088174D"/>
    <w:pPr>
      <w:spacing w:before="100" w:beforeAutospacing="1" w:after="100" w:afterAutospacing="1"/>
    </w:pPr>
    <w:rPr>
      <w:sz w:val="24"/>
      <w:szCs w:val="24"/>
    </w:rPr>
  </w:style>
  <w:style w:type="paragraph" w:styleId="SemEspaamento">
    <w:name w:val="No Spacing"/>
    <w:uiPriority w:val="1"/>
    <w:qFormat/>
    <w:rsid w:val="0088174D"/>
    <w:rPr>
      <w:rFonts w:asciiTheme="minorHAnsi" w:eastAsiaTheme="minorHAnsi" w:hAnsiTheme="minorHAnsi" w:cstheme="minorBidi"/>
      <w:lang w:eastAsia="en-US"/>
    </w:rPr>
  </w:style>
  <w:style w:type="paragraph" w:customStyle="1" w:styleId="WW-Corpodetexto2">
    <w:name w:val="WW-Corpo de texto 2"/>
    <w:basedOn w:val="Normal"/>
    <w:rsid w:val="0088174D"/>
    <w:pPr>
      <w:tabs>
        <w:tab w:val="left" w:pos="851"/>
      </w:tabs>
      <w:suppressAutoHyphens/>
      <w:jc w:val="both"/>
    </w:pPr>
    <w:rPr>
      <w:rFonts w:ascii="Arial" w:hAnsi="Arial"/>
      <w:sz w:val="24"/>
    </w:rPr>
  </w:style>
  <w:style w:type="character" w:customStyle="1" w:styleId="UnresolvedMention">
    <w:name w:val="Unresolved Mention"/>
    <w:basedOn w:val="Fontepargpadro"/>
    <w:uiPriority w:val="99"/>
    <w:semiHidden/>
    <w:unhideWhenUsed/>
    <w:rsid w:val="00E014D5"/>
    <w:rPr>
      <w:color w:val="605E5C"/>
      <w:shd w:val="clear" w:color="auto" w:fill="E1DFDD"/>
    </w:rPr>
  </w:style>
  <w:style w:type="character" w:customStyle="1" w:styleId="TextodenotaderodapChar">
    <w:name w:val="Texto de nota de rodapé Char"/>
    <w:basedOn w:val="Fontepargpadro"/>
    <w:link w:val="Textodenotaderodap"/>
    <w:uiPriority w:val="99"/>
    <w:semiHidden/>
    <w:qFormat/>
    <w:rsid w:val="00F7518C"/>
  </w:style>
  <w:style w:type="paragraph" w:styleId="Textodenotaderodap">
    <w:name w:val="footnote text"/>
    <w:basedOn w:val="Normal"/>
    <w:link w:val="TextodenotaderodapChar"/>
    <w:uiPriority w:val="99"/>
    <w:semiHidden/>
    <w:unhideWhenUsed/>
    <w:rsid w:val="00F7518C"/>
    <w:pPr>
      <w:suppressAutoHyphens/>
    </w:pPr>
    <w:rPr>
      <w:sz w:val="22"/>
      <w:szCs w:val="22"/>
    </w:rPr>
  </w:style>
  <w:style w:type="character" w:customStyle="1" w:styleId="TextodenotaderodapChar1">
    <w:name w:val="Texto de nota de rodapé Char1"/>
    <w:basedOn w:val="Fontepargpadro"/>
    <w:uiPriority w:val="99"/>
    <w:semiHidden/>
    <w:rsid w:val="00F7518C"/>
    <w:rPr>
      <w:sz w:val="20"/>
      <w:szCs w:val="20"/>
    </w:rPr>
  </w:style>
  <w:style w:type="character" w:styleId="Refdenotaderodap">
    <w:name w:val="footnote reference"/>
    <w:basedOn w:val="Fontepargpadro"/>
    <w:uiPriority w:val="99"/>
    <w:semiHidden/>
    <w:unhideWhenUsed/>
    <w:rsid w:val="00F7518C"/>
    <w:rPr>
      <w:vertAlign w:val="superscript"/>
    </w:rPr>
  </w:style>
  <w:style w:type="character" w:styleId="nfase">
    <w:name w:val="Emphasis"/>
    <w:basedOn w:val="Fontepargpadro"/>
    <w:uiPriority w:val="20"/>
    <w:qFormat/>
    <w:rsid w:val="00F751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39751">
      <w:bodyDiv w:val="1"/>
      <w:marLeft w:val="0"/>
      <w:marRight w:val="0"/>
      <w:marTop w:val="0"/>
      <w:marBottom w:val="0"/>
      <w:divBdr>
        <w:top w:val="none" w:sz="0" w:space="0" w:color="auto"/>
        <w:left w:val="none" w:sz="0" w:space="0" w:color="auto"/>
        <w:bottom w:val="none" w:sz="0" w:space="0" w:color="auto"/>
        <w:right w:val="none" w:sz="0" w:space="0" w:color="auto"/>
      </w:divBdr>
    </w:div>
    <w:div w:id="895438061">
      <w:bodyDiv w:val="1"/>
      <w:marLeft w:val="0"/>
      <w:marRight w:val="0"/>
      <w:marTop w:val="0"/>
      <w:marBottom w:val="0"/>
      <w:divBdr>
        <w:top w:val="none" w:sz="0" w:space="0" w:color="auto"/>
        <w:left w:val="none" w:sz="0" w:space="0" w:color="auto"/>
        <w:bottom w:val="none" w:sz="0" w:space="0" w:color="auto"/>
        <w:right w:val="none" w:sz="0" w:space="0" w:color="auto"/>
      </w:divBdr>
    </w:div>
    <w:div w:id="187592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mprensaoficial.com.br/" TargetMode="External"/><Relationship Id="rId13" Type="http://schemas.openxmlformats.org/officeDocument/2006/relationships/hyperlink" Target="mailto:contratos@camarasma.sp.gov.b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amarasma.sp.gov.b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ratos@camarasma.sp.gov.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ontratos@camarasma.sp.gov.br"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amarasma.sp.gov.br/licita&#231;&#227;o" TargetMode="External"/><Relationship Id="rId14" Type="http://schemas.openxmlformats.org/officeDocument/2006/relationships/hyperlink" Target="http://www.camarasma.com.br/licitaca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camarasma.sp.gov.b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camarasma.sp.gov.br"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mailto:contratos@camarasma.sp.gov.br"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099A3-4395-42A2-AB26-0D40BA426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56</Pages>
  <Words>12310</Words>
  <Characters>66475</Characters>
  <Application>Microsoft Office Word</Application>
  <DocSecurity>0</DocSecurity>
  <Lines>553</Lines>
  <Paragraphs>157</Paragraphs>
  <ScaleCrop>false</ScaleCrop>
  <HeadingPairs>
    <vt:vector size="2" baseType="variant">
      <vt:variant>
        <vt:lpstr>Título</vt:lpstr>
      </vt:variant>
      <vt:variant>
        <vt:i4>1</vt:i4>
      </vt:variant>
    </vt:vector>
  </HeadingPairs>
  <TitlesOfParts>
    <vt:vector size="1" baseType="lpstr">
      <vt:lpstr>CONTRATO  DE  MANUTENÇÃO  DE  01 (um) ELEVADOR TIPO  MONTA – CARGA, MARCA  –  BASS   CAPACIDADE  –  500  Kg   INSTALADO   NO    SESC  –   CONSOLAÇÃO</vt:lpstr>
    </vt:vector>
  </TitlesOfParts>
  <Company/>
  <LinksUpToDate>false</LinksUpToDate>
  <CharactersWithSpaces>78628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MANUTENÇÃO  DE  01 (um) ELEVADOR TIPO  MONTA – CARGA, MARCA  –  BASS   CAPACIDADE  –  500  Kg   INSTALADO   NO    SESC  –   CONSOLAÇÃO</dc:title>
  <dc:creator>Anselmo</dc:creator>
  <cp:lastModifiedBy>Intelligency</cp:lastModifiedBy>
  <cp:revision>14</cp:revision>
  <cp:lastPrinted>2021-09-23T18:24:00Z</cp:lastPrinted>
  <dcterms:created xsi:type="dcterms:W3CDTF">2021-09-02T19:57:00Z</dcterms:created>
  <dcterms:modified xsi:type="dcterms:W3CDTF">2021-09-23T18:25:00Z</dcterms:modified>
</cp:coreProperties>
</file>